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34582" w14:textId="77777777" w:rsidR="00785FA4" w:rsidRDefault="00000000">
      <w:pPr>
        <w:pStyle w:val="1"/>
        <w:spacing w:after="0"/>
      </w:pPr>
      <w:r>
        <w:rPr>
          <w:b/>
        </w:rPr>
        <w:t>Research Report</w:t>
      </w:r>
    </w:p>
    <w:p w14:paraId="2A5E4D57" w14:textId="77777777" w:rsidR="00785FA4" w:rsidRDefault="00000000">
      <w:pPr>
        <w:pStyle w:val="1"/>
        <w:spacing w:after="280"/>
      </w:pPr>
      <w:r>
        <w:rPr>
          <w:b/>
        </w:rPr>
        <w:t>“Supported Living and Assisted Living in Ukraine in the Context of the Deinstitutionalization Reform”</w:t>
      </w:r>
    </w:p>
    <w:p w14:paraId="7EC9D686" w14:textId="77777777" w:rsidR="00785FA4" w:rsidRPr="00524545" w:rsidRDefault="00000000">
      <w:pPr>
        <w:pStyle w:val="1"/>
        <w:spacing w:after="0"/>
        <w:rPr>
          <w:lang w:val="fi-FI"/>
        </w:rPr>
      </w:pPr>
      <w:r w:rsidRPr="00524545">
        <w:rPr>
          <w:b/>
          <w:lang w:val="fi-FI"/>
        </w:rPr>
        <w:t>Authors:</w:t>
      </w:r>
    </w:p>
    <w:p w14:paraId="2037BD4E" w14:textId="77777777" w:rsidR="00785FA4" w:rsidRPr="00524545" w:rsidRDefault="00000000">
      <w:pPr>
        <w:pStyle w:val="1"/>
        <w:spacing w:after="0"/>
        <w:ind w:firstLine="800"/>
        <w:rPr>
          <w:lang w:val="fi-FI"/>
        </w:rPr>
      </w:pPr>
      <w:r w:rsidRPr="00524545">
        <w:rPr>
          <w:lang w:val="fi-FI"/>
        </w:rPr>
        <w:t>Olena Prashko</w:t>
      </w:r>
    </w:p>
    <w:p w14:paraId="15661F19" w14:textId="77777777" w:rsidR="00785FA4" w:rsidRPr="00524545" w:rsidRDefault="00000000">
      <w:pPr>
        <w:pStyle w:val="1"/>
        <w:spacing w:after="0"/>
        <w:ind w:firstLine="800"/>
        <w:rPr>
          <w:lang w:val="fi-FI"/>
        </w:rPr>
      </w:pPr>
      <w:r w:rsidRPr="00524545">
        <w:rPr>
          <w:lang w:val="fi-FI"/>
        </w:rPr>
        <w:t>Vita Sydorenko</w:t>
      </w:r>
    </w:p>
    <w:p w14:paraId="09C3B9AF" w14:textId="77777777" w:rsidR="00785FA4" w:rsidRPr="00524545" w:rsidRDefault="00000000">
      <w:pPr>
        <w:pStyle w:val="1"/>
        <w:spacing w:after="0"/>
        <w:ind w:firstLine="800"/>
        <w:rPr>
          <w:lang w:val="fi-FI"/>
        </w:rPr>
      </w:pPr>
      <w:r w:rsidRPr="00524545">
        <w:rPr>
          <w:lang w:val="fi-FI"/>
        </w:rPr>
        <w:t>Olena Bordiukova</w:t>
      </w:r>
    </w:p>
    <w:p w14:paraId="34B71982" w14:textId="77777777" w:rsidR="00785FA4" w:rsidRDefault="00000000">
      <w:pPr>
        <w:pStyle w:val="1"/>
        <w:spacing w:after="280"/>
        <w:ind w:firstLine="800"/>
      </w:pPr>
      <w:r>
        <w:t>Research assistance: Yana Bykova</w:t>
      </w:r>
    </w:p>
    <w:p w14:paraId="6F5A6D23" w14:textId="77777777" w:rsidR="00785FA4" w:rsidRDefault="00000000">
      <w:pPr>
        <w:pStyle w:val="1"/>
        <w:spacing w:after="0"/>
      </w:pPr>
      <w:r>
        <w:rPr>
          <w:b/>
        </w:rPr>
        <w:t>Expert evaluation of the study:</w:t>
      </w:r>
    </w:p>
    <w:p w14:paraId="7B19BA8B" w14:textId="77777777" w:rsidR="00785FA4" w:rsidRDefault="00000000">
      <w:pPr>
        <w:pStyle w:val="1"/>
        <w:spacing w:after="280"/>
        <w:ind w:firstLine="800"/>
        <w:jc w:val="both"/>
      </w:pPr>
      <w:r>
        <w:t xml:space="preserve">Andrii </w:t>
      </w:r>
      <w:proofErr w:type="spellStart"/>
      <w:r>
        <w:t>Chernousov</w:t>
      </w:r>
      <w:proofErr w:type="spellEnd"/>
    </w:p>
    <w:p w14:paraId="251656D1" w14:textId="77777777" w:rsidR="00785FA4" w:rsidRDefault="00000000">
      <w:pPr>
        <w:pStyle w:val="1"/>
        <w:spacing w:after="280"/>
      </w:pPr>
      <w:r>
        <w:rPr>
          <w:b/>
        </w:rPr>
        <w:t>Proofread by:</w:t>
      </w:r>
    </w:p>
    <w:p w14:paraId="650D4E30" w14:textId="77777777" w:rsidR="00785FA4" w:rsidRDefault="00000000">
      <w:pPr>
        <w:pStyle w:val="1"/>
        <w:spacing w:after="280"/>
      </w:pPr>
      <w:r>
        <w:rPr>
          <w:b/>
        </w:rPr>
        <w:t>Layout and design:</w:t>
      </w:r>
    </w:p>
    <w:p w14:paraId="4A7D8577" w14:textId="77777777" w:rsidR="00785FA4" w:rsidRDefault="00000000">
      <w:pPr>
        <w:pStyle w:val="1"/>
        <w:spacing w:after="280"/>
      </w:pPr>
      <w:r>
        <w:rPr>
          <w:b/>
        </w:rPr>
        <w:t xml:space="preserve">Project implementing organization: </w:t>
      </w:r>
      <w:r>
        <w:rPr>
          <w:color w:val="444746"/>
        </w:rPr>
        <w:t>All-Ukrainian Association of Organizations for People with Disabilities “The League of the Strong”</w:t>
      </w:r>
    </w:p>
    <w:p w14:paraId="4C761400" w14:textId="77777777" w:rsidR="00785FA4" w:rsidRDefault="00000000">
      <w:pPr>
        <w:pStyle w:val="1"/>
        <w:spacing w:after="0"/>
      </w:pPr>
      <w:r>
        <w:rPr>
          <w:b/>
        </w:rPr>
        <w:t>Partner Organizations:</w:t>
      </w:r>
    </w:p>
    <w:p w14:paraId="68EA21CF" w14:textId="77777777" w:rsidR="00785FA4" w:rsidRDefault="00000000">
      <w:pPr>
        <w:pStyle w:val="1"/>
        <w:spacing w:after="0"/>
        <w:ind w:firstLine="800"/>
      </w:pPr>
      <w:r>
        <w:t>NGO “Kharkiv Institute of Social Research”</w:t>
      </w:r>
    </w:p>
    <w:p w14:paraId="791FEBEB" w14:textId="77777777" w:rsidR="00785FA4" w:rsidRDefault="00000000">
      <w:pPr>
        <w:pStyle w:val="1"/>
        <w:spacing w:after="280"/>
        <w:ind w:firstLine="800"/>
      </w:pPr>
      <w:r>
        <w:t>NGO “Human Rights Lab”</w:t>
      </w:r>
    </w:p>
    <w:p w14:paraId="58AAA1E3" w14:textId="77777777" w:rsidR="00785FA4" w:rsidRDefault="00000000">
      <w:pPr>
        <w:pStyle w:val="1"/>
        <w:spacing w:after="280"/>
      </w:pPr>
      <w:r>
        <w:rPr>
          <w:b/>
        </w:rPr>
        <w:t>The publication has been prepared within the project</w:t>
      </w:r>
    </w:p>
    <w:p w14:paraId="251163B3" w14:textId="77777777" w:rsidR="00785FA4" w:rsidRDefault="00000000">
      <w:pPr>
        <w:pStyle w:val="1"/>
        <w:spacing w:after="280"/>
      </w:pPr>
      <w:r>
        <w:rPr>
          <w:b/>
        </w:rPr>
        <w:t>The publication reflects the position of the authors and does not necessarily coincide with the position</w:t>
      </w:r>
    </w:p>
    <w:p w14:paraId="272A8286" w14:textId="77777777" w:rsidR="00785FA4" w:rsidRDefault="00000000">
      <w:pPr>
        <w:pStyle w:val="1"/>
        <w:spacing w:after="2540"/>
      </w:pPr>
      <w:r>
        <w:rPr>
          <w:b/>
        </w:rPr>
        <w:t>Please send your comments and suggestions to</w:t>
      </w:r>
    </w:p>
    <w:p w14:paraId="24DE26DF" w14:textId="77777777" w:rsidR="00785FA4" w:rsidRDefault="00000000">
      <w:pPr>
        <w:pStyle w:val="1"/>
        <w:spacing w:after="280"/>
      </w:pPr>
      <w:r>
        <w:rPr>
          <w:b/>
        </w:rPr>
        <w:t>Kyiv 2024</w:t>
      </w:r>
      <w:r>
        <w:br w:type="page"/>
      </w:r>
    </w:p>
    <w:p w14:paraId="79860AD5" w14:textId="77777777" w:rsidR="00785FA4" w:rsidRDefault="00000000">
      <w:pPr>
        <w:pStyle w:val="1"/>
        <w:spacing w:after="280"/>
        <w:jc w:val="center"/>
      </w:pPr>
      <w:r>
        <w:rPr>
          <w:b/>
        </w:rPr>
        <w:lastRenderedPageBreak/>
        <w:t>RESEARCH REPORT</w:t>
      </w:r>
    </w:p>
    <w:p w14:paraId="265A74B5" w14:textId="77777777" w:rsidR="00785FA4" w:rsidRDefault="00000000">
      <w:pPr>
        <w:pStyle w:val="1"/>
        <w:spacing w:after="280"/>
        <w:jc w:val="center"/>
      </w:pPr>
      <w:r>
        <w:rPr>
          <w:b/>
        </w:rPr>
        <w:t>SUPPORTED LIVING AND ASSISTED LIVING IN UKRAINE IN THE CONTEXT OF THE DEINSTITUTIONALIZATION REFORM</w:t>
      </w:r>
    </w:p>
    <w:p w14:paraId="773C09CF" w14:textId="77777777" w:rsidR="00785FA4" w:rsidRDefault="00000000">
      <w:pPr>
        <w:pStyle w:val="1"/>
        <w:spacing w:after="280"/>
      </w:pPr>
      <w:r>
        <w:rPr>
          <w:b/>
        </w:rPr>
        <w:t>CONTENTS</w:t>
      </w:r>
    </w:p>
    <w:p w14:paraId="55514408" w14:textId="77777777" w:rsidR="00785FA4" w:rsidRDefault="00000000">
      <w:pPr>
        <w:pStyle w:val="1"/>
        <w:tabs>
          <w:tab w:val="right" w:leader="dot" w:pos="9249"/>
        </w:tabs>
        <w:spacing w:after="280"/>
      </w:pPr>
      <w:r>
        <w:rPr>
          <w:b/>
          <w:bCs/>
        </w:rPr>
        <w:t>INTRODUCTION</w:t>
      </w:r>
      <w:r>
        <w:tab/>
        <w:t>3</w:t>
      </w:r>
    </w:p>
    <w:p w14:paraId="29ABCE3C" w14:textId="77777777" w:rsidR="00785FA4" w:rsidRDefault="00000000">
      <w:pPr>
        <w:pStyle w:val="1"/>
        <w:tabs>
          <w:tab w:val="right" w:leader="dot" w:pos="9249"/>
        </w:tabs>
        <w:spacing w:after="280"/>
      </w:pPr>
      <w:r>
        <w:rPr>
          <w:b/>
          <w:bCs/>
        </w:rPr>
        <w:t>ACKNOWLEDGEMENTS</w:t>
      </w:r>
      <w:r>
        <w:tab/>
        <w:t>4</w:t>
      </w:r>
    </w:p>
    <w:p w14:paraId="3F1399C8" w14:textId="77777777" w:rsidR="00785FA4" w:rsidRDefault="00000000">
      <w:pPr>
        <w:pStyle w:val="1"/>
        <w:tabs>
          <w:tab w:val="right" w:leader="dot" w:pos="9249"/>
        </w:tabs>
        <w:spacing w:after="280"/>
      </w:pPr>
      <w:r>
        <w:rPr>
          <w:b/>
          <w:bCs/>
        </w:rPr>
        <w:t>ABBREVIATIONS</w:t>
      </w:r>
      <w:r>
        <w:tab/>
        <w:t>5</w:t>
      </w:r>
    </w:p>
    <w:p w14:paraId="6DFF5A28" w14:textId="77777777" w:rsidR="00785FA4" w:rsidRDefault="00000000">
      <w:pPr>
        <w:pStyle w:val="1"/>
        <w:spacing w:after="0"/>
      </w:pPr>
      <w:r>
        <w:rPr>
          <w:b/>
        </w:rPr>
        <w:t>ISSUE RELEVANCE</w:t>
      </w:r>
    </w:p>
    <w:p w14:paraId="78329BD3" w14:textId="48F5C42E" w:rsidR="00785FA4" w:rsidRDefault="00000000" w:rsidP="00052563">
      <w:pPr>
        <w:pStyle w:val="1"/>
        <w:tabs>
          <w:tab w:val="left" w:leader="dot" w:pos="9019"/>
        </w:tabs>
        <w:spacing w:after="280"/>
        <w:ind w:right="876"/>
        <w:jc w:val="both"/>
      </w:pPr>
      <w:r>
        <w:t xml:space="preserve">Overcoming issues during implementation of projects aimed at reforming the inpatient care system </w:t>
      </w:r>
      <w:r w:rsidR="00524545">
        <w:rPr>
          <w:lang w:val="uk-UA"/>
        </w:rPr>
        <w:tab/>
      </w:r>
      <w:r>
        <w:t>6</w:t>
      </w:r>
    </w:p>
    <w:p w14:paraId="4890F20D" w14:textId="77777777" w:rsidR="00785FA4" w:rsidRDefault="00000000">
      <w:pPr>
        <w:pStyle w:val="1"/>
        <w:spacing w:after="0"/>
        <w:jc w:val="both"/>
      </w:pPr>
      <w:r>
        <w:rPr>
          <w:b/>
        </w:rPr>
        <w:t>RESEARCH METHODOLOGY</w:t>
      </w:r>
    </w:p>
    <w:p w14:paraId="7BA2B50F" w14:textId="1773ECDC" w:rsidR="00785FA4" w:rsidRDefault="00000000">
      <w:pPr>
        <w:pStyle w:val="1"/>
        <w:tabs>
          <w:tab w:val="left" w:leader="dot" w:pos="9019"/>
        </w:tabs>
        <w:spacing w:after="280"/>
        <w:jc w:val="both"/>
      </w:pPr>
      <w:r>
        <w:t xml:space="preserve">Research tools </w:t>
      </w:r>
      <w:r w:rsidR="00524545">
        <w:rPr>
          <w:lang w:val="uk-UA"/>
        </w:rPr>
        <w:tab/>
      </w:r>
      <w:r>
        <w:t>7</w:t>
      </w:r>
    </w:p>
    <w:p w14:paraId="2C090693" w14:textId="77777777" w:rsidR="00785FA4" w:rsidRDefault="00000000">
      <w:pPr>
        <w:pStyle w:val="1"/>
        <w:spacing w:after="0"/>
      </w:pPr>
      <w:r>
        <w:rPr>
          <w:b/>
        </w:rPr>
        <w:t>STATE POLICY ON THE SUPPORTED LIVING DEVELOPMENT</w:t>
      </w:r>
    </w:p>
    <w:p w14:paraId="714DEE45" w14:textId="77777777" w:rsidR="00785FA4" w:rsidRDefault="00000000">
      <w:pPr>
        <w:pStyle w:val="1"/>
        <w:spacing w:after="0"/>
      </w:pPr>
      <w:r>
        <w:t>Priority area of activity of the Ministry of Social Policy of Ukraine</w:t>
      </w:r>
    </w:p>
    <w:p w14:paraId="55BAC819" w14:textId="6C7E50F1" w:rsidR="00785FA4" w:rsidRDefault="00000000">
      <w:pPr>
        <w:pStyle w:val="1"/>
        <w:tabs>
          <w:tab w:val="left" w:leader="dot" w:pos="9019"/>
        </w:tabs>
        <w:spacing w:after="0"/>
      </w:pPr>
      <w:r>
        <w:t xml:space="preserve">Regulatory and legal framework for the provision of social services in Ukraine. Overview of key documents </w:t>
      </w:r>
      <w:r w:rsidR="00524545">
        <w:rPr>
          <w:lang w:val="uk-UA"/>
        </w:rPr>
        <w:tab/>
      </w:r>
      <w:r>
        <w:t>11</w:t>
      </w:r>
    </w:p>
    <w:p w14:paraId="799B4ACF" w14:textId="553BA6E4" w:rsidR="00785FA4" w:rsidRDefault="00000000">
      <w:pPr>
        <w:pStyle w:val="1"/>
        <w:tabs>
          <w:tab w:val="left" w:leader="dot" w:pos="9019"/>
        </w:tabs>
        <w:spacing w:after="280"/>
      </w:pPr>
      <w:r>
        <w:t xml:space="preserve">Determination of the population needs in social services in an administrative-territorial unit/territorial community </w:t>
      </w:r>
      <w:r w:rsidR="00524545">
        <w:rPr>
          <w:lang w:val="uk-UA"/>
        </w:rPr>
        <w:tab/>
      </w:r>
      <w:r>
        <w:t>15</w:t>
      </w:r>
    </w:p>
    <w:p w14:paraId="5591DE56" w14:textId="555266B9" w:rsidR="00785FA4" w:rsidRDefault="00000000">
      <w:pPr>
        <w:pStyle w:val="1"/>
        <w:tabs>
          <w:tab w:val="right" w:leader="dot" w:pos="9249"/>
        </w:tabs>
        <w:spacing w:after="280"/>
      </w:pPr>
      <w:r>
        <w:rPr>
          <w:b/>
          <w:bCs/>
        </w:rPr>
        <w:t>INFORMING THE POPULATION ABOUT SOCIAL SERVICES OF SUPPORTED LIVING</w:t>
      </w:r>
      <w:r>
        <w:t xml:space="preserve"> </w:t>
      </w:r>
      <w:r w:rsidR="00524545">
        <w:rPr>
          <w:lang w:val="uk-UA"/>
        </w:rPr>
        <w:tab/>
      </w:r>
      <w:r>
        <w:t>16</w:t>
      </w:r>
    </w:p>
    <w:p w14:paraId="580B5BE3" w14:textId="77777777" w:rsidR="00785FA4" w:rsidRDefault="00000000">
      <w:pPr>
        <w:pStyle w:val="1"/>
        <w:tabs>
          <w:tab w:val="right" w:leader="dot" w:pos="9249"/>
        </w:tabs>
        <w:spacing w:after="0"/>
        <w:jc w:val="both"/>
      </w:pPr>
      <w:r>
        <w:rPr>
          <w:b/>
          <w:bCs/>
        </w:rPr>
        <w:t>STATISTICAL DATA</w:t>
      </w:r>
      <w:r>
        <w:tab/>
        <w:t>19</w:t>
      </w:r>
    </w:p>
    <w:p w14:paraId="46D0FAB7" w14:textId="44F41EC4" w:rsidR="00785FA4" w:rsidRDefault="00000000">
      <w:pPr>
        <w:pStyle w:val="1"/>
        <w:tabs>
          <w:tab w:val="right" w:leader="dot" w:pos="9249"/>
        </w:tabs>
        <w:spacing w:after="280"/>
        <w:jc w:val="both"/>
      </w:pPr>
      <w:r>
        <w:t xml:space="preserve">Provision of social services in territorial communities </w:t>
      </w:r>
      <w:r w:rsidR="00524545">
        <w:rPr>
          <w:lang w:val="uk-UA"/>
        </w:rPr>
        <w:tab/>
      </w:r>
      <w:r>
        <w:t>19</w:t>
      </w:r>
    </w:p>
    <w:p w14:paraId="5A2F23DB" w14:textId="0F6BA9B6" w:rsidR="00785FA4" w:rsidRDefault="00000000">
      <w:pPr>
        <w:pStyle w:val="1"/>
        <w:tabs>
          <w:tab w:val="right" w:leader="dot" w:pos="9249"/>
        </w:tabs>
        <w:spacing w:after="280"/>
        <w:jc w:val="both"/>
      </w:pPr>
      <w:r>
        <w:rPr>
          <w:b/>
          <w:bCs/>
        </w:rPr>
        <w:t>INTERNATIONAL PRACTICES OF INDEPENDENT LIVING</w:t>
      </w:r>
      <w:r>
        <w:t xml:space="preserve"> </w:t>
      </w:r>
      <w:r w:rsidR="00524545">
        <w:rPr>
          <w:lang w:val="uk-UA"/>
        </w:rPr>
        <w:tab/>
      </w:r>
      <w:r>
        <w:t>37</w:t>
      </w:r>
    </w:p>
    <w:p w14:paraId="5D7F7F8B" w14:textId="77777777" w:rsidR="00785FA4" w:rsidRDefault="00000000">
      <w:pPr>
        <w:pStyle w:val="1"/>
        <w:spacing w:after="0"/>
        <w:jc w:val="both"/>
      </w:pPr>
      <w:r>
        <w:rPr>
          <w:b/>
        </w:rPr>
        <w:t>NATIONAL PRACTICES OF SOCIAL SERVICES</w:t>
      </w:r>
    </w:p>
    <w:p w14:paraId="7F4CE26A" w14:textId="644D30B9" w:rsidR="00785FA4" w:rsidRDefault="00000000">
      <w:pPr>
        <w:pStyle w:val="1"/>
        <w:tabs>
          <w:tab w:val="right" w:leader="dot" w:pos="9249"/>
        </w:tabs>
        <w:spacing w:after="280"/>
        <w:jc w:val="both"/>
      </w:pPr>
      <w:r>
        <w:rPr>
          <w:b/>
          <w:bCs/>
        </w:rPr>
        <w:t>OF SUPPORTED LIVING ORGANIZATION</w:t>
      </w:r>
      <w:r>
        <w:t xml:space="preserve"> </w:t>
      </w:r>
      <w:r w:rsidR="00524545">
        <w:rPr>
          <w:lang w:val="uk-UA"/>
        </w:rPr>
        <w:tab/>
      </w:r>
      <w:r>
        <w:t>53</w:t>
      </w:r>
    </w:p>
    <w:p w14:paraId="4397046E" w14:textId="00531C27" w:rsidR="00785FA4" w:rsidRDefault="00000000">
      <w:pPr>
        <w:pStyle w:val="1"/>
        <w:tabs>
          <w:tab w:val="right" w:leader="dot" w:pos="9249"/>
        </w:tabs>
        <w:spacing w:after="280"/>
        <w:jc w:val="both"/>
      </w:pPr>
      <w:r>
        <w:rPr>
          <w:b/>
        </w:rPr>
        <w:t>CONCLUSIONS AND RECOMMENDATIONS</w:t>
      </w:r>
      <w:r>
        <w:t xml:space="preserve"> </w:t>
      </w:r>
      <w:r w:rsidR="00524545">
        <w:rPr>
          <w:lang w:val="uk-UA"/>
        </w:rPr>
        <w:tab/>
      </w:r>
      <w:r>
        <w:t>92</w:t>
      </w:r>
    </w:p>
    <w:p w14:paraId="1391B69F" w14:textId="305A5EAC" w:rsidR="00785FA4" w:rsidRDefault="00000000">
      <w:pPr>
        <w:pStyle w:val="1"/>
        <w:tabs>
          <w:tab w:val="right" w:leader="dot" w:pos="9249"/>
        </w:tabs>
        <w:spacing w:after="280"/>
        <w:jc w:val="both"/>
      </w:pPr>
      <w:r>
        <w:t xml:space="preserve">ANNEXES </w:t>
      </w:r>
      <w:r w:rsidR="00524545">
        <w:rPr>
          <w:lang w:val="uk-UA"/>
        </w:rPr>
        <w:tab/>
      </w:r>
      <w:r>
        <w:t>98</w:t>
      </w:r>
      <w:r>
        <w:br w:type="page"/>
      </w:r>
    </w:p>
    <w:p w14:paraId="5817B040" w14:textId="77777777" w:rsidR="00785FA4" w:rsidRDefault="00000000">
      <w:pPr>
        <w:pStyle w:val="30"/>
        <w:keepNext/>
        <w:keepLines/>
      </w:pPr>
      <w:r>
        <w:lastRenderedPageBreak/>
        <w:t>INTRODUCTION</w:t>
      </w:r>
    </w:p>
    <w:p w14:paraId="1FD173D3" w14:textId="77777777" w:rsidR="00785FA4" w:rsidRDefault="00000000">
      <w:pPr>
        <w:pStyle w:val="1"/>
        <w:jc w:val="both"/>
      </w:pPr>
      <w:r>
        <w:t>The previous model of social support for people with disabilities and the elderly in Ukraine was based on institutional care, according to which people lived in specialized institutions. However, this system does not meet the requirements of the UN Convention on the Rights of Persons with Disabilities and the principles of the Living in Dignity Model (LDM), which aims to integrate people with disabilities into communities. Institutional care restricts the right to independent living and social participation, which has been criticised by international organizations and the UN Committee on the Rights of Persons with Disabilities.</w:t>
      </w:r>
    </w:p>
    <w:p w14:paraId="415520B2" w14:textId="77777777" w:rsidR="00785FA4" w:rsidRDefault="00000000">
      <w:pPr>
        <w:pStyle w:val="1"/>
        <w:jc w:val="both"/>
      </w:pPr>
      <w:r>
        <w:t>European Disability Forum Position Paper on deinstitutionalisation emphasizes the importance of moving from institutional care to community-based services for people with disabilities.</w:t>
      </w:r>
    </w:p>
    <w:p w14:paraId="79D42B98" w14:textId="77777777" w:rsidR="00785FA4" w:rsidRDefault="00000000">
      <w:pPr>
        <w:pStyle w:val="1"/>
        <w:jc w:val="both"/>
      </w:pPr>
      <w:r>
        <w:t>Current trends regarding the implementation of supported living models in Ukraine are based on enabling people with disabilities or mental disorders to live independently in the community with support, instead of staying in institutions. It provides access to individual services and assistance, including social workers, medical support and rehabilitation programs. The main goal is to promote independent living and social integration. An important part of this model is the adaptation of world experience and integration into Ukrainian realities through social service reforms. The practical task is to realize people’s right to independent living in compliance with human rights standards.</w:t>
      </w:r>
    </w:p>
    <w:p w14:paraId="5B996BBD" w14:textId="77777777" w:rsidR="00785FA4" w:rsidRDefault="00000000">
      <w:pPr>
        <w:pStyle w:val="1"/>
        <w:jc w:val="both"/>
      </w:pPr>
      <w:r>
        <w:t>This study considers the approach to organizing supported living and assisted living (day care, home care) in accordance with the current Ukrainian legislation and reality, but they shall be assessed separately, taking into account the collected data.</w:t>
      </w:r>
    </w:p>
    <w:p w14:paraId="27C725E0" w14:textId="77777777" w:rsidR="00785FA4" w:rsidRDefault="00000000">
      <w:pPr>
        <w:pStyle w:val="1"/>
        <w:spacing w:after="760"/>
        <w:jc w:val="both"/>
      </w:pPr>
      <w:r>
        <w:t>All-Ukrainian Association of Organizations for People with Disabilities “The League of the Strong” does not assess the compliance of existing practices and does not promote group homes.</w:t>
      </w:r>
    </w:p>
    <w:p w14:paraId="1E04D1A7" w14:textId="77777777" w:rsidR="00785FA4" w:rsidRDefault="00000000">
      <w:pPr>
        <w:pStyle w:val="1"/>
        <w:jc w:val="both"/>
        <w:sectPr w:rsidR="00785FA4" w:rsidSect="00326941">
          <w:headerReference w:type="default" r:id="rId8"/>
          <w:pgSz w:w="11909" w:h="16834"/>
          <w:pgMar w:top="1167" w:right="782" w:bottom="1503" w:left="1604" w:header="0" w:footer="3" w:gutter="0"/>
          <w:cols w:space="720"/>
          <w:noEndnote/>
          <w:titlePg/>
          <w:docGrid w:linePitch="360"/>
        </w:sectPr>
      </w:pPr>
      <w:r>
        <w:rPr>
          <w:b/>
          <w:color w:val="444746"/>
        </w:rPr>
        <w:t xml:space="preserve">Andrii </w:t>
      </w:r>
      <w:proofErr w:type="spellStart"/>
      <w:r>
        <w:rPr>
          <w:b/>
          <w:color w:val="444746"/>
        </w:rPr>
        <w:t>Chernousov</w:t>
      </w:r>
      <w:proofErr w:type="spellEnd"/>
    </w:p>
    <w:p w14:paraId="39EBADE3" w14:textId="77777777" w:rsidR="00785FA4" w:rsidRDefault="00000000">
      <w:pPr>
        <w:pStyle w:val="1"/>
        <w:spacing w:after="280"/>
      </w:pPr>
      <w:r>
        <w:rPr>
          <w:b/>
        </w:rPr>
        <w:lastRenderedPageBreak/>
        <w:t>ACKNOWLEDGEMENTS</w:t>
      </w:r>
    </w:p>
    <w:p w14:paraId="217ABC7A" w14:textId="77777777" w:rsidR="00785FA4" w:rsidRDefault="00000000">
      <w:pPr>
        <w:pStyle w:val="30"/>
        <w:keepNext/>
        <w:keepLines/>
        <w:spacing w:after="0"/>
      </w:pPr>
      <w:r>
        <w:t>For assistance in preparing the report and information provided:</w:t>
      </w:r>
    </w:p>
    <w:p w14:paraId="7C9D5415" w14:textId="77777777" w:rsidR="00785FA4" w:rsidRDefault="00000000">
      <w:pPr>
        <w:pStyle w:val="1"/>
        <w:spacing w:after="0"/>
      </w:pPr>
      <w:r>
        <w:rPr>
          <w:b/>
          <w:bCs/>
        </w:rPr>
        <w:t>Nikulin Vitalii</w:t>
      </w:r>
      <w:r>
        <w:t>, representative of the Ukrainian Parliament Commissioner for Human Rights;</w:t>
      </w:r>
    </w:p>
    <w:p w14:paraId="3AAF9993" w14:textId="77777777" w:rsidR="00785FA4" w:rsidRDefault="00000000">
      <w:pPr>
        <w:pStyle w:val="1"/>
        <w:spacing w:after="0"/>
      </w:pPr>
      <w:proofErr w:type="spellStart"/>
      <w:r>
        <w:rPr>
          <w:b/>
          <w:bCs/>
        </w:rPr>
        <w:t>Tokarieva</w:t>
      </w:r>
      <w:proofErr w:type="spellEnd"/>
      <w:r>
        <w:rPr>
          <w:b/>
          <w:bCs/>
        </w:rPr>
        <w:t xml:space="preserve"> Uliana</w:t>
      </w:r>
      <w:r>
        <w:t>, Deputy Minister of Social Policy of</w:t>
      </w:r>
    </w:p>
    <w:p w14:paraId="7DA35E43" w14:textId="77777777" w:rsidR="00785FA4" w:rsidRDefault="00000000">
      <w:pPr>
        <w:pStyle w:val="1"/>
        <w:spacing w:after="280"/>
      </w:pPr>
      <w:r>
        <w:t>Ukraine.</w:t>
      </w:r>
    </w:p>
    <w:p w14:paraId="7F642393" w14:textId="77777777" w:rsidR="00785FA4" w:rsidRDefault="00000000">
      <w:pPr>
        <w:pStyle w:val="30"/>
        <w:keepNext/>
        <w:keepLines/>
        <w:spacing w:after="0"/>
      </w:pPr>
      <w:r>
        <w:t>For interviews:</w:t>
      </w:r>
    </w:p>
    <w:p w14:paraId="3FB5CCB1" w14:textId="77777777" w:rsidR="00785FA4" w:rsidRDefault="00000000">
      <w:pPr>
        <w:pStyle w:val="1"/>
        <w:spacing w:after="0"/>
      </w:pPr>
      <w:proofErr w:type="spellStart"/>
      <w:r>
        <w:rPr>
          <w:b/>
          <w:bCs/>
        </w:rPr>
        <w:t>Lomakina</w:t>
      </w:r>
      <w:proofErr w:type="spellEnd"/>
      <w:r>
        <w:rPr>
          <w:b/>
          <w:bCs/>
        </w:rPr>
        <w:t xml:space="preserve"> Tetiana</w:t>
      </w:r>
      <w:r>
        <w:t>, Presidential Commissioner for Barrier-Free Environment;</w:t>
      </w:r>
    </w:p>
    <w:p w14:paraId="3C7A79BE" w14:textId="77777777" w:rsidR="00785FA4" w:rsidRDefault="00000000">
      <w:pPr>
        <w:pStyle w:val="1"/>
        <w:spacing w:after="0"/>
      </w:pPr>
      <w:proofErr w:type="spellStart"/>
      <w:r>
        <w:rPr>
          <w:b/>
          <w:bCs/>
        </w:rPr>
        <w:t>Suvalo</w:t>
      </w:r>
      <w:proofErr w:type="spellEnd"/>
      <w:r>
        <w:rPr>
          <w:b/>
          <w:bCs/>
        </w:rPr>
        <w:t xml:space="preserve"> Orest</w:t>
      </w:r>
      <w:r>
        <w:t>, Ukrainian-Swiss Project “MH4YOU”</w:t>
      </w:r>
    </w:p>
    <w:p w14:paraId="419D46E3" w14:textId="77777777" w:rsidR="00785FA4" w:rsidRDefault="00000000">
      <w:pPr>
        <w:pStyle w:val="1"/>
        <w:spacing w:after="0"/>
      </w:pPr>
      <w:r>
        <w:rPr>
          <w:b/>
          <w:bCs/>
        </w:rPr>
        <w:t xml:space="preserve">Olena </w:t>
      </w:r>
      <w:proofErr w:type="spellStart"/>
      <w:r>
        <w:rPr>
          <w:b/>
          <w:bCs/>
        </w:rPr>
        <w:t>Temchenko</w:t>
      </w:r>
      <w:proofErr w:type="spellEnd"/>
      <w:r>
        <w:t>, Ukrainian-Swiss Project “MH4YOU”</w:t>
      </w:r>
    </w:p>
    <w:p w14:paraId="49B55CA3" w14:textId="77777777" w:rsidR="00785FA4" w:rsidRDefault="00000000">
      <w:pPr>
        <w:pStyle w:val="1"/>
        <w:spacing w:after="0"/>
      </w:pPr>
      <w:proofErr w:type="spellStart"/>
      <w:r>
        <w:rPr>
          <w:b/>
          <w:bCs/>
        </w:rPr>
        <w:t>Serhienko</w:t>
      </w:r>
      <w:proofErr w:type="spellEnd"/>
      <w:r>
        <w:rPr>
          <w:b/>
          <w:bCs/>
        </w:rPr>
        <w:t xml:space="preserve"> Iryna</w:t>
      </w:r>
      <w:r>
        <w:t>, NGO “League of Social Workers”</w:t>
      </w:r>
    </w:p>
    <w:p w14:paraId="4DAFC1D0" w14:textId="77777777" w:rsidR="00785FA4" w:rsidRDefault="00000000">
      <w:pPr>
        <w:pStyle w:val="1"/>
        <w:spacing w:after="0"/>
      </w:pPr>
      <w:proofErr w:type="spellStart"/>
      <w:r>
        <w:rPr>
          <w:b/>
          <w:bCs/>
        </w:rPr>
        <w:t>Oryshchyn</w:t>
      </w:r>
      <w:proofErr w:type="spellEnd"/>
      <w:r>
        <w:rPr>
          <w:b/>
          <w:bCs/>
        </w:rPr>
        <w:t xml:space="preserve"> Nataliia</w:t>
      </w:r>
      <w:r>
        <w:t xml:space="preserve">, </w:t>
      </w:r>
      <w:proofErr w:type="spellStart"/>
      <w:r>
        <w:t>Center</w:t>
      </w:r>
      <w:proofErr w:type="spellEnd"/>
      <w:r>
        <w:t xml:space="preserve"> for Supported Living in Lviv</w:t>
      </w:r>
    </w:p>
    <w:p w14:paraId="6AAB3847" w14:textId="77777777" w:rsidR="00785FA4" w:rsidRDefault="00000000">
      <w:pPr>
        <w:pStyle w:val="1"/>
        <w:spacing w:after="0"/>
      </w:pPr>
      <w:proofErr w:type="spellStart"/>
      <w:r>
        <w:rPr>
          <w:b/>
          <w:bCs/>
        </w:rPr>
        <w:t>Shtohryn</w:t>
      </w:r>
      <w:proofErr w:type="spellEnd"/>
      <w:r>
        <w:rPr>
          <w:b/>
          <w:bCs/>
        </w:rPr>
        <w:t xml:space="preserve"> Halyna</w:t>
      </w:r>
      <w:r>
        <w:t>, NGO “Dream Workshop”</w:t>
      </w:r>
    </w:p>
    <w:p w14:paraId="459AF554" w14:textId="77777777" w:rsidR="00785FA4" w:rsidRDefault="00000000">
      <w:pPr>
        <w:pStyle w:val="1"/>
        <w:spacing w:after="0"/>
      </w:pPr>
      <w:proofErr w:type="spellStart"/>
      <w:r>
        <w:rPr>
          <w:b/>
          <w:bCs/>
        </w:rPr>
        <w:t>Holovanova</w:t>
      </w:r>
      <w:proofErr w:type="spellEnd"/>
      <w:r>
        <w:rPr>
          <w:b/>
          <w:bCs/>
        </w:rPr>
        <w:t xml:space="preserve"> Raisa</w:t>
      </w:r>
      <w:r>
        <w:t xml:space="preserve">, </w:t>
      </w:r>
      <w:proofErr w:type="spellStart"/>
      <w:r>
        <w:t>Center</w:t>
      </w:r>
      <w:proofErr w:type="spellEnd"/>
      <w:r>
        <w:t xml:space="preserve"> for Social Services and Social Integration, </w:t>
      </w:r>
      <w:proofErr w:type="spellStart"/>
      <w:r>
        <w:t>Pereiaslav</w:t>
      </w:r>
      <w:proofErr w:type="spellEnd"/>
    </w:p>
    <w:p w14:paraId="64C262D1" w14:textId="77777777" w:rsidR="00785FA4" w:rsidRDefault="00000000">
      <w:pPr>
        <w:pStyle w:val="1"/>
        <w:spacing w:after="0"/>
      </w:pPr>
      <w:proofErr w:type="spellStart"/>
      <w:r>
        <w:rPr>
          <w:b/>
          <w:bCs/>
        </w:rPr>
        <w:t>Hordii</w:t>
      </w:r>
      <w:proofErr w:type="spellEnd"/>
      <w:r>
        <w:rPr>
          <w:b/>
          <w:bCs/>
        </w:rPr>
        <w:t xml:space="preserve"> Ivan</w:t>
      </w:r>
      <w:r>
        <w:t>, resident of NGO “Dream Workshop”</w:t>
      </w:r>
    </w:p>
    <w:p w14:paraId="1055DAD3" w14:textId="77777777" w:rsidR="00785FA4" w:rsidRDefault="00000000">
      <w:pPr>
        <w:pStyle w:val="1"/>
        <w:spacing w:after="0"/>
      </w:pPr>
      <w:r>
        <w:rPr>
          <w:b/>
          <w:bCs/>
        </w:rPr>
        <w:t xml:space="preserve">Oksana </w:t>
      </w:r>
      <w:proofErr w:type="spellStart"/>
      <w:r>
        <w:rPr>
          <w:b/>
          <w:bCs/>
        </w:rPr>
        <w:t>Ilkiv</w:t>
      </w:r>
      <w:proofErr w:type="spellEnd"/>
      <w:r>
        <w:t>, House of supported living “Caritas-</w:t>
      </w:r>
      <w:proofErr w:type="spellStart"/>
      <w:r>
        <w:t>Stryi</w:t>
      </w:r>
      <w:proofErr w:type="spellEnd"/>
      <w:r>
        <w:t>”</w:t>
      </w:r>
    </w:p>
    <w:p w14:paraId="48B87D89" w14:textId="77777777" w:rsidR="00785FA4" w:rsidRPr="00524545" w:rsidRDefault="00000000">
      <w:pPr>
        <w:pStyle w:val="1"/>
        <w:spacing w:after="0"/>
        <w:rPr>
          <w:lang w:val="fi-FI"/>
        </w:rPr>
      </w:pPr>
      <w:r w:rsidRPr="00524545">
        <w:rPr>
          <w:b/>
          <w:bCs/>
          <w:lang w:val="fi-FI"/>
        </w:rPr>
        <w:t>Lesia Samoilenko</w:t>
      </w:r>
      <w:r w:rsidRPr="00524545">
        <w:rPr>
          <w:lang w:val="fi-FI"/>
        </w:rPr>
        <w:t>, NGO “'Kolping Family in Vinnytsia”</w:t>
      </w:r>
    </w:p>
    <w:p w14:paraId="68B4C30A" w14:textId="77777777" w:rsidR="00785FA4" w:rsidRDefault="00000000">
      <w:pPr>
        <w:pStyle w:val="1"/>
        <w:spacing w:after="0"/>
      </w:pPr>
      <w:r>
        <w:rPr>
          <w:b/>
          <w:bCs/>
        </w:rPr>
        <w:t>Kovalchuk Yuliia</w:t>
      </w:r>
      <w:r>
        <w:t xml:space="preserve">, </w:t>
      </w:r>
      <w:proofErr w:type="spellStart"/>
      <w:r>
        <w:t>Gorohiv</w:t>
      </w:r>
      <w:proofErr w:type="spellEnd"/>
      <w:r>
        <w:t xml:space="preserve"> PNI</w:t>
      </w:r>
    </w:p>
    <w:p w14:paraId="79AB4167" w14:textId="77777777" w:rsidR="00785FA4" w:rsidRDefault="00000000">
      <w:pPr>
        <w:pStyle w:val="1"/>
        <w:spacing w:after="0"/>
      </w:pPr>
      <w:r>
        <w:rPr>
          <w:b/>
          <w:bCs/>
        </w:rPr>
        <w:t xml:space="preserve">Stanislav </w:t>
      </w:r>
      <w:proofErr w:type="spellStart"/>
      <w:r>
        <w:rPr>
          <w:b/>
          <w:bCs/>
        </w:rPr>
        <w:t>Turyna</w:t>
      </w:r>
      <w:proofErr w:type="spellEnd"/>
      <w:r>
        <w:t>, person with experience of living with a mental disorder</w:t>
      </w:r>
    </w:p>
    <w:p w14:paraId="39F90667" w14:textId="77777777" w:rsidR="00785FA4" w:rsidRDefault="00000000">
      <w:pPr>
        <w:pStyle w:val="1"/>
        <w:spacing w:after="0"/>
      </w:pPr>
      <w:r>
        <w:rPr>
          <w:b/>
          <w:bCs/>
        </w:rPr>
        <w:t xml:space="preserve">Nadiia </w:t>
      </w:r>
      <w:proofErr w:type="spellStart"/>
      <w:r>
        <w:rPr>
          <w:b/>
          <w:bCs/>
        </w:rPr>
        <w:t>Maiorova</w:t>
      </w:r>
      <w:proofErr w:type="spellEnd"/>
      <w:r>
        <w:t xml:space="preserve">, NGO </w:t>
      </w:r>
      <w:commentRangeStart w:id="0"/>
      <w:r>
        <w:t>“Family for Persons with Disability”</w:t>
      </w:r>
      <w:commentRangeEnd w:id="0"/>
      <w:r>
        <w:rPr>
          <w:rStyle w:val="af"/>
        </w:rPr>
        <w:commentReference w:id="0"/>
      </w:r>
    </w:p>
    <w:p w14:paraId="21776C2B" w14:textId="77777777" w:rsidR="00785FA4" w:rsidRDefault="00000000">
      <w:pPr>
        <w:pStyle w:val="1"/>
        <w:spacing w:after="280"/>
        <w:sectPr w:rsidR="00785FA4">
          <w:pgSz w:w="11909" w:h="16834"/>
          <w:pgMar w:top="1217" w:right="1048" w:bottom="1217" w:left="1610" w:header="0" w:footer="3" w:gutter="0"/>
          <w:cols w:space="720"/>
          <w:noEndnote/>
          <w:docGrid w:linePitch="360"/>
        </w:sectPr>
      </w:pPr>
      <w:r>
        <w:rPr>
          <w:b/>
          <w:bCs/>
        </w:rPr>
        <w:t xml:space="preserve">Marian </w:t>
      </w:r>
      <w:proofErr w:type="spellStart"/>
      <w:r>
        <w:rPr>
          <w:b/>
          <w:bCs/>
        </w:rPr>
        <w:t>Tsudnyi</w:t>
      </w:r>
      <w:proofErr w:type="spellEnd"/>
      <w:r>
        <w:t xml:space="preserve">, Lviv Regional Clinical </w:t>
      </w:r>
      <w:proofErr w:type="spellStart"/>
      <w:r>
        <w:t>Pshychiatric</w:t>
      </w:r>
      <w:proofErr w:type="spellEnd"/>
      <w:r>
        <w:t xml:space="preserve"> Hospital</w:t>
      </w:r>
    </w:p>
    <w:p w14:paraId="7D7D83C9" w14:textId="77777777" w:rsidR="00785FA4" w:rsidRDefault="00000000">
      <w:pPr>
        <w:pStyle w:val="30"/>
        <w:keepNext/>
        <w:keepLines/>
      </w:pPr>
      <w:r>
        <w:lastRenderedPageBreak/>
        <w:t>ABBREVIATIONS</w:t>
      </w:r>
    </w:p>
    <w:p w14:paraId="5335B1E0" w14:textId="77777777" w:rsidR="00785FA4" w:rsidRDefault="00000000">
      <w:pPr>
        <w:pStyle w:val="1"/>
      </w:pPr>
      <w:r>
        <w:rPr>
          <w:b/>
          <w:bCs/>
        </w:rPr>
        <w:t>CO</w:t>
      </w:r>
      <w:r>
        <w:t xml:space="preserve"> – charitable fund/organization</w:t>
      </w:r>
    </w:p>
    <w:p w14:paraId="4DF5C1F4" w14:textId="77777777" w:rsidR="00785FA4" w:rsidRDefault="00000000">
      <w:pPr>
        <w:pStyle w:val="1"/>
      </w:pPr>
      <w:r>
        <w:rPr>
          <w:b/>
          <w:bCs/>
        </w:rPr>
        <w:t>PO</w:t>
      </w:r>
      <w:r>
        <w:t xml:space="preserve"> – public organization</w:t>
      </w:r>
    </w:p>
    <w:p w14:paraId="681E96D6" w14:textId="77777777" w:rsidR="00785FA4" w:rsidRDefault="00000000">
      <w:pPr>
        <w:pStyle w:val="1"/>
      </w:pPr>
      <w:r>
        <w:rPr>
          <w:b/>
          <w:bCs/>
        </w:rPr>
        <w:t>HC</w:t>
      </w:r>
      <w:r>
        <w:t xml:space="preserve"> – social home care service</w:t>
      </w:r>
    </w:p>
    <w:p w14:paraId="788D90D7" w14:textId="77777777" w:rsidR="00785FA4" w:rsidRDefault="00000000">
      <w:pPr>
        <w:pStyle w:val="1"/>
      </w:pPr>
      <w:r>
        <w:rPr>
          <w:b/>
          <w:bCs/>
        </w:rPr>
        <w:t>DC</w:t>
      </w:r>
      <w:r>
        <w:t xml:space="preserve"> – social day care service</w:t>
      </w:r>
    </w:p>
    <w:p w14:paraId="69FA8708" w14:textId="77777777" w:rsidR="00785FA4" w:rsidRDefault="00000000">
      <w:pPr>
        <w:pStyle w:val="1"/>
      </w:pPr>
      <w:proofErr w:type="spellStart"/>
      <w:r>
        <w:rPr>
          <w:b/>
          <w:bCs/>
        </w:rPr>
        <w:t>Derzhstandart</w:t>
      </w:r>
      <w:proofErr w:type="spellEnd"/>
      <w:r>
        <w:t xml:space="preserve"> – State standard of social service of the supported living of elderly people and persons with disabilities</w:t>
      </w:r>
    </w:p>
    <w:p w14:paraId="4B1B32B8" w14:textId="77777777" w:rsidR="00785FA4" w:rsidRDefault="00000000">
      <w:pPr>
        <w:pStyle w:val="1"/>
      </w:pPr>
      <w:r>
        <w:rPr>
          <w:b/>
          <w:bCs/>
        </w:rPr>
        <w:t>Media</w:t>
      </w:r>
      <w:r>
        <w:t xml:space="preserve"> – mass media</w:t>
      </w:r>
    </w:p>
    <w:p w14:paraId="6D759D80" w14:textId="77777777" w:rsidR="00785FA4" w:rsidRDefault="00000000">
      <w:pPr>
        <w:pStyle w:val="1"/>
      </w:pPr>
      <w:r>
        <w:rPr>
          <w:b/>
          <w:bCs/>
        </w:rPr>
        <w:t>CMU</w:t>
      </w:r>
      <w:r>
        <w:t xml:space="preserve"> – Cabinet of Ministers of Ukraine</w:t>
      </w:r>
    </w:p>
    <w:p w14:paraId="54281D7A" w14:textId="77777777" w:rsidR="00785FA4" w:rsidRDefault="00000000">
      <w:pPr>
        <w:pStyle w:val="1"/>
      </w:pPr>
      <w:r>
        <w:rPr>
          <w:b/>
          <w:bCs/>
        </w:rPr>
        <w:t>MSP</w:t>
      </w:r>
      <w:r>
        <w:t xml:space="preserve"> – the Ministry of Social Policy of Ukraine</w:t>
      </w:r>
    </w:p>
    <w:p w14:paraId="21FFB367" w14:textId="77777777" w:rsidR="00785FA4" w:rsidRDefault="00000000">
      <w:pPr>
        <w:pStyle w:val="1"/>
      </w:pPr>
      <w:r>
        <w:rPr>
          <w:b/>
          <w:bCs/>
        </w:rPr>
        <w:t>MoH</w:t>
      </w:r>
      <w:r>
        <w:t xml:space="preserve"> – the Ministry of Health of Ukraine</w:t>
      </w:r>
    </w:p>
    <w:p w14:paraId="69924757" w14:textId="77777777" w:rsidR="00785FA4" w:rsidRDefault="00000000">
      <w:pPr>
        <w:pStyle w:val="1"/>
      </w:pPr>
      <w:r>
        <w:rPr>
          <w:b/>
          <w:bCs/>
        </w:rPr>
        <w:t>MH4U</w:t>
      </w:r>
      <w:r>
        <w:t xml:space="preserve"> – Mental Health for Ukraine project</w:t>
      </w:r>
    </w:p>
    <w:p w14:paraId="2BC7B50A" w14:textId="77777777" w:rsidR="00785FA4" w:rsidRDefault="00000000">
      <w:pPr>
        <w:pStyle w:val="1"/>
      </w:pPr>
      <w:r>
        <w:rPr>
          <w:b/>
          <w:bCs/>
        </w:rPr>
        <w:t>NPM</w:t>
      </w:r>
      <w:r>
        <w:t xml:space="preserve"> – national preventive mechanism</w:t>
      </w:r>
    </w:p>
    <w:p w14:paraId="277911B5" w14:textId="77777777" w:rsidR="00785FA4" w:rsidRDefault="00000000">
      <w:pPr>
        <w:pStyle w:val="1"/>
      </w:pPr>
      <w:r>
        <w:rPr>
          <w:b/>
          <w:bCs/>
        </w:rPr>
        <w:t>NGO</w:t>
      </w:r>
      <w:r>
        <w:t xml:space="preserve"> – non-governmental organization</w:t>
      </w:r>
    </w:p>
    <w:p w14:paraId="6AA914C2" w14:textId="77777777" w:rsidR="00785FA4" w:rsidRDefault="00000000">
      <w:pPr>
        <w:pStyle w:val="1"/>
      </w:pPr>
      <w:r>
        <w:rPr>
          <w:b/>
          <w:bCs/>
        </w:rPr>
        <w:t>RMA</w:t>
      </w:r>
      <w:r>
        <w:t xml:space="preserve"> – regional military administration</w:t>
      </w:r>
    </w:p>
    <w:p w14:paraId="738E45AB" w14:textId="77777777" w:rsidR="00785FA4" w:rsidRDefault="00000000">
      <w:pPr>
        <w:pStyle w:val="1"/>
      </w:pPr>
      <w:r>
        <w:rPr>
          <w:b/>
          <w:bCs/>
        </w:rPr>
        <w:t>LSG</w:t>
      </w:r>
      <w:r>
        <w:t xml:space="preserve"> – local self-government bodies</w:t>
      </w:r>
    </w:p>
    <w:p w14:paraId="3413A03E" w14:textId="77777777" w:rsidR="00785FA4" w:rsidRPr="00524545" w:rsidRDefault="00000000">
      <w:pPr>
        <w:pStyle w:val="1"/>
        <w:rPr>
          <w:lang w:val="fr-FR"/>
        </w:rPr>
      </w:pPr>
      <w:r w:rsidRPr="00524545">
        <w:rPr>
          <w:b/>
          <w:bCs/>
          <w:lang w:val="fr-FR"/>
        </w:rPr>
        <w:t>UN</w:t>
      </w:r>
      <w:r w:rsidRPr="00524545">
        <w:rPr>
          <w:lang w:val="fr-FR"/>
        </w:rPr>
        <w:t xml:space="preserve"> – United Nations</w:t>
      </w:r>
    </w:p>
    <w:p w14:paraId="6FF72C62" w14:textId="77777777" w:rsidR="00785FA4" w:rsidRPr="00524545" w:rsidRDefault="00000000">
      <w:pPr>
        <w:pStyle w:val="1"/>
        <w:rPr>
          <w:lang w:val="fr-FR"/>
        </w:rPr>
      </w:pPr>
      <w:r w:rsidRPr="00524545">
        <w:rPr>
          <w:b/>
          <w:bCs/>
          <w:lang w:val="fr-FR"/>
        </w:rPr>
        <w:t>PNI</w:t>
      </w:r>
      <w:r w:rsidRPr="00524545">
        <w:rPr>
          <w:lang w:val="fr-FR"/>
        </w:rPr>
        <w:t xml:space="preserve"> – psycho-neurological institution</w:t>
      </w:r>
    </w:p>
    <w:p w14:paraId="786E9ED7" w14:textId="77777777" w:rsidR="00785FA4" w:rsidRDefault="00000000">
      <w:pPr>
        <w:pStyle w:val="1"/>
      </w:pPr>
      <w:r>
        <w:rPr>
          <w:b/>
          <w:bCs/>
        </w:rPr>
        <w:t>SL</w:t>
      </w:r>
      <w:r>
        <w:t xml:space="preserve"> – social service of supported living</w:t>
      </w:r>
    </w:p>
    <w:p w14:paraId="46D08608" w14:textId="77777777" w:rsidR="00785FA4" w:rsidRDefault="00000000">
      <w:pPr>
        <w:pStyle w:val="1"/>
        <w:sectPr w:rsidR="00785FA4">
          <w:pgSz w:w="11909" w:h="16834"/>
          <w:pgMar w:top="1217" w:right="795" w:bottom="1217" w:left="1609" w:header="0" w:footer="3" w:gutter="0"/>
          <w:cols w:space="720"/>
          <w:noEndnote/>
          <w:docGrid w:linePitch="360"/>
        </w:sectPr>
      </w:pPr>
      <w:r>
        <w:rPr>
          <w:b/>
          <w:bCs/>
        </w:rPr>
        <w:t>TC</w:t>
      </w:r>
      <w:r>
        <w:t xml:space="preserve"> – territorial community</w:t>
      </w:r>
    </w:p>
    <w:p w14:paraId="48B2B859" w14:textId="77777777" w:rsidR="00785FA4" w:rsidRDefault="00000000">
      <w:pPr>
        <w:pStyle w:val="30"/>
        <w:keepNext/>
        <w:keepLines/>
        <w:spacing w:after="280"/>
      </w:pPr>
      <w:r>
        <w:lastRenderedPageBreak/>
        <w:t>ISSUE RELEVANCE</w:t>
      </w:r>
    </w:p>
    <w:p w14:paraId="0B570733" w14:textId="77777777" w:rsidR="00785FA4" w:rsidRDefault="00000000">
      <w:pPr>
        <w:pStyle w:val="1"/>
        <w:jc w:val="both"/>
      </w:pPr>
      <w:r>
        <w:t>The social service of supported living is becoming increasingly relevant in the context of the deinstitutionalization reform in Ukraine, which is aimed at ensuring human rights, improving the quality of life and integrating persons with disabilities and elderly people into the community.</w:t>
      </w:r>
    </w:p>
    <w:p w14:paraId="24BBF357" w14:textId="77777777" w:rsidR="00785FA4" w:rsidRDefault="00000000">
      <w:pPr>
        <w:pStyle w:val="1"/>
        <w:jc w:val="both"/>
      </w:pPr>
      <w:r>
        <w:t>The institutional care system no longer corresponds to the modern philosophy providing for equal rights for all citizens, creating a barrier-free environment, non-discrimination and personal integrity. Residential social care facilities cannot provide decent living conditions and do not support the social integration of their residents, who often are isolated from society, are unable to meet their individual needs, which leads to social isolation and acquired helplessness.</w:t>
      </w:r>
    </w:p>
    <w:p w14:paraId="597312D7" w14:textId="77777777" w:rsidR="00785FA4" w:rsidRDefault="00000000">
      <w:pPr>
        <w:pStyle w:val="1"/>
        <w:jc w:val="both"/>
      </w:pPr>
      <w:r>
        <w:t>The Convention on the Rights of Persons with Disabilities, ratified by Ukraine on 16.12.2009</w:t>
      </w:r>
      <w:r>
        <w:rPr>
          <w:vertAlign w:val="superscript"/>
        </w:rPr>
        <w:t>1</w:t>
      </w:r>
      <w:r>
        <w:t>, recognizes the rights of persons with disabilities to personal autonomy and independence, including the freedom to make their own decisions. Article 3 of the Convention recognizes respect for inherent dignity, individual autonomy including the freedom to make one's own choices, and independence of persons as one of its general principles.</w:t>
      </w:r>
    </w:p>
    <w:p w14:paraId="2EA6B1D3" w14:textId="77777777" w:rsidR="00785FA4" w:rsidRDefault="00000000">
      <w:pPr>
        <w:pStyle w:val="1"/>
        <w:jc w:val="both"/>
      </w:pPr>
      <w:r>
        <w:t>Article 9 of the Convention outlines the conditions for ensuring that persons with disabilities exercise the right to independent living, which consists in the opportunity to fully participate in all aspects of life, to have equal access to the physical environment, to transportation, to information and communications, including information and communication technologies and systems, as well as to other facilities and services available or provided to the population, both in urban and rural areas.</w:t>
      </w:r>
    </w:p>
    <w:p w14:paraId="4C00BED3" w14:textId="77777777" w:rsidR="00785FA4" w:rsidRDefault="00000000">
      <w:pPr>
        <w:pStyle w:val="1"/>
        <w:jc w:val="both"/>
      </w:pPr>
      <w:r>
        <w:t>In Ukraine, the institutional care system is recognized as ineffective, which consists in placing a person with a disability in social care facility, which provides care, but deprives the right to independent existence, where a person is limited in rights and becomes helpless.</w:t>
      </w:r>
    </w:p>
    <w:p w14:paraId="53A56FF4" w14:textId="37CFCD92" w:rsidR="00785FA4" w:rsidRDefault="00000000">
      <w:pPr>
        <w:pStyle w:val="1"/>
        <w:jc w:val="both"/>
      </w:pPr>
      <w:r>
        <w:t xml:space="preserve">The social service of supported living for elderly people and people with disabilities (hereinafter referred to as the “social service”) is an alternative to the residential system and provides a set of measures, in particular, living, training, developing and supporting independent living skills, in particular protecting the rights and interests of people with disabilities and elderly people, involving them in the life of the territorial community, etc. </w:t>
      </w:r>
      <w:r>
        <w:rPr>
          <w:vertAlign w:val="superscript"/>
        </w:rPr>
        <w:t>2</w:t>
      </w:r>
      <w:r>
        <w:t>.</w:t>
      </w:r>
    </w:p>
    <w:p w14:paraId="0CC4D28A" w14:textId="77777777" w:rsidR="00785FA4" w:rsidRDefault="00052563">
      <w:pPr>
        <w:pStyle w:val="1"/>
        <w:jc w:val="both"/>
      </w:pPr>
      <w:r>
        <w:rPr>
          <w:noProof/>
        </w:rPr>
        <mc:AlternateContent>
          <mc:Choice Requires="wps">
            <w:drawing>
              <wp:anchor distT="0" distB="0" distL="114300" distR="114300" simplePos="0" relativeHeight="251659264" behindDoc="0" locked="0" layoutInCell="1" allowOverlap="1" wp14:anchorId="528140A0" wp14:editId="439913BD">
                <wp:simplePos x="0" y="0"/>
                <wp:positionH relativeFrom="column">
                  <wp:posOffset>-20320</wp:posOffset>
                </wp:positionH>
                <wp:positionV relativeFrom="paragraph">
                  <wp:posOffset>501650</wp:posOffset>
                </wp:positionV>
                <wp:extent cx="1924050" cy="0"/>
                <wp:effectExtent l="0" t="0" r="0" b="0"/>
                <wp:wrapNone/>
                <wp:docPr id="56944546"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D3A76" id="Прямая соединительная линия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pt,39.5pt" to="149.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" strokecolor="black [3213]" strokeweight=".5pt">
                <v:stroke joinstyle="miter"/>
              </v:line>
            </w:pict>
          </mc:Fallback>
        </mc:AlternateContent>
      </w:r>
      <w:r>
        <w:t>Creating conditions for independent living is especially relevant due to the growing number of people with disabilities and elderly</w:t>
      </w:r>
    </w:p>
    <w:p w14:paraId="75CDA503" w14:textId="77777777" w:rsidR="00785FA4" w:rsidRDefault="00785FA4">
      <w:pPr>
        <w:pStyle w:val="a5"/>
        <w:numPr>
          <w:ilvl w:val="0"/>
          <w:numId w:val="1"/>
        </w:numPr>
        <w:tabs>
          <w:tab w:val="left" w:pos="178"/>
        </w:tabs>
        <w:spacing w:after="0"/>
        <w:jc w:val="both"/>
        <w:rPr>
          <w:sz w:val="24"/>
          <w:szCs w:val="24"/>
        </w:rPr>
      </w:pPr>
      <w:hyperlink r:id="rId12" w:history="1">
        <w:r>
          <w:rPr>
            <w:sz w:val="24"/>
          </w:rPr>
          <w:t>https://zakon.rada.gov.ua/laws/show/1767-17</w:t>
        </w:r>
      </w:hyperlink>
    </w:p>
    <w:p w14:paraId="6D405CB9" w14:textId="77777777" w:rsidR="00785FA4" w:rsidRPr="00047E1E" w:rsidRDefault="00785FA4">
      <w:pPr>
        <w:pStyle w:val="32"/>
        <w:numPr>
          <w:ilvl w:val="0"/>
          <w:numId w:val="1"/>
        </w:numPr>
        <w:tabs>
          <w:tab w:val="left" w:pos="188"/>
        </w:tabs>
        <w:spacing w:after="200"/>
        <w:jc w:val="both"/>
      </w:pPr>
      <w:hyperlink r:id="rId13" w:history="1">
        <w:r>
          <w:t>https://zakon.rada.gov.ua/laws/show/966-15#Text</w:t>
        </w:r>
      </w:hyperlink>
      <w:r>
        <w:br w:type="page"/>
      </w:r>
    </w:p>
    <w:p w14:paraId="59321021" w14:textId="77777777" w:rsidR="00785FA4" w:rsidRDefault="00000000">
      <w:pPr>
        <w:pStyle w:val="1"/>
        <w:jc w:val="both"/>
      </w:pPr>
      <w:r>
        <w:lastRenderedPageBreak/>
        <w:t>people as a result of internal displacement from the combat area. Supported living can become a more flexible and effective alternative in war conditions.</w:t>
      </w:r>
    </w:p>
    <w:p w14:paraId="70A1A39E" w14:textId="77777777" w:rsidR="00785FA4" w:rsidRDefault="00000000">
      <w:pPr>
        <w:pStyle w:val="1"/>
        <w:jc w:val="both"/>
      </w:pPr>
      <w:r>
        <w:t>Transition to a system of social service of supported living can provide a higher quality of life for persons with disabilities and elderly people, their integration into the community and access to other various services that promote an independent lifestyle. Studying the international experience of countries implementing such services is important for adapting best practices to Ukrainian realities and needs.</w:t>
      </w:r>
    </w:p>
    <w:p w14:paraId="040ED83E" w14:textId="77777777" w:rsidR="00785FA4" w:rsidRDefault="00000000">
      <w:pPr>
        <w:pStyle w:val="1"/>
        <w:spacing w:after="520"/>
        <w:jc w:val="both"/>
      </w:pPr>
      <w:r>
        <w:t>The national legislation of Ukraine is gradually adapting to European standards, but still needs improvement in the field of social protection and care. The adoption of relevant regulatory legal acts and their implementation is crucial for the successful introduction of the deinstitutionalization reform and the development of the supported living system.</w:t>
      </w:r>
    </w:p>
    <w:p w14:paraId="488A6F1B" w14:textId="77777777" w:rsidR="00785FA4" w:rsidRDefault="00000000">
      <w:pPr>
        <w:pStyle w:val="30"/>
        <w:keepNext/>
        <w:keepLines/>
        <w:spacing w:after="0"/>
        <w:jc w:val="both"/>
      </w:pPr>
      <w:r>
        <w:t>RESEARCH METHODOLOGY</w:t>
      </w:r>
    </w:p>
    <w:p w14:paraId="01D53B93" w14:textId="77777777" w:rsidR="00785FA4" w:rsidRDefault="00000000">
      <w:pPr>
        <w:pStyle w:val="1"/>
        <w:spacing w:after="0"/>
        <w:jc w:val="both"/>
      </w:pPr>
      <w:r>
        <w:t>Within the scope of the research, 4 online meetings were held for methodology development. During these meetings were held internal discussions on updating and adapting the methodology to the research objectives.</w:t>
      </w:r>
    </w:p>
    <w:p w14:paraId="6C5B24EE" w14:textId="77777777" w:rsidR="00785FA4" w:rsidRDefault="00000000">
      <w:pPr>
        <w:pStyle w:val="1"/>
        <w:spacing w:after="0"/>
        <w:jc w:val="both"/>
      </w:pPr>
      <w:r>
        <w:t>To verify the information, written requests were sent to stakeholders and requests for conducting:</w:t>
      </w:r>
    </w:p>
    <w:p w14:paraId="7FA4B6F2" w14:textId="77777777" w:rsidR="00785FA4" w:rsidRDefault="00000000">
      <w:pPr>
        <w:pStyle w:val="1"/>
        <w:numPr>
          <w:ilvl w:val="0"/>
          <w:numId w:val="2"/>
        </w:numPr>
        <w:tabs>
          <w:tab w:val="left" w:pos="819"/>
        </w:tabs>
        <w:spacing w:after="0"/>
        <w:ind w:left="800" w:hanging="360"/>
        <w:jc w:val="both"/>
      </w:pPr>
      <w:r>
        <w:t>13 expert interviews (with Government representatives – 1; with civil society – 4; with heads of residential social care facilities – 2; with persons with disabilities – 2; with SL social service providers, parents of children with disabilities – 5);</w:t>
      </w:r>
    </w:p>
    <w:p w14:paraId="6D0B55D3" w14:textId="77777777" w:rsidR="00785FA4" w:rsidRDefault="00000000">
      <w:pPr>
        <w:pStyle w:val="1"/>
        <w:numPr>
          <w:ilvl w:val="0"/>
          <w:numId w:val="2"/>
        </w:numPr>
        <w:tabs>
          <w:tab w:val="left" w:pos="819"/>
        </w:tabs>
        <w:spacing w:after="0"/>
        <w:ind w:left="800" w:hanging="360"/>
        <w:jc w:val="both"/>
      </w:pPr>
      <w:r>
        <w:t>10 focus groups, which involved 55 people (social services experts – 2; representatives of communities in Sumy, Vinnytsia, Odesa, Lviv regions – 4);</w:t>
      </w:r>
    </w:p>
    <w:p w14:paraId="66E87FDA" w14:textId="77777777" w:rsidR="00785FA4" w:rsidRDefault="00000000">
      <w:pPr>
        <w:pStyle w:val="1"/>
        <w:numPr>
          <w:ilvl w:val="0"/>
          <w:numId w:val="2"/>
        </w:numPr>
        <w:tabs>
          <w:tab w:val="left" w:pos="819"/>
        </w:tabs>
        <w:spacing w:after="0"/>
        <w:ind w:left="800" w:hanging="360"/>
        <w:jc w:val="both"/>
      </w:pPr>
      <w:r>
        <w:t>parents of children with disabilities receiving SL services – 1; adults receiving SL services – 1;</w:t>
      </w:r>
    </w:p>
    <w:p w14:paraId="007DC64F" w14:textId="77777777" w:rsidR="00785FA4" w:rsidRDefault="00000000">
      <w:pPr>
        <w:pStyle w:val="1"/>
        <w:numPr>
          <w:ilvl w:val="0"/>
          <w:numId w:val="2"/>
        </w:numPr>
        <w:tabs>
          <w:tab w:val="left" w:pos="819"/>
        </w:tabs>
        <w:spacing w:after="0"/>
        <w:ind w:firstLine="440"/>
      </w:pPr>
      <w:r>
        <w:t>heads of residential social care facilities – 2).</w:t>
      </w:r>
    </w:p>
    <w:p w14:paraId="742D7EB1" w14:textId="77777777" w:rsidR="00785FA4" w:rsidRDefault="00000000">
      <w:pPr>
        <w:pStyle w:val="1"/>
        <w:spacing w:after="380"/>
      </w:pPr>
      <w:r>
        <w:t>During the research, a methodological framework was agreed upon, which included:</w:t>
      </w:r>
    </w:p>
    <w:p w14:paraId="10623CC6" w14:textId="77777777" w:rsidR="00785FA4" w:rsidRDefault="00000000">
      <w:pPr>
        <w:pStyle w:val="30"/>
        <w:keepNext/>
        <w:keepLines/>
        <w:spacing w:after="0" w:line="276" w:lineRule="auto"/>
      </w:pPr>
      <w:r>
        <w:t>Research tools:</w:t>
      </w:r>
    </w:p>
    <w:p w14:paraId="23C2294F" w14:textId="77777777" w:rsidR="00785FA4" w:rsidRDefault="00000000">
      <w:pPr>
        <w:pStyle w:val="30"/>
        <w:keepNext/>
        <w:keepLines/>
        <w:spacing w:after="0" w:line="276" w:lineRule="auto"/>
      </w:pPr>
      <w:r>
        <w:t>Questionnaires for interviews (Appendix 1) with:</w:t>
      </w:r>
    </w:p>
    <w:p w14:paraId="6AB78A12" w14:textId="77777777" w:rsidR="00785FA4" w:rsidRDefault="00000000">
      <w:pPr>
        <w:pStyle w:val="1"/>
        <w:numPr>
          <w:ilvl w:val="0"/>
          <w:numId w:val="2"/>
        </w:numPr>
        <w:tabs>
          <w:tab w:val="left" w:pos="819"/>
        </w:tabs>
        <w:spacing w:after="0" w:line="276" w:lineRule="auto"/>
        <w:ind w:firstLine="440"/>
        <w:jc w:val="both"/>
      </w:pPr>
      <w:r>
        <w:t>representatives of state authorities;</w:t>
      </w:r>
    </w:p>
    <w:p w14:paraId="1E38D498" w14:textId="77777777" w:rsidR="00785FA4" w:rsidRDefault="00000000">
      <w:pPr>
        <w:pStyle w:val="1"/>
        <w:numPr>
          <w:ilvl w:val="0"/>
          <w:numId w:val="2"/>
        </w:numPr>
        <w:tabs>
          <w:tab w:val="left" w:pos="819"/>
        </w:tabs>
        <w:spacing w:after="0" w:line="276" w:lineRule="auto"/>
        <w:ind w:firstLine="440"/>
        <w:jc w:val="both"/>
      </w:pPr>
      <w:r>
        <w:t>social care facilities specialists;</w:t>
      </w:r>
    </w:p>
    <w:p w14:paraId="05408EF5" w14:textId="442E2854" w:rsidR="00785FA4" w:rsidRDefault="00000000">
      <w:pPr>
        <w:pStyle w:val="1"/>
        <w:numPr>
          <w:ilvl w:val="0"/>
          <w:numId w:val="2"/>
        </w:numPr>
        <w:tabs>
          <w:tab w:val="left" w:pos="819"/>
        </w:tabs>
        <w:spacing w:after="0" w:line="276" w:lineRule="auto"/>
        <w:ind w:left="800" w:hanging="360"/>
        <w:jc w:val="both"/>
      </w:pPr>
      <w:r>
        <w:t>heads of state and non-state</w:t>
      </w:r>
      <w:r w:rsidR="00403D2D">
        <w:t>-</w:t>
      </w:r>
      <w:r>
        <w:t>owned institutions with social service of supported living and assisted living;</w:t>
      </w:r>
    </w:p>
    <w:p w14:paraId="18B90846" w14:textId="77777777" w:rsidR="00785FA4" w:rsidRDefault="00000000">
      <w:pPr>
        <w:pStyle w:val="1"/>
        <w:numPr>
          <w:ilvl w:val="0"/>
          <w:numId w:val="2"/>
        </w:numPr>
        <w:tabs>
          <w:tab w:val="left" w:pos="819"/>
        </w:tabs>
        <w:spacing w:after="0" w:line="276" w:lineRule="auto"/>
        <w:ind w:firstLine="440"/>
      </w:pPr>
      <w:r>
        <w:t>social service provision experts;</w:t>
      </w:r>
    </w:p>
    <w:p w14:paraId="0D7F32E9" w14:textId="2BAA7633" w:rsidR="00785FA4" w:rsidRDefault="00000000">
      <w:pPr>
        <w:pStyle w:val="1"/>
        <w:numPr>
          <w:ilvl w:val="0"/>
          <w:numId w:val="2"/>
        </w:numPr>
        <w:tabs>
          <w:tab w:val="left" w:pos="819"/>
        </w:tabs>
        <w:spacing w:after="300" w:line="276" w:lineRule="auto"/>
        <w:ind w:firstLine="440"/>
      </w:pPr>
      <w:r>
        <w:t>recipients of social service of supported living.</w:t>
      </w:r>
      <w:r>
        <w:br w:type="page"/>
      </w:r>
    </w:p>
    <w:p w14:paraId="63D0C113" w14:textId="77777777" w:rsidR="00785FA4" w:rsidRDefault="00000000">
      <w:pPr>
        <w:pStyle w:val="30"/>
        <w:keepNext/>
        <w:keepLines/>
        <w:spacing w:after="0"/>
      </w:pPr>
      <w:r>
        <w:lastRenderedPageBreak/>
        <w:t>Guidelines for focus groups (Appendix 2):</w:t>
      </w:r>
    </w:p>
    <w:p w14:paraId="5A8BEB17" w14:textId="77777777" w:rsidR="00785FA4" w:rsidRDefault="00000000">
      <w:pPr>
        <w:pStyle w:val="1"/>
        <w:numPr>
          <w:ilvl w:val="0"/>
          <w:numId w:val="2"/>
        </w:numPr>
        <w:tabs>
          <w:tab w:val="left" w:pos="819"/>
        </w:tabs>
        <w:spacing w:after="0"/>
        <w:ind w:firstLine="440"/>
        <w:jc w:val="both"/>
      </w:pPr>
      <w:r>
        <w:t>community representatives;</w:t>
      </w:r>
    </w:p>
    <w:p w14:paraId="44C6AE7E" w14:textId="77777777" w:rsidR="00785FA4" w:rsidRDefault="00000000">
      <w:pPr>
        <w:pStyle w:val="1"/>
        <w:numPr>
          <w:ilvl w:val="0"/>
          <w:numId w:val="2"/>
        </w:numPr>
        <w:tabs>
          <w:tab w:val="left" w:pos="819"/>
        </w:tabs>
        <w:spacing w:after="0"/>
        <w:ind w:firstLine="440"/>
      </w:pPr>
      <w:r>
        <w:t>social service provision experts;</w:t>
      </w:r>
    </w:p>
    <w:p w14:paraId="1520E926" w14:textId="77777777" w:rsidR="00785FA4" w:rsidRDefault="00000000">
      <w:pPr>
        <w:pStyle w:val="1"/>
        <w:numPr>
          <w:ilvl w:val="0"/>
          <w:numId w:val="2"/>
        </w:numPr>
        <w:tabs>
          <w:tab w:val="left" w:pos="819"/>
        </w:tabs>
        <w:spacing w:after="0"/>
        <w:ind w:firstLine="440"/>
      </w:pPr>
      <w:r>
        <w:t>residents of supported living facilities;</w:t>
      </w:r>
    </w:p>
    <w:p w14:paraId="2A9D1453" w14:textId="77777777" w:rsidR="00785FA4" w:rsidRDefault="00000000">
      <w:pPr>
        <w:pStyle w:val="1"/>
        <w:numPr>
          <w:ilvl w:val="0"/>
          <w:numId w:val="2"/>
        </w:numPr>
        <w:tabs>
          <w:tab w:val="left" w:pos="819"/>
        </w:tabs>
        <w:spacing w:after="380"/>
        <w:ind w:firstLine="440"/>
      </w:pPr>
      <w:r>
        <w:t>heads of social care facilities.</w:t>
      </w:r>
    </w:p>
    <w:p w14:paraId="67216C7F" w14:textId="77777777" w:rsidR="00785FA4" w:rsidRDefault="00000000">
      <w:pPr>
        <w:pStyle w:val="30"/>
        <w:keepNext/>
        <w:keepLines/>
        <w:spacing w:after="0" w:line="276" w:lineRule="auto"/>
      </w:pPr>
      <w:r>
        <w:t>Requests for information:</w:t>
      </w:r>
    </w:p>
    <w:p w14:paraId="084C34C2" w14:textId="77777777" w:rsidR="00785FA4" w:rsidRDefault="00000000">
      <w:pPr>
        <w:pStyle w:val="1"/>
        <w:spacing w:after="0" w:line="276" w:lineRule="auto"/>
        <w:jc w:val="both"/>
      </w:pPr>
      <w:r>
        <w:t>Requests were sent to obtain official information on the number of facilities and the number of recipients of in-patient care social services in institutions; recipients of social day care services, supported living in communities. Letters were sent to:</w:t>
      </w:r>
    </w:p>
    <w:p w14:paraId="6E90AA2D" w14:textId="77777777" w:rsidR="00785FA4" w:rsidRDefault="00000000">
      <w:pPr>
        <w:pStyle w:val="1"/>
        <w:numPr>
          <w:ilvl w:val="0"/>
          <w:numId w:val="2"/>
        </w:numPr>
        <w:tabs>
          <w:tab w:val="left" w:pos="819"/>
        </w:tabs>
        <w:spacing w:after="0" w:line="276" w:lineRule="auto"/>
        <w:ind w:firstLine="440"/>
        <w:jc w:val="both"/>
      </w:pPr>
      <w:r>
        <w:t>Ministry of Social Policy;</w:t>
      </w:r>
    </w:p>
    <w:p w14:paraId="3EDD66ED" w14:textId="77777777" w:rsidR="00785FA4" w:rsidRDefault="00000000">
      <w:pPr>
        <w:pStyle w:val="1"/>
        <w:numPr>
          <w:ilvl w:val="0"/>
          <w:numId w:val="2"/>
        </w:numPr>
        <w:tabs>
          <w:tab w:val="left" w:pos="819"/>
        </w:tabs>
        <w:spacing w:after="0" w:line="276" w:lineRule="auto"/>
        <w:ind w:firstLine="440"/>
        <w:jc w:val="both"/>
      </w:pPr>
      <w:r>
        <w:t>MoH;</w:t>
      </w:r>
    </w:p>
    <w:p w14:paraId="4EC25F33" w14:textId="77777777" w:rsidR="00785FA4" w:rsidRDefault="00000000">
      <w:pPr>
        <w:pStyle w:val="1"/>
        <w:numPr>
          <w:ilvl w:val="0"/>
          <w:numId w:val="2"/>
        </w:numPr>
        <w:tabs>
          <w:tab w:val="left" w:pos="819"/>
        </w:tabs>
        <w:spacing w:after="240" w:line="276" w:lineRule="auto"/>
        <w:ind w:firstLine="440"/>
        <w:jc w:val="both"/>
      </w:pPr>
      <w:r>
        <w:t>RMA.</w:t>
      </w:r>
    </w:p>
    <w:p w14:paraId="11CAFDD9" w14:textId="77777777" w:rsidR="00785FA4" w:rsidRDefault="00000000">
      <w:pPr>
        <w:pStyle w:val="30"/>
        <w:keepNext/>
        <w:keepLines/>
        <w:spacing w:after="0"/>
        <w:jc w:val="both"/>
      </w:pPr>
      <w:r>
        <w:t>Geography of the study:</w:t>
      </w:r>
    </w:p>
    <w:p w14:paraId="33792AE6" w14:textId="77777777" w:rsidR="00785FA4" w:rsidRDefault="00000000">
      <w:pPr>
        <w:pStyle w:val="1"/>
        <w:spacing w:after="280"/>
        <w:jc w:val="both"/>
      </w:pPr>
      <w:r>
        <w:t>Requests for information on the development of the supported living system concerned all regions of Ukraine, except for communities on territories which are temporarily not controlled by Ukraine.</w:t>
      </w:r>
    </w:p>
    <w:p w14:paraId="4A6F94D1" w14:textId="77777777" w:rsidR="00785FA4" w:rsidRDefault="00000000">
      <w:pPr>
        <w:pStyle w:val="30"/>
        <w:keepNext/>
        <w:keepLines/>
        <w:spacing w:after="0"/>
        <w:jc w:val="both"/>
      </w:pPr>
      <w:r>
        <w:t>Research limitations:</w:t>
      </w:r>
    </w:p>
    <w:p w14:paraId="35ACF8E8" w14:textId="77777777" w:rsidR="00785FA4" w:rsidRDefault="00000000">
      <w:pPr>
        <w:pStyle w:val="1"/>
        <w:spacing w:after="0"/>
        <w:jc w:val="both"/>
      </w:pPr>
      <w:r>
        <w:t>Possible statistical error due to the provision of incomplete information by the RMA.</w:t>
      </w:r>
    </w:p>
    <w:p w14:paraId="47D5B419" w14:textId="77777777" w:rsidR="00785FA4" w:rsidRDefault="00000000">
      <w:pPr>
        <w:pStyle w:val="1"/>
        <w:spacing w:after="280"/>
        <w:jc w:val="both"/>
      </w:pPr>
      <w:r>
        <w:t>Lack of data on the implementation of the service in temporarily occupied territories.</w:t>
      </w:r>
    </w:p>
    <w:p w14:paraId="6C6AF86C" w14:textId="77777777" w:rsidR="00785FA4" w:rsidRDefault="00000000">
      <w:pPr>
        <w:pStyle w:val="30"/>
        <w:keepNext/>
        <w:keepLines/>
        <w:spacing w:after="0"/>
        <w:jc w:val="both"/>
      </w:pPr>
      <w:r>
        <w:t>Strategy for overcoming obstacles:</w:t>
      </w:r>
    </w:p>
    <w:p w14:paraId="5EC9432A" w14:textId="77777777" w:rsidR="00785FA4" w:rsidRDefault="00000000">
      <w:pPr>
        <w:pStyle w:val="1"/>
        <w:spacing w:after="180"/>
        <w:jc w:val="both"/>
      </w:pPr>
      <w:r>
        <w:t>Mixed research methods (quantitative and qualitative).</w:t>
      </w:r>
    </w:p>
    <w:p w14:paraId="6A228CE1" w14:textId="77777777" w:rsidR="00785FA4" w:rsidRDefault="00000000">
      <w:pPr>
        <w:pStyle w:val="1"/>
        <w:spacing w:after="180"/>
        <w:jc w:val="both"/>
      </w:pPr>
      <w:r>
        <w:t>Data verification by addressing stakeholders and conducting additional interviews.</w:t>
      </w:r>
    </w:p>
    <w:p w14:paraId="4A837FC9" w14:textId="77777777" w:rsidR="00785FA4" w:rsidRDefault="00000000">
      <w:pPr>
        <w:pStyle w:val="1"/>
        <w:spacing w:after="180"/>
        <w:jc w:val="both"/>
      </w:pPr>
      <w:r>
        <w:t>Flexible planning and adjustment of the research in accordance with changes in external conditions.</w:t>
      </w:r>
    </w:p>
    <w:p w14:paraId="31CA1903" w14:textId="77777777" w:rsidR="00785FA4" w:rsidRDefault="00000000">
      <w:pPr>
        <w:pStyle w:val="30"/>
        <w:keepNext/>
        <w:keepLines/>
        <w:spacing w:after="0"/>
        <w:jc w:val="both"/>
      </w:pPr>
      <w:r>
        <w:t>Purpose of the research</w:t>
      </w:r>
    </w:p>
    <w:p w14:paraId="312E5D82" w14:textId="77777777" w:rsidR="00785FA4" w:rsidRDefault="00000000">
      <w:pPr>
        <w:pStyle w:val="1"/>
        <w:spacing w:after="240"/>
        <w:jc w:val="both"/>
      </w:pPr>
      <w:r>
        <w:t>Study the actual situation of the implementation of the social service of supported living in Ukraine in the context of the war, taking into account the growth in the number of people with disabilities, single elderly people and the realization of their right to live in communities on an equal basis with others.</w:t>
      </w:r>
    </w:p>
    <w:p w14:paraId="5AC620C3" w14:textId="77777777" w:rsidR="00785FA4" w:rsidRDefault="00000000">
      <w:pPr>
        <w:pStyle w:val="1"/>
        <w:spacing w:after="180"/>
        <w:jc w:val="both"/>
      </w:pPr>
      <w:r>
        <w:rPr>
          <w:b/>
        </w:rPr>
        <w:t>Research objectives</w:t>
      </w:r>
      <w:r>
        <w:br w:type="page"/>
      </w:r>
    </w:p>
    <w:p w14:paraId="7DE3BF30" w14:textId="77777777" w:rsidR="00785FA4" w:rsidRDefault="00000000">
      <w:pPr>
        <w:pStyle w:val="1"/>
        <w:numPr>
          <w:ilvl w:val="0"/>
          <w:numId w:val="3"/>
        </w:numPr>
        <w:tabs>
          <w:tab w:val="left" w:pos="778"/>
        </w:tabs>
        <w:spacing w:after="180"/>
        <w:ind w:left="780" w:hanging="360"/>
        <w:jc w:val="both"/>
      </w:pPr>
      <w:r>
        <w:lastRenderedPageBreak/>
        <w:t>Analyse statistical data on the number of residential social care facilities in Ukraine and the number of people receiving their social services of inpatient care.</w:t>
      </w:r>
    </w:p>
    <w:p w14:paraId="252A994A" w14:textId="3A0E2A23" w:rsidR="00785FA4" w:rsidRDefault="00000000">
      <w:pPr>
        <w:pStyle w:val="1"/>
        <w:numPr>
          <w:ilvl w:val="0"/>
          <w:numId w:val="3"/>
        </w:numPr>
        <w:tabs>
          <w:tab w:val="left" w:pos="802"/>
        </w:tabs>
        <w:spacing w:after="180"/>
        <w:ind w:left="780" w:hanging="360"/>
        <w:jc w:val="both"/>
      </w:pPr>
      <w:r>
        <w:t>Assess the current number of social services (supported living, day care, home care) providers and recipients.</w:t>
      </w:r>
    </w:p>
    <w:p w14:paraId="6E47614E" w14:textId="77777777" w:rsidR="00785FA4" w:rsidRDefault="00000000">
      <w:pPr>
        <w:pStyle w:val="1"/>
        <w:numPr>
          <w:ilvl w:val="0"/>
          <w:numId w:val="3"/>
        </w:numPr>
        <w:tabs>
          <w:tab w:val="left" w:pos="798"/>
        </w:tabs>
        <w:spacing w:after="180"/>
        <w:ind w:left="780" w:hanging="360"/>
        <w:jc w:val="both"/>
      </w:pPr>
      <w:r>
        <w:t>Determine society’s needs in the development of the supported living system.</w:t>
      </w:r>
    </w:p>
    <w:p w14:paraId="436CDABB" w14:textId="77777777" w:rsidR="00785FA4" w:rsidRDefault="00000000">
      <w:pPr>
        <w:pStyle w:val="1"/>
        <w:numPr>
          <w:ilvl w:val="0"/>
          <w:numId w:val="3"/>
        </w:numPr>
        <w:tabs>
          <w:tab w:val="left" w:pos="802"/>
        </w:tabs>
        <w:spacing w:after="180"/>
        <w:ind w:left="780" w:hanging="360"/>
        <w:jc w:val="both"/>
      </w:pPr>
      <w:r>
        <w:t>Assess the readiness of state authorities and heads of residential social care facility for the implementation of social services alternative to inpatient care.</w:t>
      </w:r>
    </w:p>
    <w:p w14:paraId="42101944" w14:textId="77777777" w:rsidR="00785FA4" w:rsidRDefault="00000000">
      <w:pPr>
        <w:pStyle w:val="1"/>
        <w:numPr>
          <w:ilvl w:val="0"/>
          <w:numId w:val="3"/>
        </w:numPr>
        <w:tabs>
          <w:tab w:val="left" w:pos="793"/>
        </w:tabs>
        <w:spacing w:after="180"/>
        <w:ind w:left="780" w:hanging="360"/>
        <w:jc w:val="both"/>
      </w:pPr>
      <w:r>
        <w:t>Assess the readiness of residents for the implementation of social services of supported living in their communities.</w:t>
      </w:r>
    </w:p>
    <w:p w14:paraId="7EA61DAA" w14:textId="77777777" w:rsidR="00785FA4" w:rsidRDefault="00000000">
      <w:pPr>
        <w:pStyle w:val="1"/>
        <w:numPr>
          <w:ilvl w:val="0"/>
          <w:numId w:val="3"/>
        </w:numPr>
        <w:tabs>
          <w:tab w:val="left" w:pos="798"/>
        </w:tabs>
        <w:spacing w:after="180"/>
        <w:ind w:left="780" w:hanging="360"/>
        <w:jc w:val="both"/>
      </w:pPr>
      <w:r>
        <w:t>Study international experience and principles of care for people with disabilities and elderly people.</w:t>
      </w:r>
    </w:p>
    <w:p w14:paraId="45CD0C67" w14:textId="77777777" w:rsidR="00785FA4" w:rsidRDefault="00000000">
      <w:pPr>
        <w:pStyle w:val="1"/>
        <w:numPr>
          <w:ilvl w:val="0"/>
          <w:numId w:val="3"/>
        </w:numPr>
        <w:tabs>
          <w:tab w:val="left" w:pos="798"/>
        </w:tabs>
        <w:spacing w:after="240"/>
        <w:ind w:left="780" w:hanging="360"/>
        <w:jc w:val="both"/>
      </w:pPr>
      <w:r>
        <w:t>Develop recommendations for the transition from institutional care to community care.</w:t>
      </w:r>
    </w:p>
    <w:p w14:paraId="666198D1" w14:textId="77777777" w:rsidR="00785FA4" w:rsidRDefault="00000000">
      <w:pPr>
        <w:pStyle w:val="1"/>
        <w:spacing w:after="180"/>
        <w:jc w:val="both"/>
      </w:pPr>
      <w:r>
        <w:rPr>
          <w:b/>
        </w:rPr>
        <w:t>Research methods</w:t>
      </w:r>
    </w:p>
    <w:p w14:paraId="49307C1E" w14:textId="77777777" w:rsidR="00785FA4" w:rsidRDefault="00000000">
      <w:pPr>
        <w:pStyle w:val="30"/>
        <w:keepNext/>
        <w:keepLines/>
        <w:spacing w:after="180"/>
        <w:jc w:val="both"/>
      </w:pPr>
      <w:r>
        <w:t>Collection and analysis of statistical data as of 01.06.2024 by the following categories:</w:t>
      </w:r>
    </w:p>
    <w:p w14:paraId="64165DD8" w14:textId="77777777" w:rsidR="00785FA4" w:rsidRDefault="00000000">
      <w:pPr>
        <w:pStyle w:val="1"/>
        <w:numPr>
          <w:ilvl w:val="0"/>
          <w:numId w:val="4"/>
        </w:numPr>
        <w:tabs>
          <w:tab w:val="left" w:pos="756"/>
        </w:tabs>
        <w:spacing w:after="0" w:line="276" w:lineRule="auto"/>
        <w:ind w:left="780" w:hanging="360"/>
        <w:jc w:val="both"/>
      </w:pPr>
      <w:r>
        <w:t>number of residential social care facilities in Ukraine;</w:t>
      </w:r>
    </w:p>
    <w:p w14:paraId="491B043B" w14:textId="77777777" w:rsidR="00785FA4" w:rsidRDefault="00000000">
      <w:pPr>
        <w:pStyle w:val="1"/>
        <w:numPr>
          <w:ilvl w:val="0"/>
          <w:numId w:val="4"/>
        </w:numPr>
        <w:tabs>
          <w:tab w:val="left" w:pos="756"/>
        </w:tabs>
        <w:spacing w:after="0" w:line="276" w:lineRule="auto"/>
        <w:ind w:left="780" w:hanging="360"/>
        <w:jc w:val="both"/>
      </w:pPr>
      <w:r>
        <w:t>number of persons receiving inpatient social care services in residential social care facilities;</w:t>
      </w:r>
    </w:p>
    <w:p w14:paraId="2C7E2054" w14:textId="77777777" w:rsidR="00785FA4" w:rsidRDefault="00000000">
      <w:pPr>
        <w:pStyle w:val="1"/>
        <w:numPr>
          <w:ilvl w:val="0"/>
          <w:numId w:val="4"/>
        </w:numPr>
        <w:tabs>
          <w:tab w:val="left" w:pos="756"/>
        </w:tabs>
        <w:spacing w:after="0" w:line="276" w:lineRule="auto"/>
        <w:ind w:left="780" w:hanging="360"/>
        <w:jc w:val="both"/>
      </w:pPr>
      <w:r>
        <w:t>number of home care, day care, supported living social services recipients in communities;</w:t>
      </w:r>
    </w:p>
    <w:p w14:paraId="7DAB08A2" w14:textId="77777777" w:rsidR="00785FA4" w:rsidRDefault="00000000">
      <w:pPr>
        <w:pStyle w:val="1"/>
        <w:numPr>
          <w:ilvl w:val="0"/>
          <w:numId w:val="4"/>
        </w:numPr>
        <w:tabs>
          <w:tab w:val="left" w:pos="756"/>
        </w:tabs>
        <w:spacing w:after="0" w:line="276" w:lineRule="auto"/>
        <w:ind w:left="780" w:hanging="360"/>
        <w:jc w:val="both"/>
      </w:pPr>
      <w:r>
        <w:t>number of persons undergoing treatment in healthcare institutions providing psychiatric care;</w:t>
      </w:r>
    </w:p>
    <w:p w14:paraId="2577320E" w14:textId="77777777" w:rsidR="00785FA4" w:rsidRDefault="00000000">
      <w:pPr>
        <w:pStyle w:val="1"/>
        <w:numPr>
          <w:ilvl w:val="0"/>
          <w:numId w:val="4"/>
        </w:numPr>
        <w:tabs>
          <w:tab w:val="left" w:pos="756"/>
        </w:tabs>
        <w:spacing w:after="0" w:line="276" w:lineRule="auto"/>
        <w:ind w:left="780" w:hanging="360"/>
        <w:jc w:val="both"/>
      </w:pPr>
      <w:r>
        <w:t>number of persons undergoing treatment in healthcare institutions providing psychiatric care and having lost social ties;</w:t>
      </w:r>
    </w:p>
    <w:p w14:paraId="68C7F8A8" w14:textId="77777777" w:rsidR="00785FA4" w:rsidRDefault="00000000">
      <w:pPr>
        <w:pStyle w:val="1"/>
        <w:numPr>
          <w:ilvl w:val="0"/>
          <w:numId w:val="4"/>
        </w:numPr>
        <w:tabs>
          <w:tab w:val="left" w:pos="756"/>
        </w:tabs>
        <w:spacing w:after="180" w:line="276" w:lineRule="auto"/>
        <w:ind w:left="780" w:hanging="360"/>
        <w:jc w:val="both"/>
      </w:pPr>
      <w:r>
        <w:t>number of patients in healthcare institutions providing psychiatric care who can live in communities independently with support, study and work, upon provision of appropriate conditions.</w:t>
      </w:r>
    </w:p>
    <w:p w14:paraId="5A9B405D" w14:textId="77777777" w:rsidR="00785FA4" w:rsidRDefault="00000000">
      <w:pPr>
        <w:pStyle w:val="1"/>
        <w:spacing w:after="180"/>
        <w:jc w:val="both"/>
      </w:pPr>
      <w:r>
        <w:rPr>
          <w:b/>
        </w:rPr>
        <w:t>Surveys and interviews:</w:t>
      </w:r>
      <w:r>
        <w:br w:type="page"/>
      </w:r>
    </w:p>
    <w:p w14:paraId="110108E1" w14:textId="77777777" w:rsidR="00785FA4" w:rsidRDefault="00000000">
      <w:pPr>
        <w:pStyle w:val="1"/>
        <w:numPr>
          <w:ilvl w:val="0"/>
          <w:numId w:val="5"/>
        </w:numPr>
        <w:tabs>
          <w:tab w:val="left" w:pos="1506"/>
        </w:tabs>
        <w:spacing w:after="0" w:line="276" w:lineRule="auto"/>
        <w:ind w:left="1520" w:hanging="360"/>
        <w:jc w:val="both"/>
      </w:pPr>
      <w:r>
        <w:lastRenderedPageBreak/>
        <w:t>Survey of heads of residential social care facilities of state and non-state ownership using Google forms.</w:t>
      </w:r>
    </w:p>
    <w:p w14:paraId="6FBE5216" w14:textId="15235585" w:rsidR="00785FA4" w:rsidRDefault="00000000">
      <w:pPr>
        <w:pStyle w:val="1"/>
        <w:numPr>
          <w:ilvl w:val="0"/>
          <w:numId w:val="5"/>
        </w:numPr>
        <w:tabs>
          <w:tab w:val="left" w:pos="1506"/>
        </w:tabs>
        <w:spacing w:line="276" w:lineRule="auto"/>
        <w:ind w:left="1520" w:hanging="360"/>
        <w:jc w:val="both"/>
      </w:pPr>
      <w:r>
        <w:t>Interviews with heads of institutions, specialists and recipients of social services of supported living.</w:t>
      </w:r>
    </w:p>
    <w:p w14:paraId="73601897" w14:textId="77777777" w:rsidR="00785FA4" w:rsidRDefault="00000000">
      <w:pPr>
        <w:pStyle w:val="30"/>
        <w:keepNext/>
        <w:keepLines/>
      </w:pPr>
      <w:r>
        <w:t>Monitoring of institutions:</w:t>
      </w:r>
    </w:p>
    <w:p w14:paraId="489C49C6" w14:textId="4131ACC9" w:rsidR="00785FA4" w:rsidRDefault="00000000">
      <w:pPr>
        <w:pStyle w:val="1"/>
        <w:spacing w:line="276" w:lineRule="auto"/>
        <w:jc w:val="both"/>
      </w:pPr>
      <w:r>
        <w:t xml:space="preserve">Visits to 2 institutions that provide supported living services to assess living conditions and the level of access to social services, in particular, the Lviv </w:t>
      </w:r>
      <w:proofErr w:type="spellStart"/>
      <w:r>
        <w:t>Center</w:t>
      </w:r>
      <w:proofErr w:type="spellEnd"/>
      <w:r>
        <w:t xml:space="preserve"> for Psychosocial Rehabilitation, and SL facility in </w:t>
      </w:r>
      <w:proofErr w:type="spellStart"/>
      <w:r>
        <w:t>Pereiaslav</w:t>
      </w:r>
      <w:proofErr w:type="spellEnd"/>
      <w:r>
        <w:t>.</w:t>
      </w:r>
    </w:p>
    <w:p w14:paraId="2EC70094" w14:textId="77777777" w:rsidR="00785FA4" w:rsidRDefault="00000000">
      <w:pPr>
        <w:pStyle w:val="30"/>
        <w:keepNext/>
        <w:keepLines/>
        <w:jc w:val="both"/>
      </w:pPr>
      <w:r>
        <w:t>Research of sources:</w:t>
      </w:r>
    </w:p>
    <w:p w14:paraId="236E0AD4" w14:textId="77777777" w:rsidR="00785FA4" w:rsidRDefault="00000000">
      <w:pPr>
        <w:pStyle w:val="1"/>
        <w:numPr>
          <w:ilvl w:val="0"/>
          <w:numId w:val="6"/>
        </w:numPr>
        <w:tabs>
          <w:tab w:val="left" w:pos="780"/>
        </w:tabs>
        <w:spacing w:after="0"/>
        <w:ind w:firstLine="440"/>
      </w:pPr>
      <w:r>
        <w:t>analysis of national regulatory and legal acts;</w:t>
      </w:r>
    </w:p>
    <w:p w14:paraId="4FA2316B" w14:textId="77777777" w:rsidR="00785FA4" w:rsidRDefault="00000000">
      <w:pPr>
        <w:pStyle w:val="1"/>
        <w:numPr>
          <w:ilvl w:val="0"/>
          <w:numId w:val="6"/>
        </w:numPr>
        <w:tabs>
          <w:tab w:val="left" w:pos="780"/>
        </w:tabs>
        <w:spacing w:after="0"/>
        <w:ind w:firstLine="440"/>
      </w:pPr>
      <w:r>
        <w:t>search for materials on the topic in the media and social networks;</w:t>
      </w:r>
    </w:p>
    <w:p w14:paraId="1C4EBDE0" w14:textId="77777777" w:rsidR="00785FA4" w:rsidRDefault="00000000">
      <w:pPr>
        <w:pStyle w:val="1"/>
        <w:numPr>
          <w:ilvl w:val="0"/>
          <w:numId w:val="6"/>
        </w:numPr>
        <w:tabs>
          <w:tab w:val="left" w:pos="780"/>
        </w:tabs>
        <w:spacing w:after="0"/>
        <w:ind w:left="800" w:hanging="360"/>
        <w:jc w:val="both"/>
      </w:pPr>
      <w:r>
        <w:t>analysis of official websites of state authorities and social service providers;</w:t>
      </w:r>
    </w:p>
    <w:p w14:paraId="13D6F259" w14:textId="77777777" w:rsidR="00785FA4" w:rsidRDefault="00000000">
      <w:pPr>
        <w:pStyle w:val="1"/>
        <w:numPr>
          <w:ilvl w:val="0"/>
          <w:numId w:val="6"/>
        </w:numPr>
        <w:tabs>
          <w:tab w:val="left" w:pos="780"/>
        </w:tabs>
        <w:spacing w:after="0"/>
        <w:ind w:firstLine="440"/>
      </w:pPr>
      <w:r>
        <w:t>analysis of interviews with stakeholders;</w:t>
      </w:r>
    </w:p>
    <w:p w14:paraId="381C0E1C" w14:textId="77777777" w:rsidR="00785FA4" w:rsidRDefault="00000000">
      <w:pPr>
        <w:pStyle w:val="1"/>
        <w:numPr>
          <w:ilvl w:val="0"/>
          <w:numId w:val="6"/>
        </w:numPr>
        <w:tabs>
          <w:tab w:val="left" w:pos="780"/>
        </w:tabs>
        <w:ind w:firstLine="440"/>
      </w:pPr>
      <w:r>
        <w:t>communication with stakeholders during visits to institutions.</w:t>
      </w:r>
    </w:p>
    <w:p w14:paraId="2756107B" w14:textId="77777777" w:rsidR="00785FA4" w:rsidRDefault="00000000">
      <w:pPr>
        <w:pStyle w:val="30"/>
        <w:keepNext/>
        <w:keepLines/>
        <w:jc w:val="both"/>
      </w:pPr>
      <w:r>
        <w:t>Comparative analysis:</w:t>
      </w:r>
    </w:p>
    <w:p w14:paraId="2BC2FD07" w14:textId="29BE7A68" w:rsidR="00785FA4" w:rsidRDefault="00000000">
      <w:pPr>
        <w:pStyle w:val="1"/>
        <w:spacing w:line="276" w:lineRule="auto"/>
        <w:jc w:val="both"/>
      </w:pPr>
      <w:r>
        <w:t>Comparison of international and national practices in providing social services of supported living.</w:t>
      </w:r>
    </w:p>
    <w:p w14:paraId="7271ADD0" w14:textId="77777777" w:rsidR="00785FA4" w:rsidRDefault="00000000">
      <w:pPr>
        <w:pStyle w:val="30"/>
        <w:keepNext/>
        <w:keepLines/>
        <w:jc w:val="both"/>
      </w:pPr>
      <w:r>
        <w:t>System analysis:</w:t>
      </w:r>
    </w:p>
    <w:p w14:paraId="0E25EE37" w14:textId="77777777" w:rsidR="00785FA4" w:rsidRDefault="00000000">
      <w:pPr>
        <w:pStyle w:val="1"/>
        <w:jc w:val="both"/>
      </w:pPr>
      <w:r>
        <w:t>Analysis of the existing system of social services provision in communities.</w:t>
      </w:r>
    </w:p>
    <w:p w14:paraId="60306BF3" w14:textId="0B6AA407" w:rsidR="00785FA4" w:rsidRDefault="00000000">
      <w:pPr>
        <w:pStyle w:val="1"/>
        <w:jc w:val="both"/>
      </w:pPr>
      <w:r>
        <w:t>Analysis of needs and opportunities for the development of supported living.</w:t>
      </w:r>
    </w:p>
    <w:p w14:paraId="3CAA3D6B" w14:textId="77777777" w:rsidR="00785FA4" w:rsidRDefault="00000000">
      <w:pPr>
        <w:pStyle w:val="30"/>
        <w:keepNext/>
        <w:keepLines/>
        <w:jc w:val="both"/>
      </w:pPr>
      <w:r>
        <w:t>Expected results</w:t>
      </w:r>
    </w:p>
    <w:p w14:paraId="6A02FA2D" w14:textId="77777777" w:rsidR="00785FA4" w:rsidRDefault="00000000">
      <w:pPr>
        <w:pStyle w:val="1"/>
        <w:numPr>
          <w:ilvl w:val="0"/>
          <w:numId w:val="7"/>
        </w:numPr>
        <w:tabs>
          <w:tab w:val="left" w:pos="798"/>
        </w:tabs>
        <w:ind w:left="800" w:hanging="360"/>
        <w:jc w:val="both"/>
      </w:pPr>
      <w:r>
        <w:t>Identification of key issues and shortcomings in the current system of social services of supported living provision.</w:t>
      </w:r>
    </w:p>
    <w:p w14:paraId="0F44750E" w14:textId="77777777" w:rsidR="00785FA4" w:rsidRDefault="00000000">
      <w:pPr>
        <w:pStyle w:val="1"/>
        <w:numPr>
          <w:ilvl w:val="0"/>
          <w:numId w:val="7"/>
        </w:numPr>
        <w:tabs>
          <w:tab w:val="left" w:pos="822"/>
        </w:tabs>
        <w:ind w:left="800" w:hanging="360"/>
        <w:jc w:val="both"/>
      </w:pPr>
      <w:r>
        <w:t>Study of the communities’ need for the development of social services of supported living in Ukraine.</w:t>
      </w:r>
    </w:p>
    <w:p w14:paraId="504B525B" w14:textId="77777777" w:rsidR="00785FA4" w:rsidRDefault="00000000">
      <w:pPr>
        <w:pStyle w:val="1"/>
        <w:numPr>
          <w:ilvl w:val="0"/>
          <w:numId w:val="7"/>
        </w:numPr>
        <w:tabs>
          <w:tab w:val="left" w:pos="818"/>
        </w:tabs>
        <w:ind w:firstLine="440"/>
      </w:pPr>
      <w:r>
        <w:t>Preparation of conclusions based on the results of the study.</w:t>
      </w:r>
    </w:p>
    <w:p w14:paraId="74A356B4" w14:textId="77777777" w:rsidR="00785FA4" w:rsidRDefault="00000000">
      <w:pPr>
        <w:pStyle w:val="1"/>
        <w:jc w:val="both"/>
      </w:pPr>
      <w:r>
        <w:t>Data were provided by representatives of institutions, social service specialists, as well as directly from social services recipients which ensured details and relevancy.</w:t>
      </w:r>
      <w:r>
        <w:br w:type="page"/>
      </w:r>
    </w:p>
    <w:p w14:paraId="39423BF1" w14:textId="77777777" w:rsidR="00785FA4" w:rsidRDefault="00000000">
      <w:pPr>
        <w:pStyle w:val="1"/>
        <w:spacing w:after="340"/>
        <w:jc w:val="both"/>
      </w:pPr>
      <w:r>
        <w:lastRenderedPageBreak/>
        <w:t>This methodology provides a comprehensive approach to studying the state of social services of supported living in Ukraine, which allows identifying key issues and developing effective recommendations for the development of the social protection system.</w:t>
      </w:r>
    </w:p>
    <w:p w14:paraId="3D024C77" w14:textId="77777777" w:rsidR="00785FA4" w:rsidRDefault="00000000">
      <w:pPr>
        <w:pStyle w:val="1"/>
        <w:spacing w:after="280"/>
        <w:jc w:val="both"/>
      </w:pPr>
      <w:r>
        <w:rPr>
          <w:b/>
        </w:rPr>
        <w:t>STATE POLICY ON THE SUPPORTED LIVING DEVELOPMENT</w:t>
      </w:r>
    </w:p>
    <w:p w14:paraId="1C3C48C0" w14:textId="5B7CDC7F" w:rsidR="00785FA4" w:rsidRDefault="00000000">
      <w:pPr>
        <w:pStyle w:val="1"/>
        <w:spacing w:after="280"/>
        <w:jc w:val="both"/>
      </w:pPr>
      <w:r>
        <w:rPr>
          <w:b/>
        </w:rPr>
        <w:t>Priority area of activity of the Ministry of Social Policy of Ukraine. Regulatory and legal framework for the provision of social services in Ukraine. Overview of key documents</w:t>
      </w:r>
    </w:p>
    <w:p w14:paraId="4FBFA738" w14:textId="079492E8" w:rsidR="00785FA4" w:rsidRDefault="00000000">
      <w:pPr>
        <w:pStyle w:val="1"/>
        <w:spacing w:after="0"/>
        <w:jc w:val="both"/>
      </w:pPr>
      <w:r>
        <w:t>Provision of social services of supported living has been identified as a priority area of activity of the Ministry of Social Policy of Ukraine since 2023. In order to study the position of central government bodies on the development of supported living in Ukraine, a request was submitted to the Ministry of Social Policy of Ukraine (hereinafter referred to as the “Ministry of Social Policy”) at the beginning of the research.</w:t>
      </w:r>
    </w:p>
    <w:p w14:paraId="067EF566" w14:textId="77777777" w:rsidR="00785FA4" w:rsidRDefault="00000000">
      <w:pPr>
        <w:pStyle w:val="1"/>
        <w:jc w:val="both"/>
      </w:pPr>
      <w:r>
        <w:t>The Ministry of Social Policy has identified key priority tasks, one of which is the creation of an environment of equal opportunities for every person, including persons with disabilities and children with disabilities.</w:t>
      </w:r>
    </w:p>
    <w:p w14:paraId="4F990CAA" w14:textId="4C736139" w:rsidR="00785FA4" w:rsidRDefault="00000000">
      <w:pPr>
        <w:pStyle w:val="1"/>
        <w:jc w:val="both"/>
      </w:pPr>
      <w:r>
        <w:t>In accordance with the Guiding Principles on Deinstitutionalization, Including in Emergencies, adopted by the UN Committee on the Rights of Persons with Disabilities on 10.10.2022</w:t>
      </w:r>
      <w:r>
        <w:rPr>
          <w:vertAlign w:val="superscript"/>
        </w:rPr>
        <w:t>3</w:t>
      </w:r>
      <w:r>
        <w:t>, the Ministry of Social Policy of Ukraine is working on a mechanism for a gradual transition from 24-hour inpatient care for the elderly and persons with disabilities to the provision of social services of supported living, day care in the community. This will allow such persons to socialize, become active members of society and live independently with support.</w:t>
      </w:r>
    </w:p>
    <w:p w14:paraId="3D87C1F4" w14:textId="77777777" w:rsidR="00785FA4" w:rsidRDefault="00000000">
      <w:pPr>
        <w:pStyle w:val="1"/>
        <w:ind w:left="1200" w:firstLine="20"/>
        <w:jc w:val="both"/>
      </w:pPr>
      <w:r w:rsidRPr="00B04625">
        <w:rPr>
          <w:i/>
          <w:shd w:val="clear" w:color="auto" w:fill="DAEEF3"/>
        </w:rPr>
        <w:t xml:space="preserve">“We, as a country, must take responsibility, we must take on and carry out this reform. This is a huge reform and its implementation must begin with finding the resources. Now we are only taking the first steps and are grateful to our international partners who are piloting supported living houses across the country. We will write regulatory legal acts (and some of them have already been written), but in order to transfer a country of thirty million people from one system to another, we need three important resources – time, money and people” (from an interview with Tetiana </w:t>
      </w:r>
      <w:proofErr w:type="spellStart"/>
      <w:r w:rsidRPr="00B04625">
        <w:rPr>
          <w:i/>
          <w:shd w:val="clear" w:color="auto" w:fill="DAEEF3"/>
        </w:rPr>
        <w:t>Lomakina</w:t>
      </w:r>
      <w:proofErr w:type="spellEnd"/>
      <w:r w:rsidRPr="00B04625">
        <w:rPr>
          <w:i/>
          <w:shd w:val="clear" w:color="auto" w:fill="DAEEF3"/>
        </w:rPr>
        <w:t>, Presidential Commissioner for Barrier-Free Environment).</w:t>
      </w:r>
    </w:p>
    <w:p w14:paraId="1C289292" w14:textId="77777777" w:rsidR="00785FA4" w:rsidRDefault="00F53826">
      <w:pPr>
        <w:pStyle w:val="1"/>
        <w:spacing w:after="580"/>
        <w:jc w:val="both"/>
      </w:pPr>
      <w:r>
        <w:rPr>
          <w:noProof/>
        </w:rPr>
        <mc:AlternateContent>
          <mc:Choice Requires="wps">
            <w:drawing>
              <wp:anchor distT="0" distB="0" distL="114300" distR="114300" simplePos="0" relativeHeight="251661312" behindDoc="0" locked="0" layoutInCell="1" allowOverlap="1" wp14:anchorId="62971CCA" wp14:editId="5A385722">
                <wp:simplePos x="0" y="0"/>
                <wp:positionH relativeFrom="column">
                  <wp:posOffset>0</wp:posOffset>
                </wp:positionH>
                <wp:positionV relativeFrom="paragraph">
                  <wp:posOffset>653415</wp:posOffset>
                </wp:positionV>
                <wp:extent cx="1924050" cy="0"/>
                <wp:effectExtent l="0" t="0" r="0" b="0"/>
                <wp:wrapNone/>
                <wp:docPr id="125060503"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41A336" id="Прямая соединительная линия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51.45pt" to="151.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" strokecolor="black [3213]" strokeweight=".5pt">
                <v:stroke joinstyle="miter"/>
              </v:line>
            </w:pict>
          </mc:Fallback>
        </mc:AlternateContent>
      </w:r>
      <w:r>
        <w:t xml:space="preserve">To create an optimal support model for people with psychic disorders, the Ministry of Social Policy of Ukraine in 2023 began implementing a number </w:t>
      </w:r>
    </w:p>
    <w:p w14:paraId="5B8BB837" w14:textId="77777777" w:rsidR="00785FA4" w:rsidRPr="00047E1E" w:rsidRDefault="00000000">
      <w:pPr>
        <w:pStyle w:val="32"/>
        <w:numPr>
          <w:ilvl w:val="0"/>
          <w:numId w:val="8"/>
        </w:numPr>
        <w:tabs>
          <w:tab w:val="left" w:pos="188"/>
        </w:tabs>
        <w:spacing w:after="180"/>
        <w:rPr>
          <w:sz w:val="28"/>
          <w:szCs w:val="28"/>
        </w:rPr>
      </w:pPr>
      <w:r>
        <w:t>chrome-extension://efaidnbmnnnibpcajpcglclefindmkaj/https://www.unicef.org/ukraine/media/8776/file</w:t>
      </w:r>
      <w:r>
        <w:br w:type="page"/>
      </w:r>
      <w:r>
        <w:rPr>
          <w:rStyle w:val="a3"/>
          <w:rFonts w:eastAsia="Calibri"/>
        </w:rPr>
        <w:lastRenderedPageBreak/>
        <w:t>of pilot projects, in particular, development of a system for providing social services to people with psychic disorders.</w:t>
      </w:r>
    </w:p>
    <w:p w14:paraId="1A26F345" w14:textId="77777777" w:rsidR="00785FA4" w:rsidRDefault="00000000">
      <w:pPr>
        <w:pStyle w:val="1"/>
        <w:spacing w:after="180" w:line="276" w:lineRule="auto"/>
        <w:ind w:left="1200" w:firstLine="20"/>
        <w:jc w:val="both"/>
      </w:pPr>
      <w:r w:rsidRPr="006E742E">
        <w:rPr>
          <w:i/>
          <w:shd w:val="clear" w:color="auto" w:fill="DAEEF3"/>
        </w:rPr>
        <w:t xml:space="preserve">Ukraine, as a democratic country, is moving towards the European space. Understanding human rights, human needs, people’s demand for support, we must develop modern forms of support for people who need attention and care, therefore supported living and the first pilot projects that are currently underway are the first steps towards the transition to a new modern model (from an interview with Tetiana </w:t>
      </w:r>
      <w:proofErr w:type="spellStart"/>
      <w:r w:rsidRPr="006E742E">
        <w:rPr>
          <w:i/>
          <w:shd w:val="clear" w:color="auto" w:fill="DAEEF3"/>
        </w:rPr>
        <w:t>Lomakina</w:t>
      </w:r>
      <w:proofErr w:type="spellEnd"/>
      <w:r w:rsidRPr="006E742E">
        <w:rPr>
          <w:i/>
          <w:shd w:val="clear" w:color="auto" w:fill="DAEEF3"/>
        </w:rPr>
        <w:t>, Advisor – Presidential Commissioner for Barrier-Free Environment).</w:t>
      </w:r>
    </w:p>
    <w:p w14:paraId="634F5703" w14:textId="01659FC0" w:rsidR="00785FA4" w:rsidRDefault="00000000">
      <w:pPr>
        <w:pStyle w:val="1"/>
        <w:spacing w:after="0"/>
        <w:jc w:val="both"/>
      </w:pPr>
      <w:r>
        <w:t>The order of the Ministry of Social Policy of Ukraine No. 489-N dated 18.12.2023 established a working group to improve legislation on the development of the social service of supported living, its regulations and composition were approved.</w:t>
      </w:r>
    </w:p>
    <w:p w14:paraId="75C9E9B9" w14:textId="32AE4CA3" w:rsidR="00785FA4" w:rsidRDefault="00000000">
      <w:pPr>
        <w:pStyle w:val="1"/>
        <w:spacing w:after="280"/>
        <w:jc w:val="both"/>
      </w:pPr>
      <w:r>
        <w:t xml:space="preserve">The working group held 2 meetings, at which a number of regulatory and legal acts were worked out (the draft Roadmap for the development of social services of supported living, the draft State Standard for social services of supported </w:t>
      </w:r>
      <w:proofErr w:type="gramStart"/>
      <w:r>
        <w:t>living )</w:t>
      </w:r>
      <w:proofErr w:type="gramEnd"/>
      <w:r>
        <w:t xml:space="preserve">. </w:t>
      </w:r>
    </w:p>
    <w:p w14:paraId="5E186407" w14:textId="77777777" w:rsidR="00785FA4" w:rsidRDefault="00000000">
      <w:pPr>
        <w:pStyle w:val="1"/>
        <w:spacing w:after="280"/>
        <w:jc w:val="both"/>
      </w:pPr>
      <w:r>
        <w:t>To discuss the issue of organizing the provision of social services of supported living in territorial communities, a number of round tables were held during 2023 with the participation of the international organization SOFT Tulip (Kingdom of the Netherlands)</w:t>
      </w:r>
      <w:r>
        <w:rPr>
          <w:vertAlign w:val="superscript"/>
        </w:rPr>
        <w:t>4</w:t>
      </w:r>
      <w:r>
        <w:t>, the Swiss project “Mental Health for Ukraine”</w:t>
      </w:r>
      <w:r>
        <w:rPr>
          <w:vertAlign w:val="superscript"/>
        </w:rPr>
        <w:t>5</w:t>
      </w:r>
      <w:r>
        <w:t>, and the United Nations Development Programme in Ukraine</w:t>
      </w:r>
      <w:r>
        <w:rPr>
          <w:vertAlign w:val="superscript"/>
        </w:rPr>
        <w:t>6</w:t>
      </w:r>
      <w:r>
        <w:t>.</w:t>
      </w:r>
    </w:p>
    <w:p w14:paraId="68C24A44" w14:textId="77777777" w:rsidR="00785FA4" w:rsidRDefault="00000000">
      <w:pPr>
        <w:pStyle w:val="30"/>
        <w:keepNext/>
        <w:keepLines/>
        <w:spacing w:after="0"/>
      </w:pPr>
      <w:r>
        <w:t>Regulatory and legal framework for the provision of social services in Ukraine</w:t>
      </w:r>
    </w:p>
    <w:p w14:paraId="00A7F7DC" w14:textId="77777777" w:rsidR="00785FA4" w:rsidRDefault="00000000">
      <w:pPr>
        <w:pStyle w:val="30"/>
        <w:keepNext/>
        <w:keepLines/>
        <w:spacing w:after="0"/>
      </w:pPr>
      <w:r>
        <w:t>Overview of key documents</w:t>
      </w:r>
    </w:p>
    <w:p w14:paraId="46DC6EA4" w14:textId="77777777" w:rsidR="00785FA4" w:rsidRDefault="00000000">
      <w:pPr>
        <w:pStyle w:val="1"/>
        <w:spacing w:after="280"/>
        <w:jc w:val="both"/>
      </w:pPr>
      <w:r>
        <w:t>The main organizational and legal principles for the provision of social services aimed at preventing difficult life circumstances, overcoming or minimizing their negative consequences, to individuals/families in difficult life circumstances are defined by the Law of Ukraine “On Social Services” No. 2671-VIII dated 17.01.2019</w:t>
      </w:r>
      <w:r>
        <w:rPr>
          <w:vertAlign w:val="superscript"/>
        </w:rPr>
        <w:t>7</w:t>
      </w:r>
      <w:r>
        <w:t xml:space="preserve"> (hereinafter referred to as the “Law”).</w:t>
      </w:r>
    </w:p>
    <w:p w14:paraId="118D5A81" w14:textId="77777777" w:rsidR="00785FA4" w:rsidRDefault="00000000">
      <w:pPr>
        <w:pStyle w:val="1"/>
        <w:spacing w:after="180"/>
        <w:jc w:val="both"/>
      </w:pPr>
      <w:r>
        <w:t>According to the Law, social service providers may belong to the state, municipal or non-state sectors.</w:t>
      </w:r>
    </w:p>
    <w:p w14:paraId="76D5CC65" w14:textId="77777777" w:rsidR="00785FA4" w:rsidRDefault="00F53826">
      <w:pPr>
        <w:pStyle w:val="1"/>
        <w:spacing w:after="280"/>
        <w:jc w:val="both"/>
      </w:pPr>
      <w:r>
        <w:rPr>
          <w:noProof/>
        </w:rPr>
        <mc:AlternateContent>
          <mc:Choice Requires="wps">
            <w:drawing>
              <wp:anchor distT="0" distB="0" distL="114300" distR="114300" simplePos="0" relativeHeight="251663360" behindDoc="0" locked="0" layoutInCell="1" allowOverlap="1" wp14:anchorId="3E73A6D1" wp14:editId="75D3763D">
                <wp:simplePos x="0" y="0"/>
                <wp:positionH relativeFrom="column">
                  <wp:posOffset>0</wp:posOffset>
                </wp:positionH>
                <wp:positionV relativeFrom="paragraph">
                  <wp:posOffset>715010</wp:posOffset>
                </wp:positionV>
                <wp:extent cx="1924050" cy="0"/>
                <wp:effectExtent l="0" t="0" r="0" b="0"/>
                <wp:wrapNone/>
                <wp:docPr id="874981602"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26A9AC" id="Прямая соединительная линия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56.3pt" to="151.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" strokecolor="black [3213]" strokeweight=".5pt">
                <v:stroke joinstyle="miter"/>
              </v:line>
            </w:pict>
          </mc:Fallback>
        </mc:AlternateContent>
      </w:r>
      <w:r>
        <w:t>The State Standard of Social Services for supported living for the Elderly and Persons with Disabilities was approved by the Order of the Ministry of Social Policy of Ukraine No. 956</w:t>
      </w:r>
      <w:r>
        <w:rPr>
          <w:vertAlign w:val="superscript"/>
        </w:rPr>
        <w:t>8</w:t>
      </w:r>
      <w:r>
        <w:t xml:space="preserve"> dated 07.06.2017.</w:t>
      </w:r>
    </w:p>
    <w:p w14:paraId="030F2E1D" w14:textId="77777777" w:rsidR="00785FA4" w:rsidRPr="00047E1E" w:rsidRDefault="00785FA4">
      <w:pPr>
        <w:pStyle w:val="32"/>
        <w:numPr>
          <w:ilvl w:val="0"/>
          <w:numId w:val="8"/>
        </w:numPr>
        <w:tabs>
          <w:tab w:val="left" w:pos="247"/>
        </w:tabs>
        <w:jc w:val="both"/>
      </w:pPr>
      <w:hyperlink r:id="rId14" w:history="1">
        <w:r>
          <w:t>https://www.facebook.com/SOFTtulip2016/</w:t>
        </w:r>
      </w:hyperlink>
    </w:p>
    <w:p w14:paraId="7868C5E7" w14:textId="77777777" w:rsidR="00785FA4" w:rsidRDefault="00785FA4">
      <w:pPr>
        <w:pStyle w:val="32"/>
        <w:numPr>
          <w:ilvl w:val="0"/>
          <w:numId w:val="8"/>
        </w:numPr>
        <w:tabs>
          <w:tab w:val="left" w:pos="243"/>
        </w:tabs>
        <w:jc w:val="both"/>
      </w:pPr>
      <w:hyperlink r:id="rId15" w:history="1">
        <w:r>
          <w:t>http://surl.li/kvxvvp</w:t>
        </w:r>
      </w:hyperlink>
    </w:p>
    <w:p w14:paraId="667D3809" w14:textId="77777777" w:rsidR="00785FA4" w:rsidRDefault="00785FA4">
      <w:pPr>
        <w:pStyle w:val="32"/>
        <w:numPr>
          <w:ilvl w:val="0"/>
          <w:numId w:val="8"/>
        </w:numPr>
        <w:tabs>
          <w:tab w:val="left" w:pos="243"/>
        </w:tabs>
        <w:jc w:val="both"/>
      </w:pPr>
      <w:hyperlink r:id="rId16" w:history="1">
        <w:r>
          <w:t>https://www.undp.org/uk/ukraine</w:t>
        </w:r>
      </w:hyperlink>
    </w:p>
    <w:p w14:paraId="6CDBB19F" w14:textId="77777777" w:rsidR="00785FA4" w:rsidRDefault="00785FA4">
      <w:pPr>
        <w:pStyle w:val="32"/>
        <w:numPr>
          <w:ilvl w:val="0"/>
          <w:numId w:val="8"/>
        </w:numPr>
        <w:tabs>
          <w:tab w:val="left" w:pos="243"/>
        </w:tabs>
        <w:spacing w:line="230" w:lineRule="auto"/>
        <w:jc w:val="both"/>
      </w:pPr>
      <w:hyperlink r:id="rId17" w:history="1">
        <w:r>
          <w:t>https://zakon.rada.gov.ua/laws/show/2671-19#Text</w:t>
        </w:r>
      </w:hyperlink>
    </w:p>
    <w:p w14:paraId="433A005F" w14:textId="77777777" w:rsidR="00785FA4" w:rsidRDefault="00785FA4">
      <w:pPr>
        <w:pStyle w:val="20"/>
        <w:numPr>
          <w:ilvl w:val="0"/>
          <w:numId w:val="8"/>
        </w:numPr>
        <w:tabs>
          <w:tab w:val="left" w:pos="247"/>
        </w:tabs>
        <w:spacing w:after="280"/>
        <w:jc w:val="both"/>
      </w:pPr>
      <w:hyperlink r:id="rId18" w:history="1">
        <w:r>
          <w:t>https://zakon.rada.gov.Ua/laws/show/z0806-17#Text</w:t>
        </w:r>
      </w:hyperlink>
      <w:r>
        <w:br w:type="page"/>
      </w:r>
    </w:p>
    <w:p w14:paraId="232D0DA9" w14:textId="63BED26B" w:rsidR="00785FA4" w:rsidRDefault="00000000">
      <w:pPr>
        <w:pStyle w:val="1"/>
        <w:spacing w:after="160"/>
        <w:jc w:val="both"/>
      </w:pPr>
      <w:r>
        <w:lastRenderedPageBreak/>
        <w:t>The State Standard defines the social service for supported living for the elderly and persons with disabilities as a set of measures providing living, training, development and support of independent living skills, assistance in organizing the daily routine, organization of medical patronage, assistance in housekeeping (purchase and delivery of food, medicines and other goods, cooking, cosmetic cleaning), representation of interests, assistance in organizing interaction with other specialists and services, information on social protection issues, assistance in obtaining free legal aid, aimed at creating social and living conditions for independent living for social services recipients, protecting their rights and interests and involving them in the life of the territorial community</w:t>
      </w:r>
      <w:r>
        <w:rPr>
          <w:vertAlign w:val="superscript"/>
        </w:rPr>
        <w:t>9</w:t>
      </w:r>
      <w:r>
        <w:t>.</w:t>
      </w:r>
    </w:p>
    <w:p w14:paraId="1271DB5F" w14:textId="77777777" w:rsidR="00785FA4" w:rsidRDefault="00000000">
      <w:pPr>
        <w:pStyle w:val="1"/>
        <w:spacing w:after="160"/>
        <w:jc w:val="both"/>
      </w:pPr>
      <w:r>
        <w:t>According to the State Standard,</w:t>
      </w:r>
      <w:hyperlink r:id="rId19" w:history="1">
        <w:r w:rsidR="00785FA4">
          <w:t xml:space="preserve"> </w:t>
        </w:r>
      </w:hyperlink>
      <w:r>
        <w:t>supported living service includes:</w:t>
      </w:r>
    </w:p>
    <w:p w14:paraId="34F99039" w14:textId="3E2CF3DC" w:rsidR="00785FA4" w:rsidRDefault="00000000">
      <w:pPr>
        <w:pStyle w:val="1"/>
        <w:spacing w:after="160"/>
        <w:ind w:firstLine="900"/>
      </w:pPr>
      <w:r>
        <w:t>living;</w:t>
      </w:r>
    </w:p>
    <w:p w14:paraId="651EA3D6" w14:textId="77777777" w:rsidR="00785FA4" w:rsidRDefault="00000000">
      <w:pPr>
        <w:pStyle w:val="1"/>
        <w:spacing w:after="160"/>
        <w:ind w:firstLine="900"/>
      </w:pPr>
      <w:r>
        <w:t>training, developing and supporting independent living skills;</w:t>
      </w:r>
    </w:p>
    <w:p w14:paraId="63802D5E" w14:textId="77777777" w:rsidR="00785FA4" w:rsidRDefault="00000000">
      <w:pPr>
        <w:pStyle w:val="1"/>
        <w:spacing w:after="160"/>
        <w:ind w:firstLine="900"/>
      </w:pPr>
      <w:r>
        <w:t>assistance in organizing the daily routine;</w:t>
      </w:r>
    </w:p>
    <w:p w14:paraId="47596D2D" w14:textId="77777777" w:rsidR="00785FA4" w:rsidRDefault="00000000">
      <w:pPr>
        <w:pStyle w:val="1"/>
        <w:spacing w:after="160"/>
        <w:ind w:firstLine="900"/>
      </w:pPr>
      <w:r>
        <w:t>organization of medical patronage;</w:t>
      </w:r>
    </w:p>
    <w:p w14:paraId="4CBE451E" w14:textId="77777777" w:rsidR="00785FA4" w:rsidRDefault="00000000">
      <w:pPr>
        <w:pStyle w:val="1"/>
        <w:spacing w:after="160"/>
        <w:ind w:left="900"/>
      </w:pPr>
      <w:r>
        <w:t>assistance in running the household – purchasing and delivering food, medicines and other goods, cooking, cleaning;</w:t>
      </w:r>
    </w:p>
    <w:p w14:paraId="3A6E6DB6" w14:textId="77777777" w:rsidR="00785FA4" w:rsidRDefault="00000000">
      <w:pPr>
        <w:pStyle w:val="1"/>
        <w:spacing w:after="160"/>
        <w:ind w:firstLine="900"/>
      </w:pPr>
      <w:r>
        <w:t>representation of interests;</w:t>
      </w:r>
    </w:p>
    <w:p w14:paraId="3973A27A" w14:textId="77777777" w:rsidR="00785FA4" w:rsidRDefault="00000000">
      <w:pPr>
        <w:pStyle w:val="1"/>
        <w:spacing w:after="160"/>
        <w:ind w:firstLine="900"/>
      </w:pPr>
      <w:r>
        <w:t>assistance in organizing interaction with other specialists and services;</w:t>
      </w:r>
    </w:p>
    <w:p w14:paraId="242D077A" w14:textId="77777777" w:rsidR="00785FA4" w:rsidRDefault="00000000">
      <w:pPr>
        <w:pStyle w:val="1"/>
        <w:spacing w:after="160"/>
        <w:ind w:firstLine="900"/>
      </w:pPr>
      <w:r>
        <w:t>provision of population with information on social protection;</w:t>
      </w:r>
    </w:p>
    <w:p w14:paraId="6E848F09" w14:textId="77777777" w:rsidR="00785FA4" w:rsidRDefault="00000000">
      <w:pPr>
        <w:pStyle w:val="1"/>
        <w:spacing w:after="160"/>
        <w:ind w:firstLine="900"/>
      </w:pPr>
      <w:r>
        <w:t>assistance in obtaining free legal aid.</w:t>
      </w:r>
    </w:p>
    <w:p w14:paraId="6E70438E" w14:textId="77777777" w:rsidR="00785FA4" w:rsidRDefault="00000000">
      <w:pPr>
        <w:pStyle w:val="1"/>
        <w:spacing w:after="300"/>
      </w:pPr>
      <w:r>
        <w:t>Improvement and development of the social service of supported living is included in the action plans for the implementation of several State Strategies.</w:t>
      </w:r>
    </w:p>
    <w:p w14:paraId="63DC7F04" w14:textId="2A9B49F9" w:rsidR="00785FA4" w:rsidRDefault="00F53826">
      <w:pPr>
        <w:pStyle w:val="1"/>
        <w:spacing w:after="560"/>
      </w:pPr>
      <w:r>
        <w:rPr>
          <w:noProof/>
        </w:rPr>
        <mc:AlternateContent>
          <mc:Choice Requires="wps">
            <w:drawing>
              <wp:anchor distT="0" distB="0" distL="114300" distR="114300" simplePos="0" relativeHeight="251665408" behindDoc="0" locked="0" layoutInCell="1" allowOverlap="1" wp14:anchorId="4C6C0BF4" wp14:editId="68136AFA">
                <wp:simplePos x="0" y="0"/>
                <wp:positionH relativeFrom="column">
                  <wp:posOffset>0</wp:posOffset>
                </wp:positionH>
                <wp:positionV relativeFrom="paragraph">
                  <wp:posOffset>1301750</wp:posOffset>
                </wp:positionV>
                <wp:extent cx="1924050" cy="0"/>
                <wp:effectExtent l="0" t="0" r="0" b="0"/>
                <wp:wrapNone/>
                <wp:docPr id="716829048"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5E1456" id="Прямая соединительная линия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102.5pt" to="151.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" strokecolor="black [3213]" strokeweight=".5pt">
                <v:stroke joinstyle="miter"/>
              </v:line>
            </w:pict>
          </mc:Fallback>
        </mc:AlternateContent>
      </w:r>
      <w:r>
        <w:t>The Action Plan for 2021-2023 for the implementation of the State Strategy for Regional Development for 2021-2027, approved by the order of the Cabinet of Ministers of Ukraine No. 497-r</w:t>
      </w:r>
      <w:r>
        <w:rPr>
          <w:vertAlign w:val="superscript"/>
        </w:rPr>
        <w:t>10</w:t>
      </w:r>
      <w:r>
        <w:t xml:space="preserve"> dated May 12, 2021 provides for the development of a Model Regulation on a house (apartment) of supported living, the draft of which is being developed by the Ministry of Social Policy.</w:t>
      </w:r>
    </w:p>
    <w:p w14:paraId="1D01B3F7" w14:textId="77777777" w:rsidR="00785FA4" w:rsidRPr="00047E1E" w:rsidRDefault="00785FA4">
      <w:pPr>
        <w:pStyle w:val="20"/>
        <w:numPr>
          <w:ilvl w:val="0"/>
          <w:numId w:val="8"/>
        </w:numPr>
        <w:tabs>
          <w:tab w:val="left" w:pos="258"/>
        </w:tabs>
        <w:spacing w:after="460"/>
      </w:pPr>
      <w:hyperlink r:id="rId20" w:history="1">
        <w:r>
          <w:rPr>
            <w:sz w:val="28"/>
          </w:rPr>
          <w:t>ht</w:t>
        </w:r>
        <w:r>
          <w:t>tps://zakon.rada.gov.ua/laws/show/z0806-17#Text</w:t>
        </w:r>
      </w:hyperlink>
    </w:p>
    <w:p w14:paraId="6561D9B4" w14:textId="77777777" w:rsidR="00785FA4" w:rsidRPr="00047E1E" w:rsidRDefault="00785FA4">
      <w:pPr>
        <w:pStyle w:val="32"/>
        <w:numPr>
          <w:ilvl w:val="0"/>
          <w:numId w:val="8"/>
        </w:numPr>
        <w:tabs>
          <w:tab w:val="left" w:pos="310"/>
        </w:tabs>
        <w:spacing w:after="160"/>
      </w:pPr>
      <w:hyperlink r:id="rId21" w:history="1">
        <w:r>
          <w:t>https://zakon.rada.gov.Ua/laws/show/497-2021-%D1%80#Text</w:t>
        </w:r>
      </w:hyperlink>
      <w:r>
        <w:br w:type="page"/>
      </w:r>
    </w:p>
    <w:p w14:paraId="75E9B976" w14:textId="77777777" w:rsidR="00785FA4" w:rsidRDefault="00000000">
      <w:pPr>
        <w:pStyle w:val="1"/>
        <w:spacing w:after="160"/>
        <w:jc w:val="both"/>
      </w:pPr>
      <w:r>
        <w:lastRenderedPageBreak/>
        <w:t>The Resolution of the Cabinet of Ministers of Ukraine № 572-r “On Approval of the Action Plan for 2024-2026 to Implement the Concept for the Development of Mental Health Care in Ukraine until 2030</w:t>
      </w:r>
      <w:r>
        <w:rPr>
          <w:vertAlign w:val="superscript"/>
        </w:rPr>
        <w:t>11</w:t>
      </w:r>
      <w:r>
        <w:t>” dated June 21, 2024 approved an action plan aimed at the development of supported living in Ukraine.</w:t>
      </w:r>
    </w:p>
    <w:p w14:paraId="227CD35D" w14:textId="77777777" w:rsidR="00785FA4" w:rsidRDefault="00000000">
      <w:pPr>
        <w:pStyle w:val="1"/>
        <w:spacing w:after="160"/>
        <w:jc w:val="both"/>
      </w:pPr>
      <w:r>
        <w:t>Task 5 of the Action Plan on Ensuring Access and Sustainability of Mental Health Services provides for measures ensuring access for individuals to receive psychiatric care at their place of residence without the need for referral to residential social care facilities or healthcare institutions providing psychiatric care:</w:t>
      </w:r>
    </w:p>
    <w:p w14:paraId="29C5550D" w14:textId="77777777" w:rsidR="00785FA4" w:rsidRDefault="00000000">
      <w:pPr>
        <w:pStyle w:val="1"/>
        <w:numPr>
          <w:ilvl w:val="0"/>
          <w:numId w:val="9"/>
        </w:numPr>
        <w:tabs>
          <w:tab w:val="left" w:pos="416"/>
        </w:tabs>
        <w:spacing w:after="160"/>
        <w:jc w:val="both"/>
      </w:pPr>
      <w:r>
        <w:t>integration of mental health support services into the primary level of medical care;</w:t>
      </w:r>
    </w:p>
    <w:p w14:paraId="125CAB64" w14:textId="77777777" w:rsidR="00785FA4" w:rsidRDefault="00000000">
      <w:pPr>
        <w:pStyle w:val="1"/>
        <w:numPr>
          <w:ilvl w:val="0"/>
          <w:numId w:val="9"/>
        </w:numPr>
        <w:tabs>
          <w:tab w:val="left" w:pos="416"/>
        </w:tabs>
        <w:spacing w:after="160"/>
        <w:jc w:val="both"/>
      </w:pPr>
      <w:r>
        <w:rPr>
          <w:color w:val="333333"/>
        </w:rPr>
        <w:t>integration of mental health support services into the emergency medical care system;</w:t>
      </w:r>
    </w:p>
    <w:p w14:paraId="0827E2BD" w14:textId="77777777" w:rsidR="00785FA4" w:rsidRDefault="00000000">
      <w:pPr>
        <w:pStyle w:val="1"/>
        <w:numPr>
          <w:ilvl w:val="0"/>
          <w:numId w:val="9"/>
        </w:numPr>
        <w:tabs>
          <w:tab w:val="left" w:pos="421"/>
        </w:tabs>
        <w:spacing w:after="160"/>
        <w:jc w:val="both"/>
      </w:pPr>
      <w:r>
        <w:rPr>
          <w:color w:val="333333"/>
        </w:rPr>
        <w:t xml:space="preserve">development of a network of mental health </w:t>
      </w:r>
      <w:proofErr w:type="spellStart"/>
      <w:r>
        <w:rPr>
          <w:color w:val="333333"/>
        </w:rPr>
        <w:t>centers</w:t>
      </w:r>
      <w:proofErr w:type="spellEnd"/>
      <w:r>
        <w:rPr>
          <w:color w:val="333333"/>
        </w:rPr>
        <w:t xml:space="preserve"> based on cluster hospitals and outpatient clinics;</w:t>
      </w:r>
    </w:p>
    <w:p w14:paraId="7D32241B" w14:textId="77777777" w:rsidR="00785FA4" w:rsidRDefault="00000000">
      <w:pPr>
        <w:pStyle w:val="1"/>
        <w:numPr>
          <w:ilvl w:val="0"/>
          <w:numId w:val="9"/>
        </w:numPr>
        <w:tabs>
          <w:tab w:val="left" w:pos="416"/>
        </w:tabs>
        <w:spacing w:after="160"/>
        <w:jc w:val="both"/>
      </w:pPr>
      <w:r>
        <w:rPr>
          <w:color w:val="333333"/>
        </w:rPr>
        <w:t xml:space="preserve">development of a network of mobile multidisciplinary teams responding to the needs of the population in medical services by integrating them into mental health </w:t>
      </w:r>
      <w:proofErr w:type="spellStart"/>
      <w:r>
        <w:rPr>
          <w:color w:val="333333"/>
        </w:rPr>
        <w:t>centers</w:t>
      </w:r>
      <w:proofErr w:type="spellEnd"/>
      <w:r>
        <w:rPr>
          <w:color w:val="333333"/>
        </w:rPr>
        <w:t xml:space="preserve"> based on cluster hospitals;</w:t>
      </w:r>
    </w:p>
    <w:p w14:paraId="07A00989" w14:textId="77777777" w:rsidR="00785FA4" w:rsidRDefault="00000000">
      <w:pPr>
        <w:pStyle w:val="1"/>
        <w:numPr>
          <w:ilvl w:val="0"/>
          <w:numId w:val="9"/>
        </w:numPr>
        <w:tabs>
          <w:tab w:val="left" w:pos="411"/>
        </w:tabs>
        <w:spacing w:after="160"/>
        <w:jc w:val="both"/>
      </w:pPr>
      <w:r>
        <w:rPr>
          <w:color w:val="333333"/>
        </w:rPr>
        <w:t>increasing the number of social day care services providers for persons with disabilities and the elderly;</w:t>
      </w:r>
    </w:p>
    <w:p w14:paraId="219A8BA3" w14:textId="77777777" w:rsidR="00785FA4" w:rsidRDefault="00000000">
      <w:pPr>
        <w:pStyle w:val="1"/>
        <w:numPr>
          <w:ilvl w:val="0"/>
          <w:numId w:val="9"/>
        </w:numPr>
        <w:tabs>
          <w:tab w:val="left" w:pos="416"/>
        </w:tabs>
        <w:spacing w:after="160"/>
        <w:jc w:val="both"/>
      </w:pPr>
      <w:r>
        <w:rPr>
          <w:color w:val="333333"/>
        </w:rPr>
        <w:t>resolving the issue of implementing a social service of supported living for persons with psychic disorders and intellectual disabilities;</w:t>
      </w:r>
    </w:p>
    <w:p w14:paraId="40EBAEE7" w14:textId="5D940DAC" w:rsidR="00785FA4" w:rsidRDefault="00000000">
      <w:pPr>
        <w:pStyle w:val="1"/>
        <w:numPr>
          <w:ilvl w:val="0"/>
          <w:numId w:val="9"/>
        </w:numPr>
        <w:tabs>
          <w:tab w:val="left" w:pos="416"/>
        </w:tabs>
        <w:spacing w:after="160"/>
        <w:jc w:val="both"/>
      </w:pPr>
      <w:r>
        <w:rPr>
          <w:color w:val="333333"/>
        </w:rPr>
        <w:t>developing a state standard for the social service of transit supported living;</w:t>
      </w:r>
    </w:p>
    <w:p w14:paraId="2CA1A0B9" w14:textId="77777777" w:rsidR="00785FA4" w:rsidRDefault="00000000">
      <w:pPr>
        <w:pStyle w:val="1"/>
        <w:numPr>
          <w:ilvl w:val="0"/>
          <w:numId w:val="9"/>
        </w:numPr>
        <w:tabs>
          <w:tab w:val="left" w:pos="416"/>
        </w:tabs>
        <w:spacing w:after="160"/>
        <w:jc w:val="both"/>
      </w:pPr>
      <w:r>
        <w:rPr>
          <w:color w:val="333333"/>
        </w:rPr>
        <w:t>increasing the number of providers of social services of temporary rest for persons caring for children/persons with disabilities;</w:t>
      </w:r>
    </w:p>
    <w:p w14:paraId="4F9F93A7" w14:textId="77777777" w:rsidR="00785FA4" w:rsidRDefault="00000000">
      <w:pPr>
        <w:pStyle w:val="1"/>
        <w:numPr>
          <w:ilvl w:val="0"/>
          <w:numId w:val="9"/>
        </w:numPr>
        <w:tabs>
          <w:tab w:val="left" w:pos="411"/>
        </w:tabs>
        <w:spacing w:after="160"/>
        <w:jc w:val="both"/>
      </w:pPr>
      <w:r>
        <w:rPr>
          <w:color w:val="333333"/>
        </w:rPr>
        <w:t>monitoring the provision of psychological assistance as a component of social services to families/individuals in difficult life circumstances</w:t>
      </w:r>
      <w:r>
        <w:rPr>
          <w:color w:val="333333"/>
          <w:vertAlign w:val="superscript"/>
        </w:rPr>
        <w:t>12</w:t>
      </w:r>
      <w:r>
        <w:rPr>
          <w:color w:val="333333"/>
        </w:rPr>
        <w:t>.</w:t>
      </w:r>
    </w:p>
    <w:p w14:paraId="37F03B38" w14:textId="77777777" w:rsidR="00785FA4" w:rsidRDefault="00F53826">
      <w:pPr>
        <w:pStyle w:val="1"/>
        <w:spacing w:after="1400"/>
      </w:pPr>
      <w:r>
        <w:rPr>
          <w:noProof/>
        </w:rPr>
        <mc:AlternateContent>
          <mc:Choice Requires="wps">
            <w:drawing>
              <wp:anchor distT="0" distB="0" distL="114300" distR="114300" simplePos="0" relativeHeight="251667456" behindDoc="0" locked="0" layoutInCell="1" allowOverlap="1" wp14:anchorId="4BFBE2C5" wp14:editId="19377344">
                <wp:simplePos x="0" y="0"/>
                <wp:positionH relativeFrom="column">
                  <wp:posOffset>0</wp:posOffset>
                </wp:positionH>
                <wp:positionV relativeFrom="paragraph">
                  <wp:posOffset>1007745</wp:posOffset>
                </wp:positionV>
                <wp:extent cx="1924050" cy="0"/>
                <wp:effectExtent l="0" t="0" r="0" b="0"/>
                <wp:wrapNone/>
                <wp:docPr id="1861722149"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C44E5" id="Прямая соединительная линия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79.35pt" to="151.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" strokecolor="black [3213]" strokeweight=".5pt">
                <v:stroke joinstyle="miter"/>
              </v:line>
            </w:pict>
          </mc:Fallback>
        </mc:AlternateContent>
      </w:r>
      <w:r>
        <w:t>The Action Plan for the Implementation of the Human Development Strategy for 2021-2023,</w:t>
      </w:r>
    </w:p>
    <w:p w14:paraId="161CAD1C" w14:textId="77777777" w:rsidR="00785FA4" w:rsidRDefault="00785FA4">
      <w:pPr>
        <w:pStyle w:val="32"/>
        <w:numPr>
          <w:ilvl w:val="0"/>
          <w:numId w:val="10"/>
        </w:numPr>
        <w:tabs>
          <w:tab w:val="left" w:pos="306"/>
        </w:tabs>
      </w:pPr>
      <w:hyperlink r:id="rId22" w:history="1">
        <w:r>
          <w:t>http:</w:t>
        </w:r>
      </w:hyperlink>
      <w:hyperlink r:id="rId23" w:history="1">
        <w:r>
          <w:t xml:space="preserve"> //surl.li/</w:t>
        </w:r>
        <w:proofErr w:type="spellStart"/>
        <w:r>
          <w:t>ddbdek</w:t>
        </w:r>
        <w:proofErr w:type="spellEnd"/>
      </w:hyperlink>
    </w:p>
    <w:p w14:paraId="6529D5E0" w14:textId="77777777" w:rsidR="00785FA4" w:rsidRDefault="00785FA4">
      <w:pPr>
        <w:pStyle w:val="20"/>
        <w:numPr>
          <w:ilvl w:val="0"/>
          <w:numId w:val="10"/>
        </w:numPr>
        <w:tabs>
          <w:tab w:val="left" w:pos="315"/>
        </w:tabs>
        <w:spacing w:after="160"/>
      </w:pPr>
      <w:hyperlink r:id="rId24" w:history="1">
        <w:r>
          <w:t>https://zakon.rada.gov.Ua/laws/show/572-2024-%D1%80#Text</w:t>
        </w:r>
      </w:hyperlink>
      <w:r>
        <w:br w:type="page"/>
      </w:r>
    </w:p>
    <w:p w14:paraId="10FECFE4" w14:textId="77777777" w:rsidR="00785FA4" w:rsidRDefault="00000000">
      <w:pPr>
        <w:pStyle w:val="1"/>
        <w:spacing w:after="280"/>
      </w:pPr>
      <w:r>
        <w:lastRenderedPageBreak/>
        <w:t>approved by the Order of the Cabinet of Ministers of Ukraine No. 1617-r</w:t>
      </w:r>
      <w:r>
        <w:rPr>
          <w:vertAlign w:val="superscript"/>
        </w:rPr>
        <w:t>13</w:t>
      </w:r>
      <w:r>
        <w:t xml:space="preserve"> dated December 9, 2021 provides for amendments to the State Standard for Supported Living.</w:t>
      </w:r>
    </w:p>
    <w:p w14:paraId="1A7A0551" w14:textId="77777777" w:rsidR="00785FA4" w:rsidRDefault="00000000">
      <w:pPr>
        <w:pStyle w:val="1"/>
        <w:spacing w:after="280"/>
      </w:pPr>
      <w:r>
        <w:t>In order to implement the Action Plan for 2023-2024 for the Implementation of the National Strategy for creating a barrier-free space in Ukraine for the period up to 2030, approved by the order of the Cabinet of Ministers (No. 372-r dated April 25, 2023), the resolution of the Cabinet of Ministers (No. 1124 dated October 27, 2023) “Some issues of the provision of social services”</w:t>
      </w:r>
      <w:r>
        <w:rPr>
          <w:vertAlign w:val="superscript"/>
        </w:rPr>
        <w:t>14</w:t>
      </w:r>
      <w:r>
        <w:t xml:space="preserve"> amended 3 resolutions of the Cabinet of Ministers of Ukraine regulating the provision of social services, in particular supported living .</w:t>
      </w:r>
    </w:p>
    <w:p w14:paraId="562AC3B3" w14:textId="77777777" w:rsidR="00785FA4" w:rsidRDefault="00000000">
      <w:pPr>
        <w:pStyle w:val="30"/>
        <w:keepNext/>
        <w:keepLines/>
        <w:spacing w:after="280"/>
        <w:jc w:val="both"/>
      </w:pPr>
      <w:r>
        <w:t xml:space="preserve">Determination of the population needs in social services in an administrative-territorial unit/territorial community </w:t>
      </w:r>
    </w:p>
    <w:p w14:paraId="41A28A9C" w14:textId="77777777" w:rsidR="00785FA4" w:rsidRDefault="00000000">
      <w:pPr>
        <w:pStyle w:val="1"/>
        <w:spacing w:after="280"/>
        <w:jc w:val="both"/>
      </w:pPr>
      <w:r>
        <w:t>According to Article 6 of the Law, the social service of supported living is a basic social service.</w:t>
      </w:r>
    </w:p>
    <w:p w14:paraId="13AC61AF" w14:textId="77777777" w:rsidR="00785FA4" w:rsidRDefault="00000000">
      <w:pPr>
        <w:pStyle w:val="1"/>
        <w:spacing w:after="280"/>
        <w:jc w:val="both"/>
      </w:pPr>
      <w:r>
        <w:t xml:space="preserve">Determination of individual needs in social services to the population is an important component of the service provision system, in particular in the organization of the service of supported </w:t>
      </w:r>
      <w:proofErr w:type="gramStart"/>
      <w:r>
        <w:t>living .</w:t>
      </w:r>
      <w:proofErr w:type="gramEnd"/>
      <w:r>
        <w:t xml:space="preserve"> In communities such determination is not carried out properly or is carried out formally, without taking into account the needs of the population in such services, without conducting extensive information campaign for community residents.</w:t>
      </w:r>
    </w:p>
    <w:p w14:paraId="572C3656" w14:textId="77777777" w:rsidR="00785FA4" w:rsidRDefault="00000000">
      <w:pPr>
        <w:pStyle w:val="1"/>
        <w:spacing w:after="280"/>
        <w:jc w:val="both"/>
      </w:pPr>
      <w:r>
        <w:t xml:space="preserve">Determination of the needs of the administrative-territorial unit/territorial community population in social services including those involving social services providers from the non-state sector, publication of the relevant results; based on the results of the needs of an individual/family ensuring the provision of basic social services to individuals/families in accordance with their needs, </w:t>
      </w:r>
      <w:r w:rsidRPr="006E742E">
        <w:rPr>
          <w:b/>
          <w:bCs/>
        </w:rPr>
        <w:t>falls within the powers</w:t>
      </w:r>
      <w:r>
        <w:t xml:space="preserve"> of district state administrations in Kyiv  and Sevastopol, executive bodies of village, settlement, city councils. The Ministry of Social Policy adopted the relevant regulatory legal acts.</w:t>
      </w:r>
    </w:p>
    <w:p w14:paraId="562D712F" w14:textId="77777777" w:rsidR="00785FA4" w:rsidRDefault="00F53826">
      <w:pPr>
        <w:pStyle w:val="1"/>
        <w:spacing w:after="1140"/>
        <w:jc w:val="both"/>
      </w:pPr>
      <w:r>
        <w:rPr>
          <w:noProof/>
        </w:rPr>
        <mc:AlternateContent>
          <mc:Choice Requires="wps">
            <w:drawing>
              <wp:anchor distT="0" distB="0" distL="114300" distR="114300" simplePos="0" relativeHeight="251669504" behindDoc="0" locked="0" layoutInCell="1" allowOverlap="1" wp14:anchorId="7F4DA70E" wp14:editId="610EBC7E">
                <wp:simplePos x="0" y="0"/>
                <wp:positionH relativeFrom="column">
                  <wp:posOffset>0</wp:posOffset>
                </wp:positionH>
                <wp:positionV relativeFrom="paragraph">
                  <wp:posOffset>1427480</wp:posOffset>
                </wp:positionV>
                <wp:extent cx="1924050" cy="0"/>
                <wp:effectExtent l="0" t="0" r="0" b="0"/>
                <wp:wrapNone/>
                <wp:docPr id="540743536"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CCE46" id="Прямая соединительная линия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112.4pt" to="151.5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" strokecolor="black [3213]" strokeweight=".5pt">
                <v:stroke joinstyle="miter"/>
              </v:line>
            </w:pict>
          </mc:Fallback>
        </mc:AlternateContent>
      </w:r>
      <w:r>
        <w:t>Thus, the order No. 130-N dated 19.04.2023, registered with the Ministry of Justice of Ukraine on 11.07.2023 under No. 1169/40225 approved the Procedure for determining the needs of the population of an administrative-territorial unit / territorial community in social services</w:t>
      </w:r>
      <w:r>
        <w:rPr>
          <w:vertAlign w:val="superscript"/>
        </w:rPr>
        <w:t>15</w:t>
      </w:r>
      <w:r>
        <w:t xml:space="preserve"> (hereinafter referred to as the “Procedure”).</w:t>
      </w:r>
    </w:p>
    <w:p w14:paraId="285C0027" w14:textId="77777777" w:rsidR="00785FA4" w:rsidRPr="00047E1E" w:rsidRDefault="00785FA4">
      <w:pPr>
        <w:pStyle w:val="32"/>
        <w:numPr>
          <w:ilvl w:val="0"/>
          <w:numId w:val="10"/>
        </w:numPr>
        <w:tabs>
          <w:tab w:val="left" w:pos="247"/>
        </w:tabs>
      </w:pPr>
      <w:hyperlink r:id="rId25" w:history="1">
        <w:r>
          <w:t>https://zakon.rada.gov.ua/laws/show/1617-2021-%D1%80#Text</w:t>
        </w:r>
      </w:hyperlink>
    </w:p>
    <w:p w14:paraId="6C7E971B" w14:textId="77777777" w:rsidR="00785FA4" w:rsidRPr="00047E1E" w:rsidRDefault="00785FA4">
      <w:pPr>
        <w:pStyle w:val="32"/>
        <w:numPr>
          <w:ilvl w:val="0"/>
          <w:numId w:val="10"/>
        </w:numPr>
        <w:tabs>
          <w:tab w:val="left" w:pos="252"/>
        </w:tabs>
        <w:spacing w:line="230" w:lineRule="auto"/>
      </w:pPr>
      <w:hyperlink r:id="rId26" w:history="1">
        <w:r>
          <w:t>https://zakon.rada.gov.Ua/laws/show/1124-2023-%D0%BF#Text</w:t>
        </w:r>
      </w:hyperlink>
    </w:p>
    <w:p w14:paraId="4F77D6D3" w14:textId="77777777" w:rsidR="00785FA4" w:rsidRPr="00047E1E" w:rsidRDefault="00785FA4">
      <w:pPr>
        <w:pStyle w:val="32"/>
        <w:numPr>
          <w:ilvl w:val="0"/>
          <w:numId w:val="10"/>
        </w:numPr>
        <w:tabs>
          <w:tab w:val="left" w:pos="252"/>
        </w:tabs>
        <w:spacing w:after="280"/>
      </w:pPr>
      <w:hyperlink r:id="rId27" w:history="1">
        <w:r>
          <w:t>https://zakon.rada.gov.Ua/laws/show/z1169-23#Text</w:t>
        </w:r>
      </w:hyperlink>
      <w:r>
        <w:br w:type="page"/>
      </w:r>
    </w:p>
    <w:p w14:paraId="43794BC5" w14:textId="77777777" w:rsidR="00785FA4" w:rsidRDefault="00000000">
      <w:pPr>
        <w:pStyle w:val="1"/>
        <w:spacing w:after="280"/>
        <w:jc w:val="both"/>
      </w:pPr>
      <w:r>
        <w:lastRenderedPageBreak/>
        <w:t>In accordance with the Procedure, data collection and generalization to determine the needs of the population in social services are carried out by the local social protection body with the involvement of social managers, social work specialists, representatives of associations of workers in the social service system, associations of providers and recipients of social services, educational entities, healthcare institutions, public associations, charitable organizations, scientific institutions and other entities and specialists whose participation is required for the collection and generalization of data.</w:t>
      </w:r>
    </w:p>
    <w:p w14:paraId="1F5CACB8" w14:textId="77777777" w:rsidR="00785FA4" w:rsidRDefault="00000000">
      <w:pPr>
        <w:pStyle w:val="1"/>
        <w:spacing w:after="280"/>
        <w:jc w:val="both"/>
      </w:pPr>
      <w:r>
        <w:t>During a state of emergency or martial law in the territory of Ukraine or in a separate area thereof, the determination of the population’s needs for social services is carried out in accordance with the procedure specified in Section V of the Procedure. This section provides for a simplified procedure for assessing needs.</w:t>
      </w:r>
    </w:p>
    <w:p w14:paraId="415AD4C1" w14:textId="77777777" w:rsidR="00785FA4" w:rsidRDefault="00000000">
      <w:pPr>
        <w:pStyle w:val="30"/>
        <w:keepNext/>
        <w:keepLines/>
        <w:spacing w:after="280"/>
        <w:jc w:val="both"/>
      </w:pPr>
      <w:r>
        <w:t>INFORMING THE POPULATION ABOUT SOCIAL SERVICES OF SUPPORTED LIVING</w:t>
      </w:r>
    </w:p>
    <w:p w14:paraId="54A0B5A5" w14:textId="77777777" w:rsidR="00785FA4" w:rsidRDefault="00000000">
      <w:pPr>
        <w:pStyle w:val="1"/>
        <w:spacing w:after="0"/>
        <w:jc w:val="both"/>
      </w:pPr>
      <w:r>
        <w:t>One of the sources for informing the population about available social services are the official websites of state authorities and local self-government bodies.</w:t>
      </w:r>
    </w:p>
    <w:p w14:paraId="34656A5C" w14:textId="22719140" w:rsidR="00785FA4" w:rsidRDefault="00000000">
      <w:pPr>
        <w:pStyle w:val="1"/>
        <w:spacing w:after="0"/>
        <w:jc w:val="both"/>
      </w:pPr>
      <w:r>
        <w:t>The official websites of the Government and central state authorities contain information about the possibility and conditions for the population to receive the social service of supported living:</w:t>
      </w:r>
    </w:p>
    <w:p w14:paraId="31AE2915" w14:textId="77777777" w:rsidR="00785FA4" w:rsidRDefault="00000000">
      <w:pPr>
        <w:pStyle w:val="1"/>
        <w:numPr>
          <w:ilvl w:val="0"/>
          <w:numId w:val="11"/>
        </w:numPr>
        <w:tabs>
          <w:tab w:val="left" w:pos="475"/>
        </w:tabs>
        <w:spacing w:after="0"/>
        <w:jc w:val="both"/>
      </w:pPr>
      <w:r>
        <w:t>the decision to provide a social service of supported living to the elderly and persons with disabilities with the identifier 01579 and general information about the service itself is posted on the single portal of state services “Diia”</w:t>
      </w:r>
      <w:r>
        <w:rPr>
          <w:vertAlign w:val="superscript"/>
        </w:rPr>
        <w:t>16</w:t>
      </w:r>
      <w:r>
        <w:t>.</w:t>
      </w:r>
    </w:p>
    <w:p w14:paraId="016AE66C" w14:textId="79DE1C23" w:rsidR="00785FA4" w:rsidRDefault="00000000">
      <w:pPr>
        <w:pStyle w:val="1"/>
        <w:numPr>
          <w:ilvl w:val="0"/>
          <w:numId w:val="11"/>
        </w:numPr>
        <w:tabs>
          <w:tab w:val="left" w:pos="475"/>
        </w:tabs>
        <w:spacing w:after="0"/>
        <w:jc w:val="both"/>
      </w:pPr>
      <w:r>
        <w:t>the content of the social service of supported living, contacts of the Departments of Social Policy of regional state administrations, to whose specialists one can turn to arrange the service (National Social Service of Ukraine</w:t>
      </w:r>
      <w:r>
        <w:rPr>
          <w:vertAlign w:val="superscript"/>
        </w:rPr>
        <w:t>17</w:t>
      </w:r>
      <w:r>
        <w:t>).</w:t>
      </w:r>
    </w:p>
    <w:p w14:paraId="7D165DE6" w14:textId="5D125E62" w:rsidR="00785FA4" w:rsidRDefault="00F53826">
      <w:pPr>
        <w:pStyle w:val="1"/>
        <w:spacing w:after="1240"/>
        <w:ind w:left="800" w:hanging="360"/>
        <w:jc w:val="both"/>
      </w:pPr>
      <w:r>
        <w:rPr>
          <w:noProof/>
        </w:rPr>
        <mc:AlternateContent>
          <mc:Choice Requires="wps">
            <w:drawing>
              <wp:anchor distT="0" distB="0" distL="114300" distR="114300" simplePos="0" relativeHeight="251671552" behindDoc="0" locked="0" layoutInCell="1" allowOverlap="1" wp14:anchorId="0D622A15" wp14:editId="09F52839">
                <wp:simplePos x="0" y="0"/>
                <wp:positionH relativeFrom="column">
                  <wp:posOffset>0</wp:posOffset>
                </wp:positionH>
                <wp:positionV relativeFrom="paragraph">
                  <wp:posOffset>1676400</wp:posOffset>
                </wp:positionV>
                <wp:extent cx="1924050" cy="0"/>
                <wp:effectExtent l="0" t="0" r="0" b="0"/>
                <wp:wrapNone/>
                <wp:docPr id="277077450"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0BC621" id="Прямая соединительная линия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32pt" to="151.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" strokecolor="black [3213]" strokeweight=".5pt">
                <v:stroke joinstyle="miter"/>
              </v:line>
            </w:pict>
          </mc:Fallback>
        </mc:AlternateContent>
      </w:r>
      <w:r>
        <w:t>-</w:t>
      </w:r>
      <w:r w:rsidR="006E742E">
        <w:rPr>
          <w:lang w:val="uk-UA"/>
        </w:rPr>
        <w:tab/>
      </w:r>
      <w:r>
        <w:t>possibility to submit an application for a supported living service for the elderly and people with disabilities in the electronic office of social services of the Ministry of Social Policy of Ukraine. According to the information posted on the website, submitting an application takes about 30 minutes, and the term for its consideration does not exceed 14 calendar days from the date of application</w:t>
      </w:r>
      <w:r>
        <w:rPr>
          <w:vertAlign w:val="superscript"/>
        </w:rPr>
        <w:t>18</w:t>
      </w:r>
      <w:r>
        <w:t>.</w:t>
      </w:r>
    </w:p>
    <w:p w14:paraId="5E1D4840" w14:textId="77777777" w:rsidR="00785FA4" w:rsidRPr="00047E1E" w:rsidRDefault="00000000" w:rsidP="00F53826">
      <w:pPr>
        <w:pStyle w:val="20"/>
        <w:tabs>
          <w:tab w:val="left" w:pos="284"/>
        </w:tabs>
        <w:jc w:val="both"/>
      </w:pPr>
      <w:r>
        <w:rPr>
          <w:vertAlign w:val="superscript"/>
        </w:rPr>
        <w:t>16</w:t>
      </w:r>
      <w:r>
        <w:rPr>
          <w:vertAlign w:val="superscript"/>
        </w:rPr>
        <w:tab/>
      </w:r>
      <w:r>
        <w:t xml:space="preserve">https://guide.diia.gov.ua/view/pryiniattia-rishennia-pro-nadannia-sotsialnoi-posluhy-z-pidtrymanoho-prozhyvannia </w:t>
      </w:r>
      <w:hyperlink r:id="rId28" w:history="1">
        <w:r w:rsidR="00785FA4">
          <w:t>-osib-pokhyloho-viku-ta-osib-z-invalidnistiu-73db23dc-9f98-42e8-ba8c-d0c4927e1d4a</w:t>
        </w:r>
      </w:hyperlink>
    </w:p>
    <w:p w14:paraId="2469A2D5" w14:textId="77777777" w:rsidR="00785FA4" w:rsidRPr="00047E1E" w:rsidRDefault="00785FA4">
      <w:pPr>
        <w:pStyle w:val="20"/>
        <w:numPr>
          <w:ilvl w:val="0"/>
          <w:numId w:val="12"/>
        </w:numPr>
        <w:tabs>
          <w:tab w:val="left" w:pos="254"/>
        </w:tabs>
        <w:jc w:val="both"/>
      </w:pPr>
      <w:hyperlink r:id="rId29" w:history="1">
        <w:r>
          <w:t>https://nssu.gov.ua/news/posluha-pidtrymanoho-prozhyvannia</w:t>
        </w:r>
      </w:hyperlink>
    </w:p>
    <w:p w14:paraId="03988838" w14:textId="13DD55A8" w:rsidR="00785FA4" w:rsidRDefault="00785FA4">
      <w:pPr>
        <w:pStyle w:val="20"/>
        <w:numPr>
          <w:ilvl w:val="0"/>
          <w:numId w:val="12"/>
        </w:numPr>
        <w:tabs>
          <w:tab w:val="left" w:pos="258"/>
        </w:tabs>
        <w:spacing w:after="280" w:line="223" w:lineRule="auto"/>
        <w:jc w:val="both"/>
      </w:pPr>
      <w:hyperlink r:id="rId30" w:history="1">
        <w:r>
          <w:t>https://elcab.ioc.gov.ua/services/pidt-prozh</w:t>
        </w:r>
      </w:hyperlink>
      <w:r>
        <w:br w:type="page"/>
      </w:r>
    </w:p>
    <w:p w14:paraId="0DAE80B9" w14:textId="77777777" w:rsidR="00785FA4" w:rsidRDefault="00000000">
      <w:pPr>
        <w:pStyle w:val="1"/>
        <w:spacing w:after="0"/>
        <w:jc w:val="both"/>
      </w:pPr>
      <w:r>
        <w:lastRenderedPageBreak/>
        <w:t>The websites of regional military administrations contain explanations of the procedure for obtaining a social service, the grounds for its receipt and its duration</w:t>
      </w:r>
      <w:r>
        <w:rPr>
          <w:vertAlign w:val="superscript"/>
        </w:rPr>
        <w:t>19</w:t>
      </w:r>
      <w:r>
        <w:t>.</w:t>
      </w:r>
    </w:p>
    <w:p w14:paraId="7A8CEB68" w14:textId="77777777" w:rsidR="00785FA4" w:rsidRDefault="00000000">
      <w:pPr>
        <w:pStyle w:val="1"/>
        <w:spacing w:after="240"/>
        <w:jc w:val="both"/>
      </w:pPr>
      <w:r>
        <w:t xml:space="preserve">The website of the Lviv Regional Military Administration posted information on the development of a network of supported living </w:t>
      </w:r>
      <w:proofErr w:type="spellStart"/>
      <w:r>
        <w:t>centers</w:t>
      </w:r>
      <w:proofErr w:type="spellEnd"/>
      <w:r>
        <w:t xml:space="preserve"> and leisure </w:t>
      </w:r>
      <w:proofErr w:type="spellStart"/>
      <w:r>
        <w:t>centers</w:t>
      </w:r>
      <w:proofErr w:type="spellEnd"/>
      <w:r>
        <w:t xml:space="preserve"> in the Lviv region, indicating the addresses of 15 institutions providing relevant social services</w:t>
      </w:r>
      <w:r>
        <w:rPr>
          <w:vertAlign w:val="superscript"/>
        </w:rPr>
        <w:t>20</w:t>
      </w:r>
      <w:r>
        <w:t>. Information materials about the service are posted on the official websites of city councils and communities.</w:t>
      </w:r>
    </w:p>
    <w:p w14:paraId="0B2FE973" w14:textId="77777777" w:rsidR="00785FA4" w:rsidRDefault="00000000">
      <w:pPr>
        <w:pStyle w:val="1"/>
        <w:spacing w:after="280"/>
        <w:jc w:val="both"/>
      </w:pPr>
      <w:r>
        <w:t>Civil society representatives discuss the negative impact of institutionalization on the development of persons with disabilities in publications on social networks on various Internet resources.</w:t>
      </w:r>
    </w:p>
    <w:p w14:paraId="481B8D36" w14:textId="77777777" w:rsidR="00785FA4" w:rsidRDefault="00000000">
      <w:pPr>
        <w:pStyle w:val="1"/>
        <w:spacing w:after="280"/>
        <w:jc w:val="both"/>
      </w:pPr>
      <w:r>
        <w:t>A separate topic for discussion is the issue of children staying in the residential institutions system and the experience of organizing supported living in communities. The position of parents of children with disabilities on the need to change the care system is important, who worry about the future of their children in the absence of an alternative to residential institutions</w:t>
      </w:r>
      <w:r>
        <w:rPr>
          <w:vertAlign w:val="superscript"/>
        </w:rPr>
        <w:t>21</w:t>
      </w:r>
      <w:r>
        <w:t>.</w:t>
      </w:r>
    </w:p>
    <w:p w14:paraId="64051F71" w14:textId="77777777" w:rsidR="00785FA4" w:rsidRDefault="00000000">
      <w:pPr>
        <w:pStyle w:val="1"/>
        <w:spacing w:after="0"/>
        <w:jc w:val="both"/>
      </w:pPr>
      <w:r>
        <w:t>One of the informative resources is the official website of MH4U (Mental Health for Ukraine). The organization is a leading stakeholder introducing supported living and assisted living services in Ukraine. MH4U projects are implemented with the support of the Swiss Agency for Development and Cooperation (SDC) with the aim of reforming the mental health care system and are a driver of change in the development of the supported living system.</w:t>
      </w:r>
    </w:p>
    <w:p w14:paraId="521775CF" w14:textId="24BBAFBE" w:rsidR="00785FA4" w:rsidRDefault="00000000" w:rsidP="006E742E">
      <w:pPr>
        <w:pStyle w:val="1"/>
        <w:spacing w:after="0" w:line="233" w:lineRule="auto"/>
        <w:jc w:val="both"/>
      </w:pPr>
      <w:r>
        <w:t>The organization’s website contains information about various social services – supported living, transit supported living, assisted living</w:t>
      </w:r>
      <w:r>
        <w:rPr>
          <w:vertAlign w:val="superscript"/>
        </w:rPr>
        <w:t>22</w:t>
      </w:r>
      <w:r>
        <w:t xml:space="preserve"> </w:t>
      </w:r>
      <w:r w:rsidRPr="006E742E">
        <w:rPr>
          <w:vertAlign w:val="superscript"/>
        </w:rPr>
        <w:t>23</w:t>
      </w:r>
      <w:r>
        <w:t>.</w:t>
      </w:r>
    </w:p>
    <w:p w14:paraId="690F6A14" w14:textId="77777777" w:rsidR="00785FA4" w:rsidRDefault="00000000">
      <w:pPr>
        <w:pStyle w:val="1"/>
        <w:spacing w:after="0"/>
        <w:jc w:val="both"/>
      </w:pPr>
      <w:r>
        <w:t>It is worth noting a series of animated videos about supported living and mental health</w:t>
      </w:r>
      <w:r>
        <w:rPr>
          <w:vertAlign w:val="superscript"/>
        </w:rPr>
        <w:t>24</w:t>
      </w:r>
      <w:r>
        <w:t>.</w:t>
      </w:r>
    </w:p>
    <w:p w14:paraId="0F655FFA" w14:textId="686B848E" w:rsidR="00785FA4" w:rsidRDefault="006E742E">
      <w:pPr>
        <w:pStyle w:val="1"/>
        <w:spacing w:after="940"/>
        <w:jc w:val="both"/>
      </w:pPr>
      <w:r>
        <w:rPr>
          <w:noProof/>
        </w:rPr>
        <mc:AlternateContent>
          <mc:Choice Requires="wps">
            <w:drawing>
              <wp:anchor distT="0" distB="0" distL="114300" distR="114300" simplePos="0" relativeHeight="251673600" behindDoc="0" locked="0" layoutInCell="1" allowOverlap="1" wp14:anchorId="1D14B5DA" wp14:editId="313D7D6E">
                <wp:simplePos x="0" y="0"/>
                <wp:positionH relativeFrom="column">
                  <wp:posOffset>0</wp:posOffset>
                </wp:positionH>
                <wp:positionV relativeFrom="paragraph">
                  <wp:posOffset>1129724</wp:posOffset>
                </wp:positionV>
                <wp:extent cx="1924050" cy="0"/>
                <wp:effectExtent l="0" t="0" r="0" b="0"/>
                <wp:wrapNone/>
                <wp:docPr id="1524696199"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4D2239" id="Прямая соединительная линия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88.95pt" to="151.5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" strokecolor="black [3213]" strokeweight=".5pt">
                <v:stroke joinstyle="miter"/>
              </v:line>
            </w:pict>
          </mc:Fallback>
        </mc:AlternateContent>
      </w:r>
      <w:r w:rsidR="00FC3C4F">
        <w:t>A guidebook “International and National Standards for the Organization of Supported living ”</w:t>
      </w:r>
      <w:r w:rsidR="00FC3C4F">
        <w:rPr>
          <w:vertAlign w:val="superscript"/>
        </w:rPr>
        <w:t>25</w:t>
      </w:r>
      <w:r w:rsidR="00FC3C4F">
        <w:t xml:space="preserve"> has also been developed, which contains all the necessary document templates required for social services of supported living providers.</w:t>
      </w:r>
    </w:p>
    <w:p w14:paraId="3F1FC413" w14:textId="7BC5A583" w:rsidR="00785FA4" w:rsidRPr="00047E1E" w:rsidRDefault="00000000" w:rsidP="006E742E">
      <w:pPr>
        <w:pStyle w:val="20"/>
        <w:jc w:val="both"/>
      </w:pPr>
      <w:r>
        <w:rPr>
          <w:vertAlign w:val="superscript"/>
        </w:rPr>
        <w:t>19</w:t>
      </w:r>
      <w:r>
        <w:t>https://vin.gov.ua/dep-smp/sotsialni-posluhy/688-derzhavni-standarty-sotsialnykh-posluh/29028-sotsialna-posluha- pidtrymanoho-prozhyvannya-osib-pokhyloho-viku-ta-osib-z-invalidnistyufu</w:t>
      </w:r>
    </w:p>
    <w:p w14:paraId="07A6EA6B" w14:textId="77777777" w:rsidR="006E742E" w:rsidRDefault="00000000" w:rsidP="006E742E">
      <w:pPr>
        <w:pStyle w:val="20"/>
        <w:spacing w:after="40"/>
        <w:jc w:val="both"/>
        <w:rPr>
          <w:lang w:val="uk-UA"/>
        </w:rPr>
      </w:pPr>
      <w:r>
        <w:rPr>
          <w:rFonts w:ascii="Calibri" w:hAnsi="Calibri"/>
          <w:vertAlign w:val="superscript"/>
        </w:rPr>
        <w:t>20</w:t>
      </w:r>
      <w:r>
        <w:rPr>
          <w:rFonts w:ascii="Calibri" w:hAnsi="Calibri"/>
        </w:rPr>
        <w:t xml:space="preserve"> </w:t>
      </w:r>
      <w:hyperlink r:id="rId31" w:history="1">
        <w:r w:rsidR="00785FA4">
          <w:t>https://loda.gov.ua/news/82881</w:t>
        </w:r>
      </w:hyperlink>
    </w:p>
    <w:p w14:paraId="40B1E6F7" w14:textId="1E60EE69" w:rsidR="00785FA4" w:rsidRPr="006E742E" w:rsidRDefault="00000000" w:rsidP="006E742E">
      <w:pPr>
        <w:pStyle w:val="20"/>
        <w:spacing w:after="40"/>
        <w:jc w:val="both"/>
        <w:rPr>
          <w:bCs/>
          <w:vertAlign w:val="superscript"/>
        </w:rPr>
      </w:pPr>
      <w:r w:rsidRPr="006E742E">
        <w:rPr>
          <w:bCs/>
          <w:vertAlign w:val="superscript"/>
        </w:rPr>
        <w:t>21</w:t>
      </w:r>
    </w:p>
    <w:p w14:paraId="03F67850" w14:textId="2C152042" w:rsidR="00785FA4" w:rsidRPr="00047E1E" w:rsidRDefault="00785FA4" w:rsidP="006E742E">
      <w:pPr>
        <w:pStyle w:val="20"/>
        <w:jc w:val="both"/>
      </w:pPr>
      <w:hyperlink r:id="rId32" w:history="1">
        <w:r>
          <w:t>https://zaxid.net/mist_cherez_prirvu_shho_take_pidtrimane_prozhivannya_dlya_doroslih_z_invalidnistyu_n156413</w:t>
        </w:r>
      </w:hyperlink>
      <w:hyperlink r:id="rId33" w:history="1">
        <w:r>
          <w:t>8</w:t>
        </w:r>
      </w:hyperlink>
    </w:p>
    <w:p w14:paraId="21723BBA" w14:textId="77777777" w:rsidR="00785FA4" w:rsidRPr="00047E1E" w:rsidRDefault="00785FA4" w:rsidP="006E742E">
      <w:pPr>
        <w:pStyle w:val="20"/>
        <w:numPr>
          <w:ilvl w:val="0"/>
          <w:numId w:val="13"/>
        </w:numPr>
        <w:tabs>
          <w:tab w:val="left" w:pos="292"/>
        </w:tabs>
        <w:jc w:val="both"/>
      </w:pPr>
      <w:hyperlink r:id="rId34" w:history="1">
        <w:r>
          <w:t>https://www.instagram.Com/mh4ukraine/p/C7RsNKuon4R/</w:t>
        </w:r>
      </w:hyperlink>
    </w:p>
    <w:p w14:paraId="366A1DEC" w14:textId="77777777" w:rsidR="00785FA4" w:rsidRPr="00047E1E" w:rsidRDefault="00785FA4" w:rsidP="006E742E">
      <w:pPr>
        <w:pStyle w:val="20"/>
        <w:numPr>
          <w:ilvl w:val="0"/>
          <w:numId w:val="13"/>
        </w:numPr>
        <w:tabs>
          <w:tab w:val="left" w:pos="292"/>
        </w:tabs>
        <w:jc w:val="both"/>
      </w:pPr>
      <w:hyperlink r:id="rId35" w:history="1">
        <w:r>
          <w:t>https://www.youtube.com/watch?v=6ljLJBe6ppM</w:t>
        </w:r>
      </w:hyperlink>
    </w:p>
    <w:p w14:paraId="200AA7ED" w14:textId="77777777" w:rsidR="00785FA4" w:rsidRPr="00047E1E" w:rsidRDefault="00785FA4" w:rsidP="006E742E">
      <w:pPr>
        <w:pStyle w:val="20"/>
        <w:numPr>
          <w:ilvl w:val="0"/>
          <w:numId w:val="13"/>
        </w:numPr>
        <w:tabs>
          <w:tab w:val="left" w:pos="297"/>
        </w:tabs>
        <w:jc w:val="both"/>
      </w:pPr>
      <w:hyperlink r:id="rId36" w:history="1">
        <w:r>
          <w:t>https://cases.media/case/seriya-video-pro-pidtrimane-prozhivannya-ta-psikhichne-zdorovya</w:t>
        </w:r>
      </w:hyperlink>
    </w:p>
    <w:p w14:paraId="53D8E39F" w14:textId="77777777" w:rsidR="00785FA4" w:rsidRPr="00524545" w:rsidRDefault="00000000" w:rsidP="006E742E">
      <w:pPr>
        <w:pStyle w:val="20"/>
        <w:spacing w:after="260"/>
        <w:jc w:val="both"/>
        <w:rPr>
          <w:lang w:val="es-ES"/>
        </w:rPr>
      </w:pPr>
      <w:r w:rsidRPr="00524545">
        <w:rPr>
          <w:vertAlign w:val="superscript"/>
          <w:lang w:val="es-ES"/>
        </w:rPr>
        <w:t>25</w:t>
      </w:r>
      <w:r w:rsidRPr="00524545">
        <w:rPr>
          <w:lang w:val="es-ES"/>
        </w:rPr>
        <w:t>chrome-extension://efaidnbmnnnibpcajpcglclefindmkaj/https://www.mh4u.in.ua/wp-content/uploads/2023/10/mh4 u_final3010.pdf</w:t>
      </w:r>
      <w:r w:rsidRPr="00524545">
        <w:rPr>
          <w:lang w:val="es-ES"/>
        </w:rPr>
        <w:br w:type="page"/>
      </w:r>
    </w:p>
    <w:p w14:paraId="42A13144" w14:textId="58EA6D63" w:rsidR="00785FA4" w:rsidRDefault="00000000">
      <w:pPr>
        <w:pStyle w:val="1"/>
        <w:spacing w:after="300"/>
        <w:jc w:val="both"/>
      </w:pPr>
      <w:r>
        <w:lastRenderedPageBreak/>
        <w:t xml:space="preserve">Explanatory and informational materials for social services providers and recipients are available on the websites of public organizations that care for people with disabilities. The materials concern the population’s possibility to receive the service of supported living, and contain answers to frequently asked questions: the content of the service, who can use it, how to assess needs, cost, where to apply, etc. </w:t>
      </w:r>
      <w:r>
        <w:rPr>
          <w:vertAlign w:val="superscript"/>
        </w:rPr>
        <w:t>26</w:t>
      </w:r>
    </w:p>
    <w:p w14:paraId="3CEBC3C3" w14:textId="77777777" w:rsidR="00785FA4" w:rsidRDefault="00000000">
      <w:pPr>
        <w:pStyle w:val="1"/>
        <w:spacing w:after="0"/>
        <w:jc w:val="both"/>
      </w:pPr>
      <w:r>
        <w:t xml:space="preserve">Groups in social networks discuss the issues of organization and life activities in houses of supported living, adaptation </w:t>
      </w:r>
      <w:proofErr w:type="spellStart"/>
      <w:r>
        <w:t>centers</w:t>
      </w:r>
      <w:proofErr w:type="spellEnd"/>
      <w:r>
        <w:t xml:space="preserve"> and employment of people with mental and other forms of disabilities. The issues of reforming psychoneurological residential institutions and the system of care for people deprived of civil capacity are also being discussed.</w:t>
      </w:r>
    </w:p>
    <w:p w14:paraId="3BC1E34F" w14:textId="00CE247B" w:rsidR="00785FA4" w:rsidRDefault="006B7768">
      <w:pPr>
        <w:pStyle w:val="1"/>
        <w:spacing w:after="8020"/>
        <w:jc w:val="both"/>
      </w:pPr>
      <w:r>
        <w:rPr>
          <w:noProof/>
        </w:rPr>
        <mc:AlternateContent>
          <mc:Choice Requires="wps">
            <w:drawing>
              <wp:anchor distT="0" distB="0" distL="114300" distR="114300" simplePos="0" relativeHeight="251675648" behindDoc="0" locked="0" layoutInCell="1" allowOverlap="1" wp14:anchorId="618FAE9C" wp14:editId="602A8650">
                <wp:simplePos x="0" y="0"/>
                <wp:positionH relativeFrom="column">
                  <wp:posOffset>0</wp:posOffset>
                </wp:positionH>
                <wp:positionV relativeFrom="paragraph">
                  <wp:posOffset>6028690</wp:posOffset>
                </wp:positionV>
                <wp:extent cx="1924050" cy="0"/>
                <wp:effectExtent l="0" t="0" r="0" b="0"/>
                <wp:wrapNone/>
                <wp:docPr id="1494642322"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DB5446" id="Прямая соединительная линия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474.7pt" to="151.5pt,4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" strokecolor="black [3213]" strokeweight=".5pt">
                <v:stroke joinstyle="miter"/>
              </v:line>
            </w:pict>
          </mc:Fallback>
        </mc:AlternateContent>
      </w:r>
      <w:r>
        <w:t xml:space="preserve">The idea of supported </w:t>
      </w:r>
      <w:hyperlink r:id="rId37" w:history="1">
        <w:r>
          <w:t>living for people with disabilities and reforming</w:t>
        </w:r>
      </w:hyperlink>
      <w:r>
        <w:t xml:space="preserve"> psychoneurological institutions and the care system brought together 98 concerned citizens in a community to discuss the possibilities and ways of creating houses of supported living, adaptation </w:t>
      </w:r>
      <w:proofErr w:type="spellStart"/>
      <w:r>
        <w:t>centers</w:t>
      </w:r>
      <w:proofErr w:type="spellEnd"/>
      <w:r>
        <w:t xml:space="preserve"> and employment for people with mental and other forms of disabilities</w:t>
      </w:r>
      <w:r>
        <w:rPr>
          <w:vertAlign w:val="superscript"/>
        </w:rPr>
        <w:t>27</w:t>
      </w:r>
      <w:r>
        <w:t>.</w:t>
      </w:r>
    </w:p>
    <w:p w14:paraId="183A34E1" w14:textId="77777777" w:rsidR="00785FA4" w:rsidRPr="00524545" w:rsidRDefault="00000000">
      <w:pPr>
        <w:pStyle w:val="20"/>
        <w:jc w:val="both"/>
        <w:rPr>
          <w:lang w:val="pl-PL"/>
        </w:rPr>
      </w:pPr>
      <w:r w:rsidRPr="00524545">
        <w:rPr>
          <w:vertAlign w:val="superscript"/>
          <w:lang w:val="pl-PL"/>
        </w:rPr>
        <w:t xml:space="preserve">26 </w:t>
      </w:r>
      <w:r w:rsidRPr="00524545">
        <w:rPr>
          <w:lang w:val="pl-PL"/>
        </w:rPr>
        <w:t xml:space="preserve">https://childrights.org.ua/news/9-pytan-ta-vidpovidej-shhodo-poslugy-pidtrymanogo-prozhyvannya-dlya-kogo-ta-y </w:t>
      </w:r>
      <w:hyperlink r:id="rId38" w:history="1">
        <w:proofErr w:type="spellStart"/>
        <w:r w:rsidR="00785FA4" w:rsidRPr="00524545">
          <w:rPr>
            <w:lang w:val="pl-PL"/>
          </w:rPr>
          <w:t>ak-otrymaty</w:t>
        </w:r>
        <w:proofErr w:type="spellEnd"/>
        <w:r w:rsidR="00785FA4" w:rsidRPr="00524545">
          <w:rPr>
            <w:lang w:val="pl-PL"/>
          </w:rPr>
          <w:t>/</w:t>
        </w:r>
      </w:hyperlink>
    </w:p>
    <w:p w14:paraId="0C0B53CA" w14:textId="77777777" w:rsidR="00785FA4" w:rsidRPr="00524545" w:rsidRDefault="00000000">
      <w:pPr>
        <w:pStyle w:val="20"/>
        <w:jc w:val="both"/>
        <w:rPr>
          <w:lang w:val="pl-PL"/>
        </w:rPr>
        <w:sectPr w:rsidR="00785FA4" w:rsidRPr="00524545">
          <w:pgSz w:w="11909" w:h="16834"/>
          <w:pgMar w:top="1221" w:right="779" w:bottom="873" w:left="1607" w:header="0" w:footer="3" w:gutter="0"/>
          <w:cols w:space="720"/>
          <w:noEndnote/>
          <w:docGrid w:linePitch="360"/>
        </w:sectPr>
      </w:pPr>
      <w:r w:rsidRPr="00524545">
        <w:rPr>
          <w:vertAlign w:val="superscript"/>
          <w:lang w:val="pl-PL"/>
        </w:rPr>
        <w:t xml:space="preserve">27 </w:t>
      </w:r>
      <w:r w:rsidRPr="00524545">
        <w:rPr>
          <w:lang w:val="pl-PL"/>
        </w:rPr>
        <w:t>https://www.facebook.com/groups/605365518420310/?paipv=0&amp;eav=AfaSy5TMBQgsbnRnzQz_TOO0-S_lC-XU ViYknzcPUcfaxLNHympxEsXOYB8ThpKxhzI&amp;_rdr</w:t>
      </w:r>
    </w:p>
    <w:p w14:paraId="299A1AC4" w14:textId="77777777" w:rsidR="00785FA4" w:rsidRDefault="00000000">
      <w:pPr>
        <w:pStyle w:val="1"/>
        <w:framePr w:w="9504" w:h="7397" w:wrap="none" w:hAnchor="page" w:x="1615" w:y="1"/>
        <w:spacing w:after="300"/>
        <w:jc w:val="center"/>
      </w:pPr>
      <w:r>
        <w:rPr>
          <w:b/>
        </w:rPr>
        <w:lastRenderedPageBreak/>
        <w:t>STATISTICAL DATA</w:t>
      </w:r>
    </w:p>
    <w:p w14:paraId="18019564" w14:textId="7F5A2E4A" w:rsidR="00785FA4" w:rsidRDefault="00000000">
      <w:pPr>
        <w:pStyle w:val="1"/>
        <w:framePr w:w="9504" w:h="7397" w:wrap="none" w:hAnchor="page" w:x="1615" w:y="1"/>
        <w:spacing w:after="300"/>
        <w:jc w:val="center"/>
      </w:pPr>
      <w:r>
        <w:rPr>
          <w:b/>
        </w:rPr>
        <w:t>Provision of social services of supported living, day care, home care in residential social care facilities</w:t>
      </w:r>
    </w:p>
    <w:p w14:paraId="0FCCDC0C" w14:textId="77777777" w:rsidR="00785FA4" w:rsidRDefault="00000000">
      <w:pPr>
        <w:pStyle w:val="1"/>
        <w:framePr w:w="9504" w:h="7397" w:wrap="none" w:hAnchor="page" w:x="1615" w:y="1"/>
        <w:spacing w:after="300"/>
      </w:pPr>
      <w:r>
        <w:rPr>
          <w:b/>
        </w:rPr>
        <w:t>Information on the number of residential social care facilities in Ukraine</w:t>
      </w:r>
    </w:p>
    <w:p w14:paraId="41226D1C" w14:textId="77777777" w:rsidR="00785FA4" w:rsidRDefault="00000000">
      <w:pPr>
        <w:pStyle w:val="1"/>
        <w:framePr w:w="9504" w:h="7397" w:wrap="none" w:hAnchor="page" w:x="1615" w:y="1"/>
        <w:spacing w:after="0"/>
      </w:pPr>
      <w:r>
        <w:t>According to the Ministry of Social Policy of Ukraine, as of 01.01.2024, 259 residential social care facilities operated in the social protection system:</w:t>
      </w:r>
    </w:p>
    <w:p w14:paraId="60C0A037" w14:textId="77777777" w:rsidR="00785FA4" w:rsidRDefault="00000000">
      <w:pPr>
        <w:pStyle w:val="1"/>
        <w:framePr w:w="9504" w:h="7397" w:wrap="none" w:hAnchor="page" w:x="1615" w:y="1"/>
        <w:spacing w:after="0"/>
      </w:pPr>
      <w:r>
        <w:t>children’s residential institution – 36 (13.9% of the total number of facilities);</w:t>
      </w:r>
    </w:p>
    <w:p w14:paraId="58CF3E0A" w14:textId="77777777" w:rsidR="00785FA4" w:rsidRDefault="00000000">
      <w:pPr>
        <w:pStyle w:val="1"/>
        <w:framePr w:w="9504" w:h="7397" w:wrap="none" w:hAnchor="page" w:x="1615" w:y="1"/>
        <w:spacing w:after="0" w:line="276" w:lineRule="auto"/>
      </w:pPr>
      <w:r>
        <w:t>residential institutions for elderly citizens and persons with disabilities – 78 (30.1%);</w:t>
      </w:r>
    </w:p>
    <w:p w14:paraId="218BDA3B" w14:textId="77777777" w:rsidR="00785FA4" w:rsidRDefault="00000000">
      <w:pPr>
        <w:pStyle w:val="1"/>
        <w:framePr w:w="9504" w:h="7397" w:wrap="none" w:hAnchor="page" w:x="1615" w:y="1"/>
        <w:spacing w:after="300" w:line="204" w:lineRule="auto"/>
      </w:pPr>
      <w:r>
        <w:t>psychoneurological residential institution – 145 (56%).</w:t>
      </w:r>
    </w:p>
    <w:p w14:paraId="0D3FBFAF" w14:textId="77777777" w:rsidR="00785FA4" w:rsidRDefault="00000000">
      <w:pPr>
        <w:pStyle w:val="11"/>
        <w:keepNext/>
        <w:keepLines/>
        <w:framePr w:w="9504" w:h="7397" w:wrap="none" w:hAnchor="page" w:x="1615" w:y="1"/>
        <w:spacing w:after="680" w:line="209" w:lineRule="auto"/>
      </w:pPr>
      <w:r>
        <w:t>Residential social care facilities of Ukraine</w:t>
      </w:r>
    </w:p>
    <w:p w14:paraId="61A96388" w14:textId="77777777" w:rsidR="00785FA4" w:rsidRDefault="00000000">
      <w:pPr>
        <w:pStyle w:val="a5"/>
        <w:framePr w:w="9504" w:h="7397" w:wrap="none" w:hAnchor="page" w:x="1615" w:y="1"/>
        <w:spacing w:after="300" w:line="307" w:lineRule="auto"/>
        <w:ind w:left="160" w:firstLine="20"/>
        <w:rPr>
          <w:sz w:val="20"/>
          <w:szCs w:val="20"/>
        </w:rPr>
      </w:pPr>
      <w:r>
        <w:rPr>
          <w:rFonts w:ascii="Arial" w:hAnsi="Arial"/>
          <w:color w:val="444746"/>
          <w:sz w:val="20"/>
        </w:rPr>
        <w:t>According to the Ministry of Social Policy of Ukraine, as of 01.01.2024, 259 residential social care facilities operated in the social protection system:</w:t>
      </w:r>
    </w:p>
    <w:p w14:paraId="3A5C32C5" w14:textId="77777777" w:rsidR="00785FA4" w:rsidRPr="006B7768" w:rsidRDefault="00000000">
      <w:pPr>
        <w:pStyle w:val="a7"/>
        <w:framePr w:w="5746" w:h="850" w:wrap="none" w:hAnchor="page" w:x="5196" w:y="9328"/>
        <w:spacing w:line="300" w:lineRule="auto"/>
        <w:jc w:val="left"/>
        <w:rPr>
          <w:color w:val="002060"/>
        </w:rPr>
      </w:pPr>
      <w:r>
        <w:rPr>
          <w:color w:val="002060"/>
        </w:rPr>
        <w:t>children’s residential institutions</w:t>
      </w:r>
    </w:p>
    <w:p w14:paraId="7E148BA6" w14:textId="77777777" w:rsidR="006B7768" w:rsidRPr="006B7768" w:rsidRDefault="00000000">
      <w:pPr>
        <w:pStyle w:val="a7"/>
        <w:framePr w:w="5746" w:h="850" w:wrap="none" w:hAnchor="page" w:x="5196" w:y="9328"/>
        <w:spacing w:line="300" w:lineRule="auto"/>
        <w:jc w:val="left"/>
        <w:rPr>
          <w:color w:val="002060"/>
        </w:rPr>
      </w:pPr>
      <w:r>
        <w:rPr>
          <w:color w:val="002060"/>
        </w:rPr>
        <w:t>residential institutions for the elderly and persons with disabilities</w:t>
      </w:r>
    </w:p>
    <w:p w14:paraId="753E6892" w14:textId="77777777" w:rsidR="00785FA4" w:rsidRPr="006B7768" w:rsidRDefault="00000000">
      <w:pPr>
        <w:pStyle w:val="a7"/>
        <w:framePr w:w="5746" w:h="850" w:wrap="none" w:hAnchor="page" w:x="5196" w:y="9328"/>
        <w:spacing w:line="300" w:lineRule="auto"/>
        <w:jc w:val="left"/>
        <w:rPr>
          <w:color w:val="002060"/>
        </w:rPr>
      </w:pPr>
      <w:r>
        <w:rPr>
          <w:color w:val="002060"/>
        </w:rPr>
        <w:t>psycho-neurological institutions</w:t>
      </w:r>
    </w:p>
    <w:p w14:paraId="763EA03F" w14:textId="77777777" w:rsidR="00785FA4" w:rsidRDefault="00000000">
      <w:pPr>
        <w:pStyle w:val="1"/>
        <w:framePr w:w="9514" w:h="2995" w:wrap="none" w:hAnchor="page" w:x="1610" w:y="11348"/>
        <w:spacing w:after="300"/>
      </w:pPr>
      <w:r>
        <w:t>Fig. 1 Distribution of residential institutions by client categories</w:t>
      </w:r>
    </w:p>
    <w:p w14:paraId="5B9690CA" w14:textId="77777777" w:rsidR="00785FA4" w:rsidRDefault="00000000">
      <w:pPr>
        <w:pStyle w:val="1"/>
        <w:framePr w:w="9514" w:h="2995" w:wrap="none" w:hAnchor="page" w:x="1610" w:y="11348"/>
        <w:spacing w:after="300"/>
      </w:pPr>
      <w:r>
        <w:t xml:space="preserve">In addition, inpatient all-day care is provided by 305 inpatient branches of territorial social service </w:t>
      </w:r>
      <w:proofErr w:type="spellStart"/>
      <w:r>
        <w:t>centers</w:t>
      </w:r>
      <w:proofErr w:type="spellEnd"/>
      <w:r>
        <w:t xml:space="preserve"> (provision of social services), </w:t>
      </w:r>
      <w:proofErr w:type="spellStart"/>
      <w:r>
        <w:t>centers</w:t>
      </w:r>
      <w:proofErr w:type="spellEnd"/>
      <w:r>
        <w:t xml:space="preserve"> for the provision of social services.</w:t>
      </w:r>
    </w:p>
    <w:p w14:paraId="3A3D719F" w14:textId="77777777" w:rsidR="00785FA4" w:rsidRDefault="00000000">
      <w:pPr>
        <w:pStyle w:val="1"/>
        <w:framePr w:w="9514" w:h="2995" w:wrap="none" w:hAnchor="page" w:x="1610" w:y="11348"/>
        <w:spacing w:after="300"/>
      </w:pPr>
      <w:r>
        <w:t>Information on the number of residential social care facilities and the number of people there as of 01.01.2024 by region is provided in Annex 3.</w:t>
      </w:r>
    </w:p>
    <w:p w14:paraId="623CAB3D" w14:textId="77777777" w:rsidR="00785FA4" w:rsidRDefault="00000000">
      <w:pPr>
        <w:spacing w:line="360" w:lineRule="exact"/>
      </w:pPr>
      <w:r>
        <w:rPr>
          <w:noProof/>
        </w:rPr>
        <w:drawing>
          <wp:anchor distT="0" distB="0" distL="0" distR="0" simplePos="0" relativeHeight="62914690" behindDoc="1" locked="0" layoutInCell="1" allowOverlap="1" wp14:anchorId="5A6F9DA0" wp14:editId="06FEF8EB">
            <wp:simplePos x="0" y="0"/>
            <wp:positionH relativeFrom="page">
              <wp:posOffset>975995</wp:posOffset>
            </wp:positionH>
            <wp:positionV relativeFrom="margin">
              <wp:posOffset>5218430</wp:posOffset>
            </wp:positionV>
            <wp:extent cx="6068695" cy="1941830"/>
            <wp:effectExtent l="0" t="0" r="0" b="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39"/>
                    <a:stretch/>
                  </pic:blipFill>
                  <pic:spPr>
                    <a:xfrm>
                      <a:off x="0" y="0"/>
                      <a:ext cx="6068695" cy="1941830"/>
                    </a:xfrm>
                    <a:prstGeom prst="rect">
                      <a:avLst/>
                    </a:prstGeom>
                  </pic:spPr>
                </pic:pic>
              </a:graphicData>
            </a:graphic>
          </wp:anchor>
        </w:drawing>
      </w:r>
    </w:p>
    <w:p w14:paraId="4C823221" w14:textId="77777777" w:rsidR="00785FA4" w:rsidRDefault="00785FA4">
      <w:pPr>
        <w:spacing w:line="360" w:lineRule="exact"/>
      </w:pPr>
    </w:p>
    <w:p w14:paraId="39C9F634" w14:textId="77777777" w:rsidR="00785FA4" w:rsidRDefault="00785FA4">
      <w:pPr>
        <w:spacing w:line="360" w:lineRule="exact"/>
      </w:pPr>
    </w:p>
    <w:p w14:paraId="13F6F70B" w14:textId="77777777" w:rsidR="00785FA4" w:rsidRDefault="00785FA4">
      <w:pPr>
        <w:spacing w:line="360" w:lineRule="exact"/>
      </w:pPr>
    </w:p>
    <w:p w14:paraId="047025C9" w14:textId="77777777" w:rsidR="00785FA4" w:rsidRDefault="00785FA4">
      <w:pPr>
        <w:spacing w:line="360" w:lineRule="exact"/>
      </w:pPr>
    </w:p>
    <w:p w14:paraId="5D6639C1" w14:textId="77777777" w:rsidR="00785FA4" w:rsidRDefault="00785FA4">
      <w:pPr>
        <w:spacing w:line="360" w:lineRule="exact"/>
      </w:pPr>
    </w:p>
    <w:p w14:paraId="35C2819F" w14:textId="77777777" w:rsidR="00785FA4" w:rsidRDefault="00785FA4">
      <w:pPr>
        <w:spacing w:line="360" w:lineRule="exact"/>
      </w:pPr>
    </w:p>
    <w:p w14:paraId="01F388CE" w14:textId="77777777" w:rsidR="00785FA4" w:rsidRDefault="00785FA4">
      <w:pPr>
        <w:spacing w:line="360" w:lineRule="exact"/>
      </w:pPr>
    </w:p>
    <w:p w14:paraId="76D40AB8" w14:textId="77777777" w:rsidR="00785FA4" w:rsidRDefault="00785FA4">
      <w:pPr>
        <w:spacing w:line="360" w:lineRule="exact"/>
      </w:pPr>
    </w:p>
    <w:p w14:paraId="3FAC246A" w14:textId="77777777" w:rsidR="00785FA4" w:rsidRDefault="00785FA4">
      <w:pPr>
        <w:spacing w:line="360" w:lineRule="exact"/>
      </w:pPr>
    </w:p>
    <w:p w14:paraId="49FDD2BF" w14:textId="77777777" w:rsidR="00785FA4" w:rsidRDefault="00785FA4">
      <w:pPr>
        <w:spacing w:line="360" w:lineRule="exact"/>
      </w:pPr>
    </w:p>
    <w:p w14:paraId="298AB3DE" w14:textId="77777777" w:rsidR="00785FA4" w:rsidRDefault="00785FA4">
      <w:pPr>
        <w:spacing w:line="360" w:lineRule="exact"/>
      </w:pPr>
    </w:p>
    <w:p w14:paraId="49231441" w14:textId="77777777" w:rsidR="00785FA4" w:rsidRDefault="00785FA4">
      <w:pPr>
        <w:spacing w:line="360" w:lineRule="exact"/>
      </w:pPr>
    </w:p>
    <w:p w14:paraId="61CCDBD3" w14:textId="77777777" w:rsidR="00785FA4" w:rsidRDefault="00785FA4">
      <w:pPr>
        <w:spacing w:line="360" w:lineRule="exact"/>
      </w:pPr>
    </w:p>
    <w:p w14:paraId="0B1A222B" w14:textId="77777777" w:rsidR="00785FA4" w:rsidRDefault="00785FA4">
      <w:pPr>
        <w:spacing w:line="360" w:lineRule="exact"/>
      </w:pPr>
    </w:p>
    <w:p w14:paraId="049D9069" w14:textId="77777777" w:rsidR="00785FA4" w:rsidRDefault="00785FA4">
      <w:pPr>
        <w:spacing w:line="360" w:lineRule="exact"/>
      </w:pPr>
    </w:p>
    <w:p w14:paraId="2BB9B5E2" w14:textId="77777777" w:rsidR="00785FA4" w:rsidRDefault="00785FA4">
      <w:pPr>
        <w:spacing w:line="360" w:lineRule="exact"/>
      </w:pPr>
    </w:p>
    <w:p w14:paraId="0E835940" w14:textId="77777777" w:rsidR="00785FA4" w:rsidRDefault="00785FA4">
      <w:pPr>
        <w:spacing w:line="360" w:lineRule="exact"/>
      </w:pPr>
    </w:p>
    <w:p w14:paraId="60039DED" w14:textId="77777777" w:rsidR="00785FA4" w:rsidRDefault="00785FA4">
      <w:pPr>
        <w:spacing w:line="360" w:lineRule="exact"/>
      </w:pPr>
    </w:p>
    <w:p w14:paraId="05CE775A" w14:textId="77777777" w:rsidR="00785FA4" w:rsidRDefault="00785FA4">
      <w:pPr>
        <w:spacing w:line="360" w:lineRule="exact"/>
      </w:pPr>
    </w:p>
    <w:p w14:paraId="5CC55A89" w14:textId="77777777" w:rsidR="00785FA4" w:rsidRDefault="00785FA4">
      <w:pPr>
        <w:spacing w:line="360" w:lineRule="exact"/>
      </w:pPr>
    </w:p>
    <w:p w14:paraId="1A2F255F" w14:textId="77777777" w:rsidR="00785FA4" w:rsidRDefault="00785FA4">
      <w:pPr>
        <w:spacing w:line="360" w:lineRule="exact"/>
      </w:pPr>
    </w:p>
    <w:p w14:paraId="1DB95AB2" w14:textId="77777777" w:rsidR="00785FA4" w:rsidRDefault="00785FA4">
      <w:pPr>
        <w:spacing w:line="360" w:lineRule="exact"/>
      </w:pPr>
    </w:p>
    <w:p w14:paraId="6AD92671" w14:textId="77777777" w:rsidR="00785FA4" w:rsidRDefault="00785FA4">
      <w:pPr>
        <w:spacing w:line="360" w:lineRule="exact"/>
      </w:pPr>
    </w:p>
    <w:p w14:paraId="27A4BDB4" w14:textId="77777777" w:rsidR="00785FA4" w:rsidRDefault="00785FA4">
      <w:pPr>
        <w:spacing w:line="360" w:lineRule="exact"/>
      </w:pPr>
    </w:p>
    <w:p w14:paraId="760E7795" w14:textId="77777777" w:rsidR="00785FA4" w:rsidRDefault="00785FA4">
      <w:pPr>
        <w:spacing w:line="360" w:lineRule="exact"/>
      </w:pPr>
    </w:p>
    <w:p w14:paraId="240E7D20" w14:textId="77777777" w:rsidR="00785FA4" w:rsidRDefault="00785FA4">
      <w:pPr>
        <w:spacing w:line="360" w:lineRule="exact"/>
      </w:pPr>
    </w:p>
    <w:p w14:paraId="5AE300FA" w14:textId="77777777" w:rsidR="00785FA4" w:rsidRDefault="00785FA4">
      <w:pPr>
        <w:spacing w:line="360" w:lineRule="exact"/>
      </w:pPr>
    </w:p>
    <w:p w14:paraId="51A9542E" w14:textId="77777777" w:rsidR="00785FA4" w:rsidRDefault="00785FA4">
      <w:pPr>
        <w:spacing w:line="360" w:lineRule="exact"/>
      </w:pPr>
    </w:p>
    <w:p w14:paraId="680F4EFC" w14:textId="77777777" w:rsidR="00785FA4" w:rsidRDefault="00785FA4">
      <w:pPr>
        <w:spacing w:line="360" w:lineRule="exact"/>
      </w:pPr>
    </w:p>
    <w:p w14:paraId="2E56176E" w14:textId="77777777" w:rsidR="00785FA4" w:rsidRDefault="00785FA4">
      <w:pPr>
        <w:spacing w:line="360" w:lineRule="exact"/>
      </w:pPr>
    </w:p>
    <w:p w14:paraId="37CD906F" w14:textId="77777777" w:rsidR="00785FA4" w:rsidRDefault="00785FA4">
      <w:pPr>
        <w:spacing w:line="360" w:lineRule="exact"/>
      </w:pPr>
    </w:p>
    <w:p w14:paraId="642AB203" w14:textId="77777777" w:rsidR="00785FA4" w:rsidRDefault="00785FA4">
      <w:pPr>
        <w:spacing w:line="360" w:lineRule="exact"/>
      </w:pPr>
    </w:p>
    <w:p w14:paraId="54FC0610" w14:textId="77777777" w:rsidR="00785FA4" w:rsidRDefault="00785FA4">
      <w:pPr>
        <w:spacing w:line="360" w:lineRule="exact"/>
      </w:pPr>
    </w:p>
    <w:p w14:paraId="63818002" w14:textId="77777777" w:rsidR="00785FA4" w:rsidRDefault="00785FA4">
      <w:pPr>
        <w:spacing w:line="360" w:lineRule="exact"/>
      </w:pPr>
    </w:p>
    <w:p w14:paraId="7A18B1A7" w14:textId="77777777" w:rsidR="00785FA4" w:rsidRDefault="00785FA4">
      <w:pPr>
        <w:spacing w:line="360" w:lineRule="exact"/>
      </w:pPr>
    </w:p>
    <w:p w14:paraId="20644736" w14:textId="77777777" w:rsidR="00785FA4" w:rsidRDefault="00785FA4">
      <w:pPr>
        <w:spacing w:line="360" w:lineRule="exact"/>
      </w:pPr>
    </w:p>
    <w:p w14:paraId="420C99B1" w14:textId="77777777" w:rsidR="00785FA4" w:rsidRDefault="00785FA4">
      <w:pPr>
        <w:spacing w:line="360" w:lineRule="exact"/>
      </w:pPr>
    </w:p>
    <w:p w14:paraId="7870E22E" w14:textId="77777777" w:rsidR="00785FA4" w:rsidRDefault="00785FA4">
      <w:pPr>
        <w:spacing w:after="661" w:line="1" w:lineRule="exact"/>
      </w:pPr>
    </w:p>
    <w:p w14:paraId="1DA1F879" w14:textId="77777777" w:rsidR="00785FA4" w:rsidRDefault="00785FA4">
      <w:pPr>
        <w:spacing w:line="1" w:lineRule="exact"/>
        <w:sectPr w:rsidR="00785FA4">
          <w:pgSz w:w="11909" w:h="16834"/>
          <w:pgMar w:top="1217" w:right="785" w:bottom="1075" w:left="1537" w:header="0" w:footer="3" w:gutter="0"/>
          <w:cols w:space="720"/>
          <w:noEndnote/>
          <w:docGrid w:linePitch="360"/>
        </w:sectPr>
      </w:pPr>
    </w:p>
    <w:p w14:paraId="69C5F3E0" w14:textId="77777777" w:rsidR="00785FA4" w:rsidRDefault="00000000">
      <w:pPr>
        <w:pStyle w:val="1"/>
        <w:framePr w:w="9456" w:h="5232" w:wrap="none" w:hAnchor="page" w:x="1610" w:y="1"/>
        <w:spacing w:after="160"/>
      </w:pPr>
      <w:r>
        <w:lastRenderedPageBreak/>
        <w:t>As of 01.01.2024, more than 40.8 thousand people lived in residential social care facilities of Ukraine, namely:</w:t>
      </w:r>
    </w:p>
    <w:p w14:paraId="6A29C1DF" w14:textId="77777777" w:rsidR="00785FA4" w:rsidRDefault="00000000">
      <w:pPr>
        <w:pStyle w:val="1"/>
        <w:framePr w:w="9456" w:h="5232" w:wrap="none" w:hAnchor="page" w:x="1610" w:y="1"/>
        <w:spacing w:after="160"/>
      </w:pPr>
      <w:r>
        <w:t>in children’s residential institutions – 4.1 thousand people (10.1% of the total number of people);</w:t>
      </w:r>
    </w:p>
    <w:p w14:paraId="5EFF7E9F" w14:textId="77777777" w:rsidR="00785FA4" w:rsidRDefault="00000000">
      <w:pPr>
        <w:pStyle w:val="1"/>
        <w:framePr w:w="9456" w:h="5232" w:wrap="none" w:hAnchor="page" w:x="1610" w:y="1"/>
        <w:spacing w:after="160"/>
      </w:pPr>
      <w:r>
        <w:t>in residential institutions for the elderly and people with disabilities – 10.7 thousand people (26.2%);</w:t>
      </w:r>
    </w:p>
    <w:p w14:paraId="0AA98836" w14:textId="77777777" w:rsidR="00785FA4" w:rsidRDefault="00000000">
      <w:pPr>
        <w:pStyle w:val="1"/>
        <w:framePr w:w="9456" w:h="5232" w:wrap="none" w:hAnchor="page" w:x="1610" w:y="1"/>
        <w:spacing w:after="380"/>
      </w:pPr>
      <w:r>
        <w:t>in psychoneurological residential institutions – 26.0 thousand people (63.7%).</w:t>
      </w:r>
    </w:p>
    <w:p w14:paraId="24DB290E" w14:textId="77777777" w:rsidR="00785FA4" w:rsidRDefault="00000000">
      <w:pPr>
        <w:pStyle w:val="a5"/>
        <w:framePr w:w="9456" w:h="5232" w:wrap="none" w:hAnchor="page" w:x="1610" w:y="1"/>
        <w:spacing w:after="500" w:line="350" w:lineRule="auto"/>
        <w:jc w:val="center"/>
        <w:rPr>
          <w:sz w:val="32"/>
          <w:szCs w:val="32"/>
        </w:rPr>
      </w:pPr>
      <w:r>
        <w:rPr>
          <w:rFonts w:ascii="Arial" w:hAnsi="Arial"/>
          <w:color w:val="444746"/>
          <w:sz w:val="32"/>
        </w:rPr>
        <w:t>The number of people living in residential social care facilities</w:t>
      </w:r>
    </w:p>
    <w:p w14:paraId="06C2C2B9" w14:textId="77777777" w:rsidR="00785FA4" w:rsidRDefault="00000000">
      <w:pPr>
        <w:pStyle w:val="22"/>
        <w:keepNext/>
        <w:keepLines/>
        <w:framePr w:w="9456" w:h="5232" w:wrap="none" w:hAnchor="page" w:x="1610" w:y="1"/>
        <w:spacing w:after="280"/>
      </w:pPr>
      <w:r>
        <w:t>As of 01.01.2024, more than 40.8 thousand people</w:t>
      </w:r>
    </w:p>
    <w:p w14:paraId="78B4F55E" w14:textId="77777777" w:rsidR="00785FA4" w:rsidRDefault="00000000">
      <w:pPr>
        <w:pStyle w:val="a7"/>
        <w:framePr w:w="1829" w:h="389" w:wrap="none" w:hAnchor="page" w:x="1855" w:y="8756"/>
        <w:spacing w:line="300" w:lineRule="auto"/>
        <w:rPr>
          <w:sz w:val="13"/>
          <w:szCs w:val="13"/>
        </w:rPr>
      </w:pPr>
      <w:r>
        <w:rPr>
          <w:b w:val="0"/>
          <w:color w:val="5858AD"/>
          <w:sz w:val="13"/>
        </w:rPr>
        <w:t>psychoneurological residential institutions 26,000</w:t>
      </w:r>
    </w:p>
    <w:p w14:paraId="5135FFE6" w14:textId="77777777" w:rsidR="00785FA4" w:rsidRDefault="00000000">
      <w:pPr>
        <w:pStyle w:val="a7"/>
        <w:framePr w:w="4238" w:h="446" w:wrap="none" w:hAnchor="page" w:x="6622" w:y="7234"/>
        <w:spacing w:line="300" w:lineRule="auto"/>
        <w:rPr>
          <w:sz w:val="13"/>
          <w:szCs w:val="13"/>
        </w:rPr>
      </w:pPr>
      <w:r>
        <w:rPr>
          <w:b w:val="0"/>
          <w:color w:val="5858AD"/>
          <w:sz w:val="13"/>
        </w:rPr>
        <w:t>residential institutions for the elderly and persons with disabilities 10,700</w:t>
      </w:r>
    </w:p>
    <w:p w14:paraId="1FA6F200" w14:textId="77777777" w:rsidR="00785FA4" w:rsidRDefault="00000000">
      <w:pPr>
        <w:pStyle w:val="a7"/>
        <w:framePr w:w="1685" w:h="480" w:wrap="none" w:hAnchor="page" w:x="4798" w:y="5852"/>
        <w:spacing w:line="324" w:lineRule="auto"/>
        <w:rPr>
          <w:sz w:val="13"/>
          <w:szCs w:val="13"/>
        </w:rPr>
      </w:pPr>
      <w:r>
        <w:rPr>
          <w:b w:val="0"/>
          <w:color w:val="5858AD"/>
          <w:sz w:val="13"/>
        </w:rPr>
        <w:t>children’s residential institutions 4100</w:t>
      </w:r>
    </w:p>
    <w:p w14:paraId="629E9C80" w14:textId="77777777" w:rsidR="00785FA4" w:rsidRDefault="00000000">
      <w:pPr>
        <w:pStyle w:val="1"/>
        <w:framePr w:w="9523" w:h="3638" w:wrap="none" w:hAnchor="page" w:x="1610" w:y="9942"/>
        <w:spacing w:after="280"/>
      </w:pPr>
      <w:r>
        <w:t>Fig. 2 Allocation of clients by type of institution</w:t>
      </w:r>
    </w:p>
    <w:p w14:paraId="79E6C4AC" w14:textId="77777777" w:rsidR="00785FA4" w:rsidRDefault="00000000">
      <w:pPr>
        <w:pStyle w:val="1"/>
        <w:framePr w:w="9523" w:h="3638" w:wrap="none" w:hAnchor="page" w:x="1610" w:y="9942"/>
        <w:spacing w:after="280"/>
      </w:pPr>
      <w:r>
        <w:t xml:space="preserve">About 9.4 thousand people live in the inpatient departments of territorial social service </w:t>
      </w:r>
      <w:proofErr w:type="spellStart"/>
      <w:r>
        <w:t>centers</w:t>
      </w:r>
      <w:proofErr w:type="spellEnd"/>
      <w:r>
        <w:t xml:space="preserve"> (provision of social services), </w:t>
      </w:r>
      <w:proofErr w:type="spellStart"/>
      <w:r>
        <w:t>centers</w:t>
      </w:r>
      <w:proofErr w:type="spellEnd"/>
      <w:r>
        <w:t xml:space="preserve"> for the provision of social services.</w:t>
      </w:r>
    </w:p>
    <w:p w14:paraId="2513E316" w14:textId="77777777" w:rsidR="00785FA4" w:rsidRDefault="00000000">
      <w:pPr>
        <w:pStyle w:val="30"/>
        <w:keepNext/>
        <w:keepLines/>
        <w:framePr w:w="9523" w:h="3638" w:wrap="none" w:hAnchor="page" w:x="1610" w:y="9942"/>
        <w:spacing w:after="280"/>
      </w:pPr>
      <w:r>
        <w:t>Information provided by the RMA on the provision/or non-provision of the social service of supported living in a residential social care facility</w:t>
      </w:r>
    </w:p>
    <w:p w14:paraId="06FB8C5A" w14:textId="77777777" w:rsidR="00785FA4" w:rsidRDefault="00000000">
      <w:pPr>
        <w:pStyle w:val="1"/>
        <w:framePr w:w="9523" w:h="3638" w:wrap="none" w:hAnchor="page" w:x="1610" w:y="9942"/>
        <w:spacing w:after="280"/>
      </w:pPr>
      <w:r>
        <w:t>As a reply to a request submitted to the RMA regarding the introduction or absence of a social service of supported living in a facility, the number of social services of supported living providers</w:t>
      </w:r>
    </w:p>
    <w:p w14:paraId="7B440580" w14:textId="77777777" w:rsidR="00785FA4" w:rsidRDefault="00000000">
      <w:pPr>
        <w:spacing w:line="360" w:lineRule="exact"/>
      </w:pPr>
      <w:r>
        <w:rPr>
          <w:noProof/>
        </w:rPr>
        <w:drawing>
          <wp:anchor distT="0" distB="0" distL="0" distR="0" simplePos="0" relativeHeight="62914691" behindDoc="1" locked="0" layoutInCell="1" allowOverlap="1" wp14:anchorId="7E9FF129" wp14:editId="58F3AF06">
            <wp:simplePos x="0" y="0"/>
            <wp:positionH relativeFrom="page">
              <wp:posOffset>1012825</wp:posOffset>
            </wp:positionH>
            <wp:positionV relativeFrom="margin">
              <wp:posOffset>3532505</wp:posOffset>
            </wp:positionV>
            <wp:extent cx="5965190" cy="2581910"/>
            <wp:effectExtent l="0" t="0" r="0" b="0"/>
            <wp:wrapNone/>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40"/>
                    <a:stretch/>
                  </pic:blipFill>
                  <pic:spPr>
                    <a:xfrm>
                      <a:off x="0" y="0"/>
                      <a:ext cx="5965190" cy="2581910"/>
                    </a:xfrm>
                    <a:prstGeom prst="rect">
                      <a:avLst/>
                    </a:prstGeom>
                  </pic:spPr>
                </pic:pic>
              </a:graphicData>
            </a:graphic>
          </wp:anchor>
        </w:drawing>
      </w:r>
    </w:p>
    <w:p w14:paraId="7B93F12A" w14:textId="77777777" w:rsidR="00785FA4" w:rsidRDefault="00785FA4">
      <w:pPr>
        <w:spacing w:line="360" w:lineRule="exact"/>
      </w:pPr>
    </w:p>
    <w:p w14:paraId="7597C739" w14:textId="77777777" w:rsidR="00785FA4" w:rsidRDefault="00785FA4">
      <w:pPr>
        <w:spacing w:line="360" w:lineRule="exact"/>
      </w:pPr>
    </w:p>
    <w:p w14:paraId="5AC2D65C" w14:textId="77777777" w:rsidR="00785FA4" w:rsidRDefault="00785FA4">
      <w:pPr>
        <w:spacing w:line="360" w:lineRule="exact"/>
      </w:pPr>
    </w:p>
    <w:p w14:paraId="7FA65C9D" w14:textId="77777777" w:rsidR="00785FA4" w:rsidRDefault="00785FA4">
      <w:pPr>
        <w:spacing w:line="360" w:lineRule="exact"/>
      </w:pPr>
    </w:p>
    <w:p w14:paraId="2C3BE108" w14:textId="77777777" w:rsidR="00785FA4" w:rsidRDefault="00785FA4">
      <w:pPr>
        <w:spacing w:line="360" w:lineRule="exact"/>
      </w:pPr>
    </w:p>
    <w:p w14:paraId="1034BC43" w14:textId="77777777" w:rsidR="00785FA4" w:rsidRDefault="00785FA4">
      <w:pPr>
        <w:spacing w:line="360" w:lineRule="exact"/>
      </w:pPr>
    </w:p>
    <w:p w14:paraId="52270D56" w14:textId="77777777" w:rsidR="00785FA4" w:rsidRDefault="00785FA4">
      <w:pPr>
        <w:spacing w:line="360" w:lineRule="exact"/>
      </w:pPr>
    </w:p>
    <w:p w14:paraId="3F378285" w14:textId="77777777" w:rsidR="00785FA4" w:rsidRDefault="00785FA4">
      <w:pPr>
        <w:spacing w:line="360" w:lineRule="exact"/>
      </w:pPr>
    </w:p>
    <w:p w14:paraId="4F96FFD5" w14:textId="77777777" w:rsidR="00785FA4" w:rsidRDefault="00785FA4">
      <w:pPr>
        <w:spacing w:line="360" w:lineRule="exact"/>
      </w:pPr>
    </w:p>
    <w:p w14:paraId="6EE16E36" w14:textId="77777777" w:rsidR="00785FA4" w:rsidRDefault="00785FA4">
      <w:pPr>
        <w:spacing w:line="360" w:lineRule="exact"/>
      </w:pPr>
    </w:p>
    <w:p w14:paraId="594DF3AB" w14:textId="77777777" w:rsidR="00785FA4" w:rsidRDefault="00785FA4">
      <w:pPr>
        <w:spacing w:line="360" w:lineRule="exact"/>
      </w:pPr>
    </w:p>
    <w:p w14:paraId="1E89D03F" w14:textId="77777777" w:rsidR="00785FA4" w:rsidRDefault="00785FA4">
      <w:pPr>
        <w:spacing w:line="360" w:lineRule="exact"/>
      </w:pPr>
    </w:p>
    <w:p w14:paraId="2806D4A9" w14:textId="77777777" w:rsidR="00785FA4" w:rsidRDefault="00785FA4">
      <w:pPr>
        <w:spacing w:line="360" w:lineRule="exact"/>
      </w:pPr>
    </w:p>
    <w:p w14:paraId="29190DB8" w14:textId="77777777" w:rsidR="00785FA4" w:rsidRDefault="00785FA4">
      <w:pPr>
        <w:spacing w:line="360" w:lineRule="exact"/>
      </w:pPr>
    </w:p>
    <w:p w14:paraId="413019C5" w14:textId="77777777" w:rsidR="00785FA4" w:rsidRDefault="00785FA4">
      <w:pPr>
        <w:spacing w:line="360" w:lineRule="exact"/>
      </w:pPr>
    </w:p>
    <w:p w14:paraId="6D5970CE" w14:textId="77777777" w:rsidR="00785FA4" w:rsidRDefault="00785FA4">
      <w:pPr>
        <w:spacing w:line="360" w:lineRule="exact"/>
      </w:pPr>
    </w:p>
    <w:p w14:paraId="1B4991AA" w14:textId="77777777" w:rsidR="00785FA4" w:rsidRDefault="00785FA4">
      <w:pPr>
        <w:spacing w:line="360" w:lineRule="exact"/>
      </w:pPr>
    </w:p>
    <w:p w14:paraId="7065DFED" w14:textId="77777777" w:rsidR="00785FA4" w:rsidRDefault="00785FA4">
      <w:pPr>
        <w:spacing w:line="360" w:lineRule="exact"/>
      </w:pPr>
    </w:p>
    <w:p w14:paraId="0F4C77A5" w14:textId="77777777" w:rsidR="00785FA4" w:rsidRDefault="00785FA4">
      <w:pPr>
        <w:spacing w:line="360" w:lineRule="exact"/>
      </w:pPr>
    </w:p>
    <w:p w14:paraId="0396A1D4" w14:textId="77777777" w:rsidR="00785FA4" w:rsidRDefault="00785FA4">
      <w:pPr>
        <w:spacing w:line="360" w:lineRule="exact"/>
      </w:pPr>
    </w:p>
    <w:p w14:paraId="44CAEDEC" w14:textId="77777777" w:rsidR="00785FA4" w:rsidRDefault="00785FA4">
      <w:pPr>
        <w:spacing w:line="360" w:lineRule="exact"/>
      </w:pPr>
    </w:p>
    <w:p w14:paraId="38166182" w14:textId="77777777" w:rsidR="00785FA4" w:rsidRDefault="00785FA4">
      <w:pPr>
        <w:spacing w:line="360" w:lineRule="exact"/>
      </w:pPr>
    </w:p>
    <w:p w14:paraId="4DA78BD9" w14:textId="77777777" w:rsidR="00785FA4" w:rsidRDefault="00785FA4">
      <w:pPr>
        <w:spacing w:line="360" w:lineRule="exact"/>
      </w:pPr>
    </w:p>
    <w:p w14:paraId="2FACD295" w14:textId="77777777" w:rsidR="00785FA4" w:rsidRDefault="00785FA4">
      <w:pPr>
        <w:spacing w:line="360" w:lineRule="exact"/>
      </w:pPr>
    </w:p>
    <w:p w14:paraId="1417744D" w14:textId="77777777" w:rsidR="00785FA4" w:rsidRDefault="00785FA4">
      <w:pPr>
        <w:spacing w:line="360" w:lineRule="exact"/>
      </w:pPr>
    </w:p>
    <w:p w14:paraId="62D55D1A" w14:textId="77777777" w:rsidR="00785FA4" w:rsidRDefault="00785FA4">
      <w:pPr>
        <w:spacing w:line="360" w:lineRule="exact"/>
      </w:pPr>
    </w:p>
    <w:p w14:paraId="2E6191F4" w14:textId="77777777" w:rsidR="00785FA4" w:rsidRDefault="00785FA4">
      <w:pPr>
        <w:spacing w:line="360" w:lineRule="exact"/>
      </w:pPr>
    </w:p>
    <w:p w14:paraId="7028F981" w14:textId="77777777" w:rsidR="00785FA4" w:rsidRDefault="00785FA4">
      <w:pPr>
        <w:spacing w:line="360" w:lineRule="exact"/>
      </w:pPr>
    </w:p>
    <w:p w14:paraId="6EF8CF15" w14:textId="77777777" w:rsidR="00785FA4" w:rsidRDefault="00785FA4">
      <w:pPr>
        <w:spacing w:line="360" w:lineRule="exact"/>
      </w:pPr>
    </w:p>
    <w:p w14:paraId="5A2D5755" w14:textId="77777777" w:rsidR="00785FA4" w:rsidRDefault="00785FA4">
      <w:pPr>
        <w:spacing w:line="360" w:lineRule="exact"/>
      </w:pPr>
    </w:p>
    <w:p w14:paraId="187C37B7" w14:textId="77777777" w:rsidR="00785FA4" w:rsidRDefault="00785FA4">
      <w:pPr>
        <w:spacing w:line="360" w:lineRule="exact"/>
      </w:pPr>
    </w:p>
    <w:p w14:paraId="7072272B" w14:textId="77777777" w:rsidR="00785FA4" w:rsidRDefault="00785FA4">
      <w:pPr>
        <w:spacing w:line="360" w:lineRule="exact"/>
      </w:pPr>
    </w:p>
    <w:p w14:paraId="66558598" w14:textId="77777777" w:rsidR="00785FA4" w:rsidRDefault="00785FA4">
      <w:pPr>
        <w:spacing w:line="360" w:lineRule="exact"/>
      </w:pPr>
    </w:p>
    <w:p w14:paraId="79F3047D" w14:textId="77777777" w:rsidR="00785FA4" w:rsidRDefault="00785FA4">
      <w:pPr>
        <w:spacing w:line="360" w:lineRule="exact"/>
      </w:pPr>
    </w:p>
    <w:p w14:paraId="7B001B4E" w14:textId="77777777" w:rsidR="00785FA4" w:rsidRDefault="00785FA4">
      <w:pPr>
        <w:spacing w:line="360" w:lineRule="exact"/>
      </w:pPr>
    </w:p>
    <w:p w14:paraId="4E246EC1" w14:textId="77777777" w:rsidR="00785FA4" w:rsidRDefault="00785FA4">
      <w:pPr>
        <w:spacing w:after="618" w:line="1" w:lineRule="exact"/>
      </w:pPr>
    </w:p>
    <w:p w14:paraId="66B9BFD9" w14:textId="77777777" w:rsidR="00785FA4" w:rsidRDefault="00785FA4">
      <w:pPr>
        <w:spacing w:line="1" w:lineRule="exact"/>
        <w:sectPr w:rsidR="00785FA4">
          <w:pgSz w:w="11909" w:h="16834"/>
          <w:pgMar w:top="1543" w:right="776" w:bottom="1511" w:left="1595" w:header="0" w:footer="3" w:gutter="0"/>
          <w:cols w:space="720"/>
          <w:noEndnote/>
          <w:docGrid w:linePitch="360"/>
        </w:sectPr>
      </w:pPr>
    </w:p>
    <w:p w14:paraId="7F01CA96" w14:textId="77777777" w:rsidR="00785FA4" w:rsidRDefault="00000000">
      <w:pPr>
        <w:pStyle w:val="1"/>
        <w:framePr w:w="9514" w:h="7061" w:wrap="none" w:hAnchor="page" w:x="1610" w:y="1"/>
        <w:spacing w:after="0"/>
      </w:pPr>
      <w:r>
        <w:lastRenderedPageBreak/>
        <w:t>in the regions, information was provided by 404 facilities from 21 regions of Ukraine.</w:t>
      </w:r>
    </w:p>
    <w:p w14:paraId="02C5C5C5" w14:textId="77777777" w:rsidR="00785FA4" w:rsidRDefault="00000000">
      <w:pPr>
        <w:pStyle w:val="1"/>
        <w:framePr w:w="9514" w:h="7061" w:wrap="none" w:hAnchor="page" w:x="1610" w:y="1"/>
        <w:spacing w:after="0"/>
      </w:pPr>
      <w:r>
        <w:t>The following facilities responded:</w:t>
      </w:r>
    </w:p>
    <w:p w14:paraId="7840D1FB" w14:textId="77777777" w:rsidR="00785FA4" w:rsidRDefault="00000000">
      <w:pPr>
        <w:pStyle w:val="1"/>
        <w:framePr w:w="9514" w:h="7061" w:wrap="none" w:hAnchor="page" w:x="1610" w:y="1"/>
        <w:spacing w:after="0"/>
      </w:pPr>
      <w:r>
        <w:t xml:space="preserve">260 – inpatient departments for permanent residence (single disabled citizens) of territorial social service </w:t>
      </w:r>
      <w:proofErr w:type="spellStart"/>
      <w:r>
        <w:t>centers</w:t>
      </w:r>
      <w:proofErr w:type="spellEnd"/>
      <w:r>
        <w:t xml:space="preserve"> (provision of social services);</w:t>
      </w:r>
    </w:p>
    <w:p w14:paraId="69C48BF6" w14:textId="77777777" w:rsidR="00785FA4" w:rsidRDefault="00000000">
      <w:pPr>
        <w:pStyle w:val="1"/>
        <w:framePr w:w="9514" w:h="7061" w:wrap="none" w:hAnchor="page" w:x="1610" w:y="1"/>
        <w:spacing w:after="0"/>
      </w:pPr>
      <w:r>
        <w:t>37 – residential institution for persons with disabilities and the elderly (including geriatric homes);</w:t>
      </w:r>
    </w:p>
    <w:p w14:paraId="343A3E00" w14:textId="77777777" w:rsidR="00785FA4" w:rsidRDefault="00000000">
      <w:pPr>
        <w:pStyle w:val="1"/>
        <w:framePr w:w="9514" w:h="7061" w:wrap="none" w:hAnchor="page" w:x="1610" w:y="1"/>
        <w:spacing w:after="0"/>
      </w:pPr>
      <w:r>
        <w:t>84 – psychoneurological residential institution;</w:t>
      </w:r>
    </w:p>
    <w:p w14:paraId="3969537A" w14:textId="77777777" w:rsidR="00785FA4" w:rsidRDefault="00000000">
      <w:pPr>
        <w:pStyle w:val="1"/>
        <w:framePr w:w="9514" w:h="7061" w:wrap="none" w:hAnchor="page" w:x="1610" w:y="1"/>
        <w:spacing w:after="0"/>
      </w:pPr>
      <w:r>
        <w:t xml:space="preserve">19 – children’s residential institution (including other </w:t>
      </w:r>
      <w:proofErr w:type="spellStart"/>
      <w:r>
        <w:t>centers</w:t>
      </w:r>
      <w:proofErr w:type="spellEnd"/>
      <w:r>
        <w:t xml:space="preserve"> providing social services to mothers and children);</w:t>
      </w:r>
    </w:p>
    <w:p w14:paraId="18B4421E" w14:textId="77777777" w:rsidR="00785FA4" w:rsidRDefault="00000000">
      <w:pPr>
        <w:pStyle w:val="1"/>
        <w:framePr w:w="9514" w:h="7061" w:wrap="none" w:hAnchor="page" w:x="1610" w:y="1"/>
        <w:spacing w:after="0"/>
      </w:pPr>
      <w:r>
        <w:t>4 – charitable organizations (non-state service providers).</w:t>
      </w:r>
    </w:p>
    <w:p w14:paraId="565947B9" w14:textId="77777777" w:rsidR="00785FA4" w:rsidRDefault="00000000">
      <w:pPr>
        <w:pStyle w:val="1"/>
        <w:framePr w:w="9514" w:h="7061" w:wrap="none" w:hAnchor="page" w:x="1610" w:y="1"/>
        <w:spacing w:after="220"/>
      </w:pPr>
      <w:r>
        <w:t>Information on the number of clients receiving supported living services in residential social care facilities by region is provided in Annex 4.</w:t>
      </w:r>
    </w:p>
    <w:p w14:paraId="3A216158" w14:textId="77777777" w:rsidR="00785FA4" w:rsidRDefault="00000000">
      <w:pPr>
        <w:pStyle w:val="40"/>
        <w:framePr w:w="9514" w:h="7061" w:wrap="none" w:hAnchor="page" w:x="1610" w:y="1"/>
        <w:spacing w:after="120" w:line="240" w:lineRule="auto"/>
      </w:pPr>
      <w:r>
        <w:rPr>
          <w:b/>
        </w:rPr>
        <w:t>Provision/non-provision of social services of</w:t>
      </w:r>
    </w:p>
    <w:p w14:paraId="2DA03E58" w14:textId="77777777" w:rsidR="00785FA4" w:rsidRDefault="00000000">
      <w:pPr>
        <w:pStyle w:val="a5"/>
        <w:framePr w:w="9514" w:h="7061" w:wrap="none" w:hAnchor="page" w:x="1610" w:y="1"/>
        <w:spacing w:after="580"/>
        <w:ind w:firstLine="420"/>
        <w:rPr>
          <w:sz w:val="34"/>
          <w:szCs w:val="34"/>
        </w:rPr>
      </w:pPr>
      <w:r>
        <w:rPr>
          <w:rFonts w:ascii="Calibri" w:hAnsi="Calibri"/>
          <w:b/>
          <w:color w:val="444746"/>
          <w:sz w:val="34"/>
        </w:rPr>
        <w:t>supported living in a residential facility</w:t>
      </w:r>
    </w:p>
    <w:p w14:paraId="7784737B" w14:textId="77777777" w:rsidR="00785FA4" w:rsidRDefault="00000000">
      <w:pPr>
        <w:pStyle w:val="22"/>
        <w:keepNext/>
        <w:keepLines/>
        <w:framePr w:w="9514" w:h="7061" w:wrap="none" w:hAnchor="page" w:x="1610" w:y="1"/>
      </w:pPr>
      <w:r>
        <w:t>The following facilities responded</w:t>
      </w:r>
    </w:p>
    <w:p w14:paraId="2F4F3AC2" w14:textId="77777777" w:rsidR="000C65B6" w:rsidRDefault="00000000">
      <w:pPr>
        <w:pStyle w:val="a7"/>
        <w:framePr w:w="5026" w:h="1358" w:wrap="none" w:hAnchor="page" w:x="5781" w:y="8521"/>
        <w:spacing w:line="293" w:lineRule="auto"/>
        <w:jc w:val="left"/>
      </w:pPr>
      <w:r>
        <w:t>Residential departments for permanent residence</w:t>
      </w:r>
    </w:p>
    <w:p w14:paraId="0D8DEEBC" w14:textId="77777777" w:rsidR="000C65B6" w:rsidRDefault="00000000">
      <w:pPr>
        <w:pStyle w:val="a7"/>
        <w:framePr w:w="5026" w:h="1358" w:wrap="none" w:hAnchor="page" w:x="5781" w:y="8521"/>
        <w:spacing w:line="293" w:lineRule="auto"/>
        <w:jc w:val="left"/>
      </w:pPr>
      <w:r>
        <w:t xml:space="preserve">residential institutions for persons with disabilities and the elderly </w:t>
      </w:r>
    </w:p>
    <w:p w14:paraId="190C5600" w14:textId="77777777" w:rsidR="00785FA4" w:rsidRDefault="00000000">
      <w:pPr>
        <w:pStyle w:val="a7"/>
        <w:framePr w:w="5026" w:h="1358" w:wrap="none" w:hAnchor="page" w:x="5781" w:y="8521"/>
        <w:spacing w:line="293" w:lineRule="auto"/>
        <w:jc w:val="left"/>
      </w:pPr>
      <w:r>
        <w:t>psychoneurological residential institution</w:t>
      </w:r>
    </w:p>
    <w:p w14:paraId="094BFE38" w14:textId="77777777" w:rsidR="00785FA4" w:rsidRDefault="00000000">
      <w:pPr>
        <w:pStyle w:val="a7"/>
        <w:framePr w:w="5026" w:h="1358" w:wrap="none" w:hAnchor="page" w:x="5781" w:y="8521"/>
        <w:spacing w:line="293" w:lineRule="auto"/>
        <w:jc w:val="left"/>
      </w:pPr>
      <w:r>
        <w:t>children’s residential institution</w:t>
      </w:r>
    </w:p>
    <w:p w14:paraId="43645102" w14:textId="77777777" w:rsidR="00785FA4" w:rsidRDefault="00000000">
      <w:pPr>
        <w:pStyle w:val="a7"/>
        <w:framePr w:w="5026" w:h="1358" w:wrap="none" w:hAnchor="page" w:x="5781" w:y="8521"/>
        <w:spacing w:line="293" w:lineRule="auto"/>
        <w:jc w:val="left"/>
      </w:pPr>
      <w:r>
        <w:t>charitable organization</w:t>
      </w:r>
    </w:p>
    <w:p w14:paraId="7A848913" w14:textId="77777777" w:rsidR="00785FA4" w:rsidRDefault="00000000">
      <w:pPr>
        <w:pStyle w:val="1"/>
        <w:framePr w:w="9509" w:h="3322" w:wrap="none" w:hAnchor="page" w:x="1610" w:y="10969"/>
        <w:spacing w:after="280"/>
      </w:pPr>
      <w:r>
        <w:t>Fig. 3 Types of supported living services providers</w:t>
      </w:r>
    </w:p>
    <w:p w14:paraId="498B8574" w14:textId="77777777" w:rsidR="00785FA4" w:rsidRDefault="00000000">
      <w:pPr>
        <w:pStyle w:val="30"/>
        <w:keepNext/>
        <w:keepLines/>
        <w:framePr w:w="9509" w:h="3322" w:wrap="none" w:hAnchor="page" w:x="1610" w:y="10969"/>
        <w:spacing w:after="0"/>
      </w:pPr>
      <w:r>
        <w:t>Information about institutions of state, non-state, municipal ownership</w:t>
      </w:r>
    </w:p>
    <w:p w14:paraId="088B8E2F" w14:textId="77777777" w:rsidR="00785FA4" w:rsidRDefault="00000000">
      <w:pPr>
        <w:pStyle w:val="1"/>
        <w:framePr w:w="9509" w:h="3322" w:wrap="none" w:hAnchor="page" w:x="1610" w:y="10969"/>
        <w:spacing w:after="0"/>
        <w:ind w:left="440"/>
      </w:pPr>
      <w:r>
        <w:t>Information on the introduction or absence of social services of supported living in residential social care facilities was provided by facilities of state, non-state, communal ownership (395 responses), in particular:</w:t>
      </w:r>
    </w:p>
    <w:p w14:paraId="6CDA48C9" w14:textId="77777777" w:rsidR="00785FA4" w:rsidRDefault="00000000">
      <w:pPr>
        <w:pStyle w:val="1"/>
        <w:framePr w:w="9509" w:h="3322" w:wrap="none" w:hAnchor="page" w:x="1610" w:y="10969"/>
        <w:spacing w:after="0"/>
        <w:ind w:firstLine="440"/>
      </w:pPr>
      <w:r>
        <w:t>facilities of state ownership – 26 (6.6%);</w:t>
      </w:r>
    </w:p>
    <w:p w14:paraId="0D272B34" w14:textId="77777777" w:rsidR="00785FA4" w:rsidRDefault="00000000">
      <w:pPr>
        <w:pStyle w:val="1"/>
        <w:framePr w:w="9509" w:h="3322" w:wrap="none" w:hAnchor="page" w:x="1610" w:y="10969"/>
        <w:spacing w:after="0"/>
        <w:ind w:firstLine="440"/>
      </w:pPr>
      <w:r>
        <w:t>facilities of non-state ownership – 4 (1%);</w:t>
      </w:r>
    </w:p>
    <w:p w14:paraId="32B117D3" w14:textId="77777777" w:rsidR="00785FA4" w:rsidRDefault="00000000">
      <w:pPr>
        <w:spacing w:line="360" w:lineRule="exact"/>
      </w:pPr>
      <w:r>
        <w:rPr>
          <w:noProof/>
        </w:rPr>
        <w:drawing>
          <wp:anchor distT="0" distB="0" distL="0" distR="0" simplePos="0" relativeHeight="62914692" behindDoc="1" locked="0" layoutInCell="1" allowOverlap="1" wp14:anchorId="178E6035" wp14:editId="4C0DA1BA">
            <wp:simplePos x="0" y="0"/>
            <wp:positionH relativeFrom="page">
              <wp:posOffset>1003300</wp:posOffset>
            </wp:positionH>
            <wp:positionV relativeFrom="margin">
              <wp:posOffset>4681855</wp:posOffset>
            </wp:positionV>
            <wp:extent cx="6001385" cy="2264410"/>
            <wp:effectExtent l="0" t="0" r="0" b="0"/>
            <wp:wrapNone/>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41"/>
                    <a:stretch/>
                  </pic:blipFill>
                  <pic:spPr>
                    <a:xfrm>
                      <a:off x="0" y="0"/>
                      <a:ext cx="6001385" cy="2264410"/>
                    </a:xfrm>
                    <a:prstGeom prst="rect">
                      <a:avLst/>
                    </a:prstGeom>
                  </pic:spPr>
                </pic:pic>
              </a:graphicData>
            </a:graphic>
          </wp:anchor>
        </w:drawing>
      </w:r>
    </w:p>
    <w:p w14:paraId="4EEBBA64" w14:textId="77777777" w:rsidR="00785FA4" w:rsidRDefault="00785FA4">
      <w:pPr>
        <w:spacing w:line="360" w:lineRule="exact"/>
      </w:pPr>
    </w:p>
    <w:p w14:paraId="445A65C5" w14:textId="77777777" w:rsidR="00785FA4" w:rsidRDefault="00785FA4">
      <w:pPr>
        <w:spacing w:line="360" w:lineRule="exact"/>
      </w:pPr>
    </w:p>
    <w:p w14:paraId="5AFF0F6E" w14:textId="77777777" w:rsidR="00785FA4" w:rsidRDefault="00785FA4">
      <w:pPr>
        <w:spacing w:line="360" w:lineRule="exact"/>
      </w:pPr>
    </w:p>
    <w:p w14:paraId="05FFD923" w14:textId="77777777" w:rsidR="00785FA4" w:rsidRDefault="00785FA4">
      <w:pPr>
        <w:spacing w:line="360" w:lineRule="exact"/>
      </w:pPr>
    </w:p>
    <w:p w14:paraId="4339D5F4" w14:textId="77777777" w:rsidR="00785FA4" w:rsidRDefault="00785FA4">
      <w:pPr>
        <w:spacing w:line="360" w:lineRule="exact"/>
      </w:pPr>
    </w:p>
    <w:p w14:paraId="1CD1BAFF" w14:textId="77777777" w:rsidR="00785FA4" w:rsidRDefault="00785FA4">
      <w:pPr>
        <w:spacing w:line="360" w:lineRule="exact"/>
      </w:pPr>
    </w:p>
    <w:p w14:paraId="34FF9BCF" w14:textId="77777777" w:rsidR="00785FA4" w:rsidRDefault="00785FA4">
      <w:pPr>
        <w:spacing w:line="360" w:lineRule="exact"/>
      </w:pPr>
    </w:p>
    <w:p w14:paraId="4D091F80" w14:textId="77777777" w:rsidR="00785FA4" w:rsidRDefault="00785FA4">
      <w:pPr>
        <w:spacing w:line="360" w:lineRule="exact"/>
      </w:pPr>
    </w:p>
    <w:p w14:paraId="720A6064" w14:textId="77777777" w:rsidR="00785FA4" w:rsidRDefault="00785FA4">
      <w:pPr>
        <w:spacing w:line="360" w:lineRule="exact"/>
      </w:pPr>
    </w:p>
    <w:p w14:paraId="1320D5F1" w14:textId="77777777" w:rsidR="00785FA4" w:rsidRDefault="00785FA4">
      <w:pPr>
        <w:spacing w:line="360" w:lineRule="exact"/>
      </w:pPr>
    </w:p>
    <w:p w14:paraId="6DBC2A88" w14:textId="77777777" w:rsidR="00785FA4" w:rsidRDefault="00785FA4">
      <w:pPr>
        <w:spacing w:line="360" w:lineRule="exact"/>
      </w:pPr>
    </w:p>
    <w:p w14:paraId="66B89525" w14:textId="77777777" w:rsidR="00785FA4" w:rsidRDefault="00785FA4">
      <w:pPr>
        <w:spacing w:line="360" w:lineRule="exact"/>
      </w:pPr>
    </w:p>
    <w:p w14:paraId="523EA274" w14:textId="77777777" w:rsidR="00785FA4" w:rsidRDefault="00785FA4">
      <w:pPr>
        <w:spacing w:line="360" w:lineRule="exact"/>
      </w:pPr>
    </w:p>
    <w:p w14:paraId="47EB1934" w14:textId="77777777" w:rsidR="00785FA4" w:rsidRDefault="00785FA4">
      <w:pPr>
        <w:spacing w:line="360" w:lineRule="exact"/>
      </w:pPr>
    </w:p>
    <w:p w14:paraId="2132AA4C" w14:textId="77777777" w:rsidR="00785FA4" w:rsidRDefault="00785FA4">
      <w:pPr>
        <w:spacing w:line="360" w:lineRule="exact"/>
      </w:pPr>
    </w:p>
    <w:p w14:paraId="2FBBE73F" w14:textId="77777777" w:rsidR="00785FA4" w:rsidRDefault="00785FA4">
      <w:pPr>
        <w:spacing w:line="360" w:lineRule="exact"/>
      </w:pPr>
    </w:p>
    <w:p w14:paraId="56A33A38" w14:textId="77777777" w:rsidR="00785FA4" w:rsidRDefault="00785FA4">
      <w:pPr>
        <w:spacing w:line="360" w:lineRule="exact"/>
      </w:pPr>
    </w:p>
    <w:p w14:paraId="4EFD6A7B" w14:textId="77777777" w:rsidR="00785FA4" w:rsidRDefault="00785FA4">
      <w:pPr>
        <w:spacing w:line="360" w:lineRule="exact"/>
      </w:pPr>
    </w:p>
    <w:p w14:paraId="6AEADF5A" w14:textId="77777777" w:rsidR="00785FA4" w:rsidRDefault="00785FA4">
      <w:pPr>
        <w:spacing w:line="360" w:lineRule="exact"/>
      </w:pPr>
    </w:p>
    <w:p w14:paraId="4F876466" w14:textId="77777777" w:rsidR="00785FA4" w:rsidRDefault="00785FA4">
      <w:pPr>
        <w:spacing w:line="360" w:lineRule="exact"/>
      </w:pPr>
    </w:p>
    <w:p w14:paraId="18237BB1" w14:textId="77777777" w:rsidR="00785FA4" w:rsidRDefault="00785FA4">
      <w:pPr>
        <w:spacing w:line="360" w:lineRule="exact"/>
      </w:pPr>
    </w:p>
    <w:p w14:paraId="244CF897" w14:textId="77777777" w:rsidR="00785FA4" w:rsidRDefault="00785FA4">
      <w:pPr>
        <w:spacing w:line="360" w:lineRule="exact"/>
      </w:pPr>
    </w:p>
    <w:p w14:paraId="37E970AE" w14:textId="77777777" w:rsidR="00785FA4" w:rsidRDefault="00785FA4">
      <w:pPr>
        <w:spacing w:line="360" w:lineRule="exact"/>
      </w:pPr>
    </w:p>
    <w:p w14:paraId="1194830E" w14:textId="77777777" w:rsidR="00785FA4" w:rsidRDefault="00785FA4">
      <w:pPr>
        <w:spacing w:line="360" w:lineRule="exact"/>
      </w:pPr>
    </w:p>
    <w:p w14:paraId="09745A46" w14:textId="77777777" w:rsidR="00785FA4" w:rsidRDefault="00785FA4">
      <w:pPr>
        <w:spacing w:line="360" w:lineRule="exact"/>
      </w:pPr>
    </w:p>
    <w:p w14:paraId="4FB7ED05" w14:textId="77777777" w:rsidR="00785FA4" w:rsidRDefault="00785FA4">
      <w:pPr>
        <w:spacing w:line="360" w:lineRule="exact"/>
      </w:pPr>
    </w:p>
    <w:p w14:paraId="5E0CBE7E" w14:textId="77777777" w:rsidR="00785FA4" w:rsidRDefault="00785FA4">
      <w:pPr>
        <w:spacing w:line="360" w:lineRule="exact"/>
      </w:pPr>
    </w:p>
    <w:p w14:paraId="29F4D445" w14:textId="77777777" w:rsidR="00785FA4" w:rsidRDefault="00785FA4">
      <w:pPr>
        <w:spacing w:line="360" w:lineRule="exact"/>
      </w:pPr>
    </w:p>
    <w:p w14:paraId="30803582" w14:textId="77777777" w:rsidR="00785FA4" w:rsidRDefault="00785FA4">
      <w:pPr>
        <w:spacing w:line="360" w:lineRule="exact"/>
      </w:pPr>
    </w:p>
    <w:p w14:paraId="419178EB" w14:textId="77777777" w:rsidR="00785FA4" w:rsidRDefault="00785FA4">
      <w:pPr>
        <w:spacing w:line="360" w:lineRule="exact"/>
      </w:pPr>
    </w:p>
    <w:p w14:paraId="04D8AE29" w14:textId="77777777" w:rsidR="00785FA4" w:rsidRDefault="00785FA4">
      <w:pPr>
        <w:spacing w:line="360" w:lineRule="exact"/>
      </w:pPr>
    </w:p>
    <w:p w14:paraId="079E05C2" w14:textId="77777777" w:rsidR="00785FA4" w:rsidRDefault="00785FA4">
      <w:pPr>
        <w:spacing w:line="360" w:lineRule="exact"/>
      </w:pPr>
    </w:p>
    <w:p w14:paraId="544F930E" w14:textId="77777777" w:rsidR="00785FA4" w:rsidRDefault="00785FA4">
      <w:pPr>
        <w:spacing w:line="360" w:lineRule="exact"/>
      </w:pPr>
    </w:p>
    <w:p w14:paraId="0BC9670A" w14:textId="77777777" w:rsidR="00785FA4" w:rsidRDefault="00785FA4">
      <w:pPr>
        <w:spacing w:line="360" w:lineRule="exact"/>
      </w:pPr>
    </w:p>
    <w:p w14:paraId="4882B423" w14:textId="77777777" w:rsidR="00785FA4" w:rsidRDefault="00785FA4">
      <w:pPr>
        <w:spacing w:line="360" w:lineRule="exact"/>
      </w:pPr>
    </w:p>
    <w:p w14:paraId="594583D2" w14:textId="77777777" w:rsidR="00785FA4" w:rsidRDefault="00785FA4">
      <w:pPr>
        <w:spacing w:line="360" w:lineRule="exact"/>
      </w:pPr>
    </w:p>
    <w:p w14:paraId="5ADEF8B6" w14:textId="77777777" w:rsidR="00785FA4" w:rsidRDefault="00785FA4">
      <w:pPr>
        <w:spacing w:line="360" w:lineRule="exact"/>
      </w:pPr>
    </w:p>
    <w:p w14:paraId="36F84DC3" w14:textId="77777777" w:rsidR="00785FA4" w:rsidRDefault="00785FA4">
      <w:pPr>
        <w:spacing w:after="609" w:line="1" w:lineRule="exact"/>
      </w:pPr>
    </w:p>
    <w:p w14:paraId="6ECBFE0A" w14:textId="77777777" w:rsidR="00785FA4" w:rsidRDefault="00785FA4">
      <w:pPr>
        <w:spacing w:line="1" w:lineRule="exact"/>
        <w:sectPr w:rsidR="00785FA4">
          <w:pgSz w:w="11909" w:h="16834"/>
          <w:pgMar w:top="1222" w:right="785" w:bottom="1123" w:left="1580" w:header="0" w:footer="3" w:gutter="0"/>
          <w:cols w:space="720"/>
          <w:noEndnote/>
          <w:docGrid w:linePitch="360"/>
        </w:sectPr>
      </w:pPr>
    </w:p>
    <w:p w14:paraId="22DDBB6C" w14:textId="77777777" w:rsidR="00785FA4" w:rsidRDefault="00000000">
      <w:pPr>
        <w:pStyle w:val="1"/>
        <w:framePr w:w="9269" w:h="2218" w:wrap="none" w:hAnchor="page" w:x="1969" w:y="1"/>
        <w:spacing w:after="400"/>
      </w:pPr>
      <w:r>
        <w:lastRenderedPageBreak/>
        <w:t>facilities of communal ownership – 365 (92.4%).</w:t>
      </w:r>
    </w:p>
    <w:p w14:paraId="2F6BE664" w14:textId="77777777" w:rsidR="00785FA4" w:rsidRDefault="00000000">
      <w:pPr>
        <w:pStyle w:val="40"/>
        <w:framePr w:w="9269" w:h="2218" w:wrap="none" w:hAnchor="page" w:x="1969" w:y="1"/>
        <w:spacing w:line="209" w:lineRule="auto"/>
      </w:pPr>
      <w:r>
        <w:t>Facilities of state, non-state, communal ownership</w:t>
      </w:r>
    </w:p>
    <w:p w14:paraId="59726118" w14:textId="77777777" w:rsidR="00785FA4" w:rsidRDefault="00000000">
      <w:pPr>
        <w:pStyle w:val="22"/>
        <w:keepNext/>
        <w:keepLines/>
        <w:framePr w:w="9269" w:h="2218" w:wrap="none" w:hAnchor="page" w:x="1969" w:y="1"/>
        <w:spacing w:after="340" w:line="240" w:lineRule="auto"/>
      </w:pPr>
      <w:r>
        <w:t>395 responses were received</w:t>
      </w:r>
    </w:p>
    <w:p w14:paraId="1403BC99" w14:textId="408DD00B" w:rsidR="00785FA4" w:rsidRDefault="00000000">
      <w:pPr>
        <w:pStyle w:val="a7"/>
        <w:framePr w:w="4114" w:h="1291" w:wrap="none" w:hAnchor="page" w:x="3231" w:y="4566"/>
        <w:spacing w:line="432" w:lineRule="auto"/>
        <w:jc w:val="left"/>
        <w:rPr>
          <w:sz w:val="20"/>
          <w:szCs w:val="20"/>
        </w:rPr>
      </w:pPr>
      <w:r>
        <w:rPr>
          <w:b w:val="0"/>
          <w:color w:val="5E5EF2"/>
          <w:sz w:val="20"/>
        </w:rPr>
        <w:t>facilities of state ownership</w:t>
      </w:r>
    </w:p>
    <w:p w14:paraId="29E562E3" w14:textId="6AB9EECE" w:rsidR="00AE2F42" w:rsidRDefault="00000000">
      <w:pPr>
        <w:pStyle w:val="a7"/>
        <w:framePr w:w="4114" w:h="1291" w:wrap="none" w:hAnchor="page" w:x="3231" w:y="4566"/>
        <w:spacing w:line="432" w:lineRule="auto"/>
        <w:jc w:val="left"/>
        <w:rPr>
          <w:b w:val="0"/>
          <w:color w:val="5E5EF2"/>
          <w:sz w:val="20"/>
          <w:lang w:val="uk-UA"/>
        </w:rPr>
      </w:pPr>
      <w:r>
        <w:rPr>
          <w:b w:val="0"/>
          <w:color w:val="5E5EF2"/>
          <w:sz w:val="20"/>
        </w:rPr>
        <w:t>facilities of non-state</w:t>
      </w:r>
      <w:r w:rsidR="00AE2F42">
        <w:rPr>
          <w:b w:val="0"/>
          <w:color w:val="5E5EF2"/>
          <w:sz w:val="20"/>
          <w:lang w:val="uk-UA"/>
        </w:rPr>
        <w:t xml:space="preserve"> </w:t>
      </w:r>
      <w:proofErr w:type="spellStart"/>
      <w:r w:rsidR="00AE2F42" w:rsidRPr="00AE2F42">
        <w:rPr>
          <w:b w:val="0"/>
          <w:color w:val="5E5EF2"/>
          <w:sz w:val="20"/>
          <w:lang w:val="uk-UA"/>
        </w:rPr>
        <w:t>ownership</w:t>
      </w:r>
      <w:proofErr w:type="spellEnd"/>
      <w:r>
        <w:rPr>
          <w:b w:val="0"/>
          <w:color w:val="5E5EF2"/>
          <w:sz w:val="20"/>
        </w:rPr>
        <w:t xml:space="preserve">, </w:t>
      </w:r>
    </w:p>
    <w:p w14:paraId="6E66FC1E" w14:textId="38459A7B" w:rsidR="00785FA4" w:rsidRDefault="00AE2F42">
      <w:pPr>
        <w:pStyle w:val="a7"/>
        <w:framePr w:w="4114" w:h="1291" w:wrap="none" w:hAnchor="page" w:x="3231" w:y="4566"/>
        <w:spacing w:line="432" w:lineRule="auto"/>
        <w:jc w:val="left"/>
        <w:rPr>
          <w:sz w:val="20"/>
          <w:szCs w:val="20"/>
        </w:rPr>
      </w:pPr>
      <w:r w:rsidRPr="00AE2F42">
        <w:rPr>
          <w:b w:val="0"/>
          <w:color w:val="5E5EF2"/>
          <w:sz w:val="20"/>
        </w:rPr>
        <w:t xml:space="preserve">facilities of </w:t>
      </w:r>
      <w:r w:rsidR="00000000">
        <w:rPr>
          <w:b w:val="0"/>
          <w:color w:val="5E5EF2"/>
          <w:sz w:val="20"/>
        </w:rPr>
        <w:t>communal ownership</w:t>
      </w:r>
    </w:p>
    <w:p w14:paraId="7FE2F01F" w14:textId="77777777" w:rsidR="00785FA4" w:rsidRDefault="00000000">
      <w:pPr>
        <w:pStyle w:val="1"/>
        <w:framePr w:w="9514" w:h="8232" w:wrap="none" w:hAnchor="page" w:x="1609" w:y="6188"/>
        <w:spacing w:after="280"/>
        <w:jc w:val="both"/>
      </w:pPr>
      <w:r>
        <w:t>Fig. 4 Distribution of facilities by form of ownership</w:t>
      </w:r>
    </w:p>
    <w:p w14:paraId="4022E4C0" w14:textId="77777777" w:rsidR="00785FA4" w:rsidRDefault="00000000">
      <w:pPr>
        <w:pStyle w:val="30"/>
        <w:keepNext/>
        <w:keepLines/>
        <w:framePr w:w="9514" w:h="8232" w:wrap="none" w:hAnchor="page" w:x="1609" w:y="6188"/>
        <w:jc w:val="both"/>
      </w:pPr>
      <w:r>
        <w:t>Information on departments and rooms of supported living in facilities</w:t>
      </w:r>
    </w:p>
    <w:p w14:paraId="15AE6D99" w14:textId="77777777" w:rsidR="00785FA4" w:rsidRDefault="00000000">
      <w:pPr>
        <w:pStyle w:val="1"/>
        <w:framePr w:w="9514" w:h="8232" w:wrap="none" w:hAnchor="page" w:x="1609" w:y="6188"/>
        <w:jc w:val="both"/>
      </w:pPr>
      <w:r>
        <w:t>According to Regulation on PNI clause 5, subclause 2, such type of institutions may provide services of supported living, palliative/hospice and day care, social adaptation, crisis and emergency intervention, and counselling.</w:t>
      </w:r>
      <w:r>
        <w:rPr>
          <w:color w:val="333333"/>
        </w:rPr>
        <w:t xml:space="preserve"> </w:t>
      </w:r>
      <w:r>
        <w:t>According to clause 32, the service of supported living is provided to residents with a high level of adaptation and autonomous activity with the possible subsequent establishment of group III disability and employment (with further free supervision regime).</w:t>
      </w:r>
    </w:p>
    <w:p w14:paraId="5FAF43DF" w14:textId="77777777" w:rsidR="00785FA4" w:rsidRDefault="00000000">
      <w:pPr>
        <w:pStyle w:val="1"/>
        <w:framePr w:w="9514" w:h="8232" w:wrap="none" w:hAnchor="page" w:x="1609" w:y="6188"/>
        <w:jc w:val="both"/>
      </w:pPr>
      <w:r>
        <w:rPr>
          <w:color w:val="333333"/>
        </w:rPr>
        <w:t>Clause 5 of the Model Regulation on residential institutions for elderly citizens and persons with disabilities, approved by the resolution of the Cabinet of Ministers of Ukraine No. 772 dated September 2, 2020 (Regulation on Residential Institution), residential institutions are given the opportunity to implement social services in the form of supported living, day care, crisis and emergency intervention, temporary rest for persons caring for persons with disabilities, persons with incurable diseases requiring long-term treatment, and social rehabilitation.</w:t>
      </w:r>
    </w:p>
    <w:p w14:paraId="61CBB22D" w14:textId="77777777" w:rsidR="00785FA4" w:rsidRDefault="00000000">
      <w:pPr>
        <w:pStyle w:val="1"/>
        <w:framePr w:w="9514" w:h="8232" w:wrap="none" w:hAnchor="page" w:x="1609" w:y="6188"/>
        <w:jc w:val="both"/>
      </w:pPr>
      <w:r>
        <w:rPr>
          <w:color w:val="333333"/>
        </w:rPr>
        <w:t>Clauses 6 and 7 of the Standard Regulations on the Children’s Residential Institution, approved by the Resolution of the Cabinet of Ministers of Ukraine No. 978 dated December 14, 2016 (Regulation on the Children’s Residential Institution), provide for</w:t>
      </w:r>
    </w:p>
    <w:p w14:paraId="5E7F6554" w14:textId="77777777" w:rsidR="00785FA4" w:rsidRDefault="00000000">
      <w:pPr>
        <w:spacing w:line="360" w:lineRule="exact"/>
      </w:pPr>
      <w:r>
        <w:rPr>
          <w:noProof/>
        </w:rPr>
        <w:drawing>
          <wp:anchor distT="0" distB="0" distL="0" distR="0" simplePos="0" relativeHeight="62914693" behindDoc="1" locked="0" layoutInCell="1" allowOverlap="1" wp14:anchorId="4202398E" wp14:editId="6A66E662">
            <wp:simplePos x="0" y="0"/>
            <wp:positionH relativeFrom="page">
              <wp:posOffset>1508760</wp:posOffset>
            </wp:positionH>
            <wp:positionV relativeFrom="margin">
              <wp:posOffset>1536065</wp:posOffset>
            </wp:positionV>
            <wp:extent cx="5723890" cy="2343785"/>
            <wp:effectExtent l="0" t="0" r="0" b="0"/>
            <wp:wrapNone/>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42"/>
                    <a:stretch/>
                  </pic:blipFill>
                  <pic:spPr>
                    <a:xfrm>
                      <a:off x="0" y="0"/>
                      <a:ext cx="5723890" cy="2343785"/>
                    </a:xfrm>
                    <a:prstGeom prst="rect">
                      <a:avLst/>
                    </a:prstGeom>
                  </pic:spPr>
                </pic:pic>
              </a:graphicData>
            </a:graphic>
          </wp:anchor>
        </w:drawing>
      </w:r>
    </w:p>
    <w:p w14:paraId="585F2074" w14:textId="77777777" w:rsidR="00785FA4" w:rsidRDefault="00785FA4">
      <w:pPr>
        <w:spacing w:line="360" w:lineRule="exact"/>
      </w:pPr>
    </w:p>
    <w:p w14:paraId="546CF348" w14:textId="77777777" w:rsidR="00785FA4" w:rsidRDefault="00785FA4">
      <w:pPr>
        <w:spacing w:line="360" w:lineRule="exact"/>
      </w:pPr>
    </w:p>
    <w:p w14:paraId="72BDF5A2" w14:textId="77777777" w:rsidR="00785FA4" w:rsidRDefault="00785FA4">
      <w:pPr>
        <w:spacing w:line="360" w:lineRule="exact"/>
      </w:pPr>
    </w:p>
    <w:p w14:paraId="7C8537F1" w14:textId="77777777" w:rsidR="00785FA4" w:rsidRDefault="00785FA4">
      <w:pPr>
        <w:spacing w:line="360" w:lineRule="exact"/>
      </w:pPr>
    </w:p>
    <w:p w14:paraId="1DC00E91" w14:textId="77777777" w:rsidR="00785FA4" w:rsidRDefault="00785FA4">
      <w:pPr>
        <w:spacing w:line="360" w:lineRule="exact"/>
      </w:pPr>
    </w:p>
    <w:p w14:paraId="6BFB8772" w14:textId="77777777" w:rsidR="00785FA4" w:rsidRDefault="00785FA4">
      <w:pPr>
        <w:spacing w:line="360" w:lineRule="exact"/>
      </w:pPr>
    </w:p>
    <w:p w14:paraId="2B881827" w14:textId="77777777" w:rsidR="00785FA4" w:rsidRDefault="00785FA4">
      <w:pPr>
        <w:spacing w:line="360" w:lineRule="exact"/>
      </w:pPr>
    </w:p>
    <w:p w14:paraId="1F134DD6" w14:textId="77777777" w:rsidR="00785FA4" w:rsidRDefault="00785FA4">
      <w:pPr>
        <w:spacing w:line="360" w:lineRule="exact"/>
      </w:pPr>
    </w:p>
    <w:p w14:paraId="429DD106" w14:textId="77777777" w:rsidR="00785FA4" w:rsidRDefault="00785FA4">
      <w:pPr>
        <w:spacing w:line="360" w:lineRule="exact"/>
      </w:pPr>
    </w:p>
    <w:p w14:paraId="3B68BB8E" w14:textId="77777777" w:rsidR="00785FA4" w:rsidRDefault="00785FA4">
      <w:pPr>
        <w:spacing w:line="360" w:lineRule="exact"/>
      </w:pPr>
    </w:p>
    <w:p w14:paraId="3BF01166" w14:textId="77777777" w:rsidR="00785FA4" w:rsidRDefault="00785FA4">
      <w:pPr>
        <w:spacing w:line="360" w:lineRule="exact"/>
      </w:pPr>
    </w:p>
    <w:p w14:paraId="03D85598" w14:textId="77777777" w:rsidR="00785FA4" w:rsidRDefault="00785FA4">
      <w:pPr>
        <w:spacing w:line="360" w:lineRule="exact"/>
      </w:pPr>
    </w:p>
    <w:p w14:paraId="1D584C09" w14:textId="77777777" w:rsidR="00785FA4" w:rsidRDefault="00785FA4">
      <w:pPr>
        <w:spacing w:line="360" w:lineRule="exact"/>
      </w:pPr>
    </w:p>
    <w:p w14:paraId="5F69C85D" w14:textId="77777777" w:rsidR="00785FA4" w:rsidRDefault="00785FA4">
      <w:pPr>
        <w:spacing w:line="360" w:lineRule="exact"/>
      </w:pPr>
    </w:p>
    <w:p w14:paraId="7838827B" w14:textId="77777777" w:rsidR="00785FA4" w:rsidRDefault="00785FA4">
      <w:pPr>
        <w:spacing w:line="360" w:lineRule="exact"/>
      </w:pPr>
    </w:p>
    <w:p w14:paraId="2AF29BB3" w14:textId="77777777" w:rsidR="00785FA4" w:rsidRDefault="00785FA4">
      <w:pPr>
        <w:spacing w:line="360" w:lineRule="exact"/>
      </w:pPr>
    </w:p>
    <w:p w14:paraId="384BF4F9" w14:textId="77777777" w:rsidR="00785FA4" w:rsidRDefault="00785FA4">
      <w:pPr>
        <w:spacing w:line="360" w:lineRule="exact"/>
      </w:pPr>
    </w:p>
    <w:p w14:paraId="5501D138" w14:textId="77777777" w:rsidR="00785FA4" w:rsidRDefault="00785FA4">
      <w:pPr>
        <w:spacing w:line="360" w:lineRule="exact"/>
      </w:pPr>
    </w:p>
    <w:p w14:paraId="41C4263D" w14:textId="77777777" w:rsidR="00785FA4" w:rsidRDefault="00785FA4">
      <w:pPr>
        <w:spacing w:line="360" w:lineRule="exact"/>
      </w:pPr>
    </w:p>
    <w:p w14:paraId="1CFBC449" w14:textId="77777777" w:rsidR="00785FA4" w:rsidRDefault="00785FA4">
      <w:pPr>
        <w:spacing w:line="360" w:lineRule="exact"/>
      </w:pPr>
    </w:p>
    <w:p w14:paraId="01A5DAFF" w14:textId="77777777" w:rsidR="00785FA4" w:rsidRDefault="00785FA4">
      <w:pPr>
        <w:spacing w:line="360" w:lineRule="exact"/>
      </w:pPr>
    </w:p>
    <w:p w14:paraId="52CF1E22" w14:textId="77777777" w:rsidR="00785FA4" w:rsidRDefault="00785FA4">
      <w:pPr>
        <w:spacing w:line="360" w:lineRule="exact"/>
      </w:pPr>
    </w:p>
    <w:p w14:paraId="6EC3F2B7" w14:textId="77777777" w:rsidR="00785FA4" w:rsidRDefault="00785FA4">
      <w:pPr>
        <w:spacing w:line="360" w:lineRule="exact"/>
      </w:pPr>
    </w:p>
    <w:p w14:paraId="6E433F27" w14:textId="77777777" w:rsidR="00785FA4" w:rsidRDefault="00785FA4">
      <w:pPr>
        <w:spacing w:line="360" w:lineRule="exact"/>
      </w:pPr>
    </w:p>
    <w:p w14:paraId="24DAB1EE" w14:textId="77777777" w:rsidR="00785FA4" w:rsidRDefault="00785FA4">
      <w:pPr>
        <w:spacing w:line="360" w:lineRule="exact"/>
      </w:pPr>
    </w:p>
    <w:p w14:paraId="74E8CD8D" w14:textId="77777777" w:rsidR="00785FA4" w:rsidRDefault="00785FA4">
      <w:pPr>
        <w:spacing w:line="360" w:lineRule="exact"/>
      </w:pPr>
    </w:p>
    <w:p w14:paraId="22228F1D" w14:textId="77777777" w:rsidR="00785FA4" w:rsidRDefault="00785FA4">
      <w:pPr>
        <w:spacing w:line="360" w:lineRule="exact"/>
      </w:pPr>
    </w:p>
    <w:p w14:paraId="22D90CCD" w14:textId="77777777" w:rsidR="00785FA4" w:rsidRDefault="00785FA4">
      <w:pPr>
        <w:spacing w:line="360" w:lineRule="exact"/>
      </w:pPr>
    </w:p>
    <w:p w14:paraId="7BCCCFF6" w14:textId="77777777" w:rsidR="00785FA4" w:rsidRDefault="00785FA4">
      <w:pPr>
        <w:spacing w:line="360" w:lineRule="exact"/>
      </w:pPr>
    </w:p>
    <w:p w14:paraId="7B53191C" w14:textId="77777777" w:rsidR="00785FA4" w:rsidRDefault="00785FA4">
      <w:pPr>
        <w:spacing w:line="360" w:lineRule="exact"/>
      </w:pPr>
    </w:p>
    <w:p w14:paraId="3DF7340B" w14:textId="77777777" w:rsidR="00785FA4" w:rsidRDefault="00785FA4">
      <w:pPr>
        <w:spacing w:line="360" w:lineRule="exact"/>
      </w:pPr>
    </w:p>
    <w:p w14:paraId="4F9460FD" w14:textId="77777777" w:rsidR="00785FA4" w:rsidRDefault="00785FA4">
      <w:pPr>
        <w:spacing w:line="360" w:lineRule="exact"/>
      </w:pPr>
    </w:p>
    <w:p w14:paraId="0A599F55" w14:textId="77777777" w:rsidR="00785FA4" w:rsidRDefault="00785FA4">
      <w:pPr>
        <w:spacing w:line="360" w:lineRule="exact"/>
      </w:pPr>
    </w:p>
    <w:p w14:paraId="2B42360E" w14:textId="77777777" w:rsidR="00785FA4" w:rsidRDefault="00785FA4">
      <w:pPr>
        <w:spacing w:line="360" w:lineRule="exact"/>
      </w:pPr>
    </w:p>
    <w:p w14:paraId="26207714" w14:textId="77777777" w:rsidR="00785FA4" w:rsidRDefault="00785FA4">
      <w:pPr>
        <w:spacing w:line="360" w:lineRule="exact"/>
      </w:pPr>
    </w:p>
    <w:p w14:paraId="4684F263" w14:textId="77777777" w:rsidR="00785FA4" w:rsidRDefault="00785FA4">
      <w:pPr>
        <w:spacing w:line="360" w:lineRule="exact"/>
      </w:pPr>
    </w:p>
    <w:p w14:paraId="75539BAD" w14:textId="77777777" w:rsidR="00785FA4" w:rsidRDefault="00785FA4">
      <w:pPr>
        <w:spacing w:line="360" w:lineRule="exact"/>
      </w:pPr>
    </w:p>
    <w:p w14:paraId="23882247" w14:textId="77777777" w:rsidR="00785FA4" w:rsidRDefault="00785FA4">
      <w:pPr>
        <w:spacing w:line="360" w:lineRule="exact"/>
      </w:pPr>
    </w:p>
    <w:p w14:paraId="3897BCF5" w14:textId="77777777" w:rsidR="00785FA4" w:rsidRDefault="00785FA4">
      <w:pPr>
        <w:spacing w:after="378" w:line="1" w:lineRule="exact"/>
      </w:pPr>
    </w:p>
    <w:p w14:paraId="3038E191" w14:textId="77777777" w:rsidR="00785FA4" w:rsidRDefault="00785FA4">
      <w:pPr>
        <w:spacing w:line="1" w:lineRule="exact"/>
        <w:sectPr w:rsidR="00785FA4">
          <w:pgSz w:w="11909" w:h="16834"/>
          <w:pgMar w:top="1222" w:right="518" w:bottom="993" w:left="1608" w:header="0" w:footer="3" w:gutter="0"/>
          <w:cols w:space="720"/>
          <w:noEndnote/>
          <w:docGrid w:linePitch="360"/>
        </w:sectPr>
      </w:pPr>
    </w:p>
    <w:p w14:paraId="113233FF" w14:textId="77777777" w:rsidR="00785FA4" w:rsidRDefault="00000000">
      <w:pPr>
        <w:pStyle w:val="1"/>
        <w:framePr w:w="9518" w:h="5371" w:wrap="none" w:hAnchor="page" w:x="1610" w:y="1"/>
      </w:pPr>
      <w:r>
        <w:rPr>
          <w:color w:val="333333"/>
        </w:rPr>
        <w:lastRenderedPageBreak/>
        <w:t>day care, palliative care, supported living, etc. in children’s residential institutions.</w:t>
      </w:r>
    </w:p>
    <w:p w14:paraId="4E017994" w14:textId="77777777" w:rsidR="00785FA4" w:rsidRDefault="00000000">
      <w:pPr>
        <w:pStyle w:val="1"/>
        <w:framePr w:w="9518" w:h="5371" w:wrap="none" w:hAnchor="page" w:x="1610" w:y="1"/>
        <w:spacing w:after="640"/>
      </w:pPr>
      <w:r>
        <w:t>Residential social care facility reported (240 responses) that they have 29 departments of supported living (620 care recipients) and 7 rooms (148 care recipients) (excluding non-state service providers). Another 386 people receive the service of supported living under another form of organization of social service provision.</w:t>
      </w:r>
    </w:p>
    <w:p w14:paraId="29A20898" w14:textId="77777777" w:rsidR="00785FA4" w:rsidRDefault="00000000">
      <w:pPr>
        <w:pStyle w:val="40"/>
        <w:framePr w:w="9518" w:h="5371" w:wrap="none" w:hAnchor="page" w:x="1610" w:y="1"/>
        <w:spacing w:after="420" w:line="216" w:lineRule="auto"/>
      </w:pPr>
      <w:r>
        <w:rPr>
          <w:color w:val="333333"/>
        </w:rPr>
        <w:t xml:space="preserve">In residential social care </w:t>
      </w:r>
      <w:proofErr w:type="gramStart"/>
      <w:r>
        <w:rPr>
          <w:color w:val="333333"/>
        </w:rPr>
        <w:t>facilities</w:t>
      </w:r>
      <w:proofErr w:type="gramEnd"/>
      <w:r>
        <w:rPr>
          <w:color w:val="333333"/>
        </w:rPr>
        <w:t xml:space="preserve"> there are</w:t>
      </w:r>
    </w:p>
    <w:p w14:paraId="4830834A" w14:textId="77777777" w:rsidR="00785FA4" w:rsidRDefault="00000000">
      <w:pPr>
        <w:pStyle w:val="22"/>
        <w:keepNext/>
        <w:keepLines/>
        <w:framePr w:w="9518" w:h="5371" w:wrap="none" w:hAnchor="page" w:x="1610" w:y="1"/>
        <w:numPr>
          <w:ilvl w:val="0"/>
          <w:numId w:val="14"/>
        </w:numPr>
        <w:tabs>
          <w:tab w:val="left" w:pos="931"/>
        </w:tabs>
        <w:spacing w:after="0"/>
        <w:ind w:firstLine="720"/>
        <w:jc w:val="left"/>
      </w:pPr>
      <w:r>
        <w:rPr>
          <w:color w:val="333333"/>
        </w:rPr>
        <w:t>29 departments of supported living – 620 people</w:t>
      </w:r>
    </w:p>
    <w:p w14:paraId="08298015" w14:textId="77777777" w:rsidR="00785FA4" w:rsidRDefault="00000000">
      <w:pPr>
        <w:pStyle w:val="22"/>
        <w:keepNext/>
        <w:keepLines/>
        <w:framePr w:w="9518" w:h="5371" w:wrap="none" w:hAnchor="page" w:x="1610" w:y="1"/>
        <w:numPr>
          <w:ilvl w:val="0"/>
          <w:numId w:val="14"/>
        </w:numPr>
        <w:tabs>
          <w:tab w:val="left" w:pos="931"/>
        </w:tabs>
        <w:spacing w:after="0"/>
        <w:ind w:firstLine="720"/>
        <w:jc w:val="left"/>
      </w:pPr>
      <w:r>
        <w:rPr>
          <w:color w:val="333333"/>
        </w:rPr>
        <w:t>7 rooms of supported living – 148 people</w:t>
      </w:r>
    </w:p>
    <w:p w14:paraId="3B236312" w14:textId="77777777" w:rsidR="00785FA4" w:rsidRDefault="00000000">
      <w:pPr>
        <w:pStyle w:val="22"/>
        <w:keepNext/>
        <w:keepLines/>
        <w:framePr w:w="9518" w:h="5371" w:wrap="none" w:hAnchor="page" w:x="1610" w:y="1"/>
        <w:numPr>
          <w:ilvl w:val="0"/>
          <w:numId w:val="14"/>
        </w:numPr>
        <w:tabs>
          <w:tab w:val="left" w:pos="931"/>
        </w:tabs>
        <w:spacing w:after="420"/>
        <w:ind w:firstLine="720"/>
        <w:jc w:val="left"/>
      </w:pPr>
      <w:r>
        <w:rPr>
          <w:color w:val="333333"/>
        </w:rPr>
        <w:t>another form of organization of social service provision – 386 people</w:t>
      </w:r>
    </w:p>
    <w:p w14:paraId="579C8147" w14:textId="77777777" w:rsidR="00785FA4" w:rsidRDefault="00000000">
      <w:pPr>
        <w:pStyle w:val="a7"/>
        <w:framePr w:w="3226" w:h="408" w:wrap="none" w:hAnchor="page" w:x="2153" w:y="5780"/>
        <w:spacing w:line="300" w:lineRule="auto"/>
        <w:rPr>
          <w:sz w:val="13"/>
          <w:szCs w:val="13"/>
        </w:rPr>
      </w:pPr>
      <w:r>
        <w:rPr>
          <w:b w:val="0"/>
          <w:color w:val="4A4A92"/>
          <w:sz w:val="13"/>
        </w:rPr>
        <w:t>Another form of organization of social service provision 386</w:t>
      </w:r>
    </w:p>
    <w:p w14:paraId="2A187588" w14:textId="0204B167" w:rsidR="00785FA4" w:rsidRDefault="00000000">
      <w:pPr>
        <w:pStyle w:val="a7"/>
        <w:framePr w:w="2362" w:h="413" w:wrap="none" w:hAnchor="page" w:x="7898" w:y="7551"/>
        <w:spacing w:line="300" w:lineRule="auto"/>
        <w:rPr>
          <w:sz w:val="13"/>
          <w:szCs w:val="13"/>
        </w:rPr>
      </w:pPr>
      <w:r>
        <w:rPr>
          <w:b w:val="0"/>
          <w:color w:val="4A4A92"/>
          <w:sz w:val="13"/>
        </w:rPr>
        <w:t>Departments of supported living: 620</w:t>
      </w:r>
    </w:p>
    <w:p w14:paraId="0761BC19" w14:textId="2D2BBD2A" w:rsidR="00785FA4" w:rsidRDefault="00000000">
      <w:pPr>
        <w:pStyle w:val="a7"/>
        <w:framePr w:w="2203" w:h="403" w:wrap="none" w:hAnchor="page" w:x="3881" w:y="9006"/>
        <w:spacing w:line="310" w:lineRule="auto"/>
        <w:rPr>
          <w:sz w:val="13"/>
          <w:szCs w:val="13"/>
        </w:rPr>
      </w:pPr>
      <w:r>
        <w:rPr>
          <w:b w:val="0"/>
          <w:color w:val="4A4A92"/>
          <w:sz w:val="13"/>
        </w:rPr>
        <w:t>Rooms of supported living: 148</w:t>
      </w:r>
    </w:p>
    <w:p w14:paraId="4B79CED1" w14:textId="77777777" w:rsidR="00785FA4" w:rsidRDefault="00000000">
      <w:pPr>
        <w:pStyle w:val="1"/>
        <w:framePr w:w="9514" w:h="4445" w:wrap="none" w:hAnchor="page" w:x="1610" w:y="10009"/>
        <w:jc w:val="both"/>
      </w:pPr>
      <w:r>
        <w:t>Fig. 5 Number of equipped departments/rooms of SL and number of people receiving the service of supported living in facilities</w:t>
      </w:r>
    </w:p>
    <w:p w14:paraId="1B00098F" w14:textId="77777777" w:rsidR="00785FA4" w:rsidRDefault="00000000">
      <w:pPr>
        <w:pStyle w:val="30"/>
        <w:keepNext/>
        <w:keepLines/>
        <w:framePr w:w="9514" w:h="4445" w:wrap="none" w:hAnchor="page" w:x="1610" w:y="10009"/>
        <w:jc w:val="both"/>
      </w:pPr>
      <w:r>
        <w:t>Number of recipients of the social service of supported living who could live independently in communities if provided with support</w:t>
      </w:r>
    </w:p>
    <w:p w14:paraId="6B7B806C" w14:textId="77777777" w:rsidR="00785FA4" w:rsidRDefault="00000000">
      <w:pPr>
        <w:pStyle w:val="1"/>
        <w:framePr w:w="9514" w:h="4445" w:wrap="none" w:hAnchor="page" w:x="1610" w:y="10009"/>
        <w:jc w:val="both"/>
      </w:pPr>
      <w:r>
        <w:t>According to subparagraph 1 of paragraph 5 of the Model Regulations on Psychoneurological Institutions approved by the Resolution of the Cabinet of Ministers of Ukraine No. 957 dated December 14, 2016</w:t>
      </w:r>
      <w:r>
        <w:rPr>
          <w:color w:val="333333"/>
        </w:rPr>
        <w:t xml:space="preserve"> (Regulation on PNI), one of the tasks of such type of institutions is to ensure the rights of care recipients to voluntary work. Monitoring visits of the national preventive mechanism indicate that care recipients are involved in performing unpaid work, the performance of which is the duty of the staff. Similar violations are detected by NPM monitors in other residential facilities. There are only</w:t>
      </w:r>
    </w:p>
    <w:p w14:paraId="7BFAA864" w14:textId="77777777" w:rsidR="00785FA4" w:rsidRDefault="00000000">
      <w:pPr>
        <w:spacing w:line="360" w:lineRule="exact"/>
      </w:pPr>
      <w:r>
        <w:rPr>
          <w:noProof/>
        </w:rPr>
        <w:drawing>
          <wp:anchor distT="0" distB="0" distL="0" distR="0" simplePos="0" relativeHeight="62914694" behindDoc="1" locked="0" layoutInCell="1" allowOverlap="1" wp14:anchorId="08A129BA" wp14:editId="29CA7C2B">
            <wp:simplePos x="0" y="0"/>
            <wp:positionH relativeFrom="page">
              <wp:posOffset>994410</wp:posOffset>
            </wp:positionH>
            <wp:positionV relativeFrom="margin">
              <wp:posOffset>3517265</wp:posOffset>
            </wp:positionV>
            <wp:extent cx="6114415" cy="2782570"/>
            <wp:effectExtent l="0" t="0" r="0" b="0"/>
            <wp:wrapNone/>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43"/>
                    <a:stretch/>
                  </pic:blipFill>
                  <pic:spPr>
                    <a:xfrm>
                      <a:off x="0" y="0"/>
                      <a:ext cx="6114415" cy="2782570"/>
                    </a:xfrm>
                    <a:prstGeom prst="rect">
                      <a:avLst/>
                    </a:prstGeom>
                  </pic:spPr>
                </pic:pic>
              </a:graphicData>
            </a:graphic>
          </wp:anchor>
        </w:drawing>
      </w:r>
    </w:p>
    <w:p w14:paraId="5A1AF997" w14:textId="77777777" w:rsidR="00785FA4" w:rsidRDefault="00785FA4">
      <w:pPr>
        <w:spacing w:line="360" w:lineRule="exact"/>
      </w:pPr>
    </w:p>
    <w:p w14:paraId="57E5FA09" w14:textId="77777777" w:rsidR="00785FA4" w:rsidRDefault="00785FA4">
      <w:pPr>
        <w:spacing w:line="360" w:lineRule="exact"/>
      </w:pPr>
    </w:p>
    <w:p w14:paraId="2CB5FF7E" w14:textId="77777777" w:rsidR="00785FA4" w:rsidRDefault="00785FA4">
      <w:pPr>
        <w:spacing w:line="360" w:lineRule="exact"/>
      </w:pPr>
    </w:p>
    <w:p w14:paraId="5D173E8B" w14:textId="77777777" w:rsidR="00785FA4" w:rsidRDefault="00785FA4">
      <w:pPr>
        <w:spacing w:line="360" w:lineRule="exact"/>
      </w:pPr>
    </w:p>
    <w:p w14:paraId="5FC7360F" w14:textId="77777777" w:rsidR="00785FA4" w:rsidRDefault="00785FA4">
      <w:pPr>
        <w:spacing w:line="360" w:lineRule="exact"/>
      </w:pPr>
    </w:p>
    <w:p w14:paraId="7871B5F0" w14:textId="77777777" w:rsidR="00785FA4" w:rsidRDefault="00785FA4">
      <w:pPr>
        <w:spacing w:line="360" w:lineRule="exact"/>
      </w:pPr>
    </w:p>
    <w:p w14:paraId="3D5DA5E2" w14:textId="77777777" w:rsidR="00785FA4" w:rsidRDefault="00785FA4">
      <w:pPr>
        <w:spacing w:line="360" w:lineRule="exact"/>
      </w:pPr>
    </w:p>
    <w:p w14:paraId="4CB1A5F1" w14:textId="77777777" w:rsidR="00785FA4" w:rsidRDefault="00785FA4">
      <w:pPr>
        <w:spacing w:line="360" w:lineRule="exact"/>
      </w:pPr>
    </w:p>
    <w:p w14:paraId="5637FC65" w14:textId="77777777" w:rsidR="00785FA4" w:rsidRDefault="00785FA4">
      <w:pPr>
        <w:spacing w:line="360" w:lineRule="exact"/>
      </w:pPr>
    </w:p>
    <w:p w14:paraId="3CDA9378" w14:textId="77777777" w:rsidR="00785FA4" w:rsidRDefault="00785FA4">
      <w:pPr>
        <w:spacing w:line="360" w:lineRule="exact"/>
      </w:pPr>
    </w:p>
    <w:p w14:paraId="28584833" w14:textId="77777777" w:rsidR="00785FA4" w:rsidRDefault="00785FA4">
      <w:pPr>
        <w:spacing w:line="360" w:lineRule="exact"/>
      </w:pPr>
    </w:p>
    <w:p w14:paraId="5DD68BB1" w14:textId="77777777" w:rsidR="00785FA4" w:rsidRDefault="00785FA4">
      <w:pPr>
        <w:spacing w:line="360" w:lineRule="exact"/>
      </w:pPr>
    </w:p>
    <w:p w14:paraId="0AB9E3DD" w14:textId="77777777" w:rsidR="00785FA4" w:rsidRDefault="00785FA4">
      <w:pPr>
        <w:spacing w:line="360" w:lineRule="exact"/>
      </w:pPr>
    </w:p>
    <w:p w14:paraId="1867519B" w14:textId="77777777" w:rsidR="00785FA4" w:rsidRDefault="00785FA4">
      <w:pPr>
        <w:spacing w:line="360" w:lineRule="exact"/>
      </w:pPr>
    </w:p>
    <w:p w14:paraId="4EB26340" w14:textId="77777777" w:rsidR="00785FA4" w:rsidRDefault="00785FA4">
      <w:pPr>
        <w:spacing w:line="360" w:lineRule="exact"/>
      </w:pPr>
    </w:p>
    <w:p w14:paraId="2C967414" w14:textId="77777777" w:rsidR="00785FA4" w:rsidRDefault="00785FA4">
      <w:pPr>
        <w:spacing w:line="360" w:lineRule="exact"/>
      </w:pPr>
    </w:p>
    <w:p w14:paraId="22EFF756" w14:textId="77777777" w:rsidR="00785FA4" w:rsidRDefault="00785FA4">
      <w:pPr>
        <w:spacing w:line="360" w:lineRule="exact"/>
      </w:pPr>
    </w:p>
    <w:p w14:paraId="6AF07070" w14:textId="77777777" w:rsidR="00785FA4" w:rsidRDefault="00785FA4">
      <w:pPr>
        <w:spacing w:line="360" w:lineRule="exact"/>
      </w:pPr>
    </w:p>
    <w:p w14:paraId="25165C7E" w14:textId="77777777" w:rsidR="00785FA4" w:rsidRDefault="00785FA4">
      <w:pPr>
        <w:spacing w:line="360" w:lineRule="exact"/>
      </w:pPr>
    </w:p>
    <w:p w14:paraId="65E72583" w14:textId="77777777" w:rsidR="00785FA4" w:rsidRDefault="00785FA4">
      <w:pPr>
        <w:spacing w:line="360" w:lineRule="exact"/>
      </w:pPr>
    </w:p>
    <w:p w14:paraId="6F970753" w14:textId="77777777" w:rsidR="00785FA4" w:rsidRDefault="00785FA4">
      <w:pPr>
        <w:spacing w:line="360" w:lineRule="exact"/>
      </w:pPr>
    </w:p>
    <w:p w14:paraId="1000FB35" w14:textId="77777777" w:rsidR="00785FA4" w:rsidRDefault="00785FA4">
      <w:pPr>
        <w:spacing w:line="360" w:lineRule="exact"/>
      </w:pPr>
    </w:p>
    <w:p w14:paraId="10B1E411" w14:textId="77777777" w:rsidR="00785FA4" w:rsidRDefault="00785FA4">
      <w:pPr>
        <w:spacing w:line="360" w:lineRule="exact"/>
      </w:pPr>
    </w:p>
    <w:p w14:paraId="1387226A" w14:textId="77777777" w:rsidR="00785FA4" w:rsidRDefault="00785FA4">
      <w:pPr>
        <w:spacing w:line="360" w:lineRule="exact"/>
      </w:pPr>
    </w:p>
    <w:p w14:paraId="424005DD" w14:textId="77777777" w:rsidR="00785FA4" w:rsidRDefault="00785FA4">
      <w:pPr>
        <w:spacing w:line="360" w:lineRule="exact"/>
      </w:pPr>
    </w:p>
    <w:p w14:paraId="2D2DC275" w14:textId="77777777" w:rsidR="00785FA4" w:rsidRDefault="00785FA4">
      <w:pPr>
        <w:spacing w:line="360" w:lineRule="exact"/>
      </w:pPr>
    </w:p>
    <w:p w14:paraId="4F89CDCE" w14:textId="77777777" w:rsidR="00785FA4" w:rsidRDefault="00785FA4">
      <w:pPr>
        <w:spacing w:line="360" w:lineRule="exact"/>
      </w:pPr>
    </w:p>
    <w:p w14:paraId="74A946BA" w14:textId="77777777" w:rsidR="00785FA4" w:rsidRDefault="00785FA4">
      <w:pPr>
        <w:spacing w:line="360" w:lineRule="exact"/>
      </w:pPr>
    </w:p>
    <w:p w14:paraId="1D0B472E" w14:textId="77777777" w:rsidR="00785FA4" w:rsidRDefault="00785FA4">
      <w:pPr>
        <w:spacing w:line="360" w:lineRule="exact"/>
      </w:pPr>
    </w:p>
    <w:p w14:paraId="54B6820E" w14:textId="77777777" w:rsidR="00785FA4" w:rsidRDefault="00785FA4">
      <w:pPr>
        <w:spacing w:line="360" w:lineRule="exact"/>
      </w:pPr>
    </w:p>
    <w:p w14:paraId="78A844D3" w14:textId="77777777" w:rsidR="00785FA4" w:rsidRDefault="00785FA4">
      <w:pPr>
        <w:spacing w:line="360" w:lineRule="exact"/>
      </w:pPr>
    </w:p>
    <w:p w14:paraId="6A654883" w14:textId="77777777" w:rsidR="00785FA4" w:rsidRDefault="00785FA4">
      <w:pPr>
        <w:spacing w:line="360" w:lineRule="exact"/>
      </w:pPr>
    </w:p>
    <w:p w14:paraId="4A9BBF27" w14:textId="77777777" w:rsidR="00785FA4" w:rsidRDefault="00785FA4">
      <w:pPr>
        <w:spacing w:line="360" w:lineRule="exact"/>
      </w:pPr>
    </w:p>
    <w:p w14:paraId="540114C8" w14:textId="77777777" w:rsidR="00785FA4" w:rsidRDefault="00785FA4">
      <w:pPr>
        <w:spacing w:line="360" w:lineRule="exact"/>
      </w:pPr>
    </w:p>
    <w:p w14:paraId="48871FC9" w14:textId="77777777" w:rsidR="00785FA4" w:rsidRDefault="00785FA4">
      <w:pPr>
        <w:spacing w:line="360" w:lineRule="exact"/>
      </w:pPr>
    </w:p>
    <w:p w14:paraId="02DB47C7" w14:textId="77777777" w:rsidR="00785FA4" w:rsidRDefault="00785FA4">
      <w:pPr>
        <w:spacing w:line="360" w:lineRule="exact"/>
      </w:pPr>
    </w:p>
    <w:p w14:paraId="315D4408" w14:textId="77777777" w:rsidR="00785FA4" w:rsidRDefault="00785FA4">
      <w:pPr>
        <w:spacing w:line="360" w:lineRule="exact"/>
      </w:pPr>
    </w:p>
    <w:p w14:paraId="6207BD39" w14:textId="77777777" w:rsidR="00785FA4" w:rsidRDefault="00785FA4">
      <w:pPr>
        <w:spacing w:line="360" w:lineRule="exact"/>
      </w:pPr>
    </w:p>
    <w:p w14:paraId="5DF32E23" w14:textId="77777777" w:rsidR="00785FA4" w:rsidRDefault="00785FA4">
      <w:pPr>
        <w:spacing w:after="412" w:line="1" w:lineRule="exact"/>
      </w:pPr>
    </w:p>
    <w:p w14:paraId="553DED46" w14:textId="77777777" w:rsidR="00785FA4" w:rsidRDefault="00785FA4">
      <w:pPr>
        <w:spacing w:line="1" w:lineRule="exact"/>
        <w:sectPr w:rsidR="00785FA4">
          <w:pgSz w:w="11909" w:h="16834"/>
          <w:pgMar w:top="1222" w:right="714" w:bottom="960" w:left="1566" w:header="0" w:footer="3" w:gutter="0"/>
          <w:cols w:space="720"/>
          <w:noEndnote/>
          <w:docGrid w:linePitch="360"/>
        </w:sectPr>
      </w:pPr>
    </w:p>
    <w:p w14:paraId="43C47A3C" w14:textId="77777777" w:rsidR="00785FA4" w:rsidRDefault="00000000">
      <w:pPr>
        <w:pStyle w:val="1"/>
        <w:framePr w:w="9499" w:h="5347" w:wrap="none" w:hAnchor="page" w:x="1610" w:y="1"/>
        <w:spacing w:after="220"/>
        <w:jc w:val="both"/>
      </w:pPr>
      <w:r>
        <w:rPr>
          <w:color w:val="333333"/>
        </w:rPr>
        <w:lastRenderedPageBreak/>
        <w:t xml:space="preserve">isolated cases of care </w:t>
      </w:r>
      <w:proofErr w:type="gramStart"/>
      <w:r>
        <w:rPr>
          <w:color w:val="333333"/>
        </w:rPr>
        <w:t>recipients</w:t>
      </w:r>
      <w:proofErr w:type="gramEnd"/>
      <w:r>
        <w:rPr>
          <w:color w:val="333333"/>
        </w:rPr>
        <w:t xml:space="preserve"> employment in institutions under civil law contracts. The majority of care recipients are involved in self-service and household work, which has nothing to do with measures aimed at social and labour rehabilitation, which could contribute to the acquisition of skills to live in the community independently or with support. Care recipients lose social and household skills, become helpless, and get used to a paternalism-based system.</w:t>
      </w:r>
    </w:p>
    <w:p w14:paraId="63922789" w14:textId="77777777" w:rsidR="00785FA4" w:rsidRDefault="00000000">
      <w:pPr>
        <w:pStyle w:val="1"/>
        <w:framePr w:w="9499" w:h="5347" w:wrap="none" w:hAnchor="page" w:x="1610" w:y="1"/>
        <w:spacing w:after="380"/>
        <w:jc w:val="both"/>
      </w:pPr>
      <w:r>
        <w:t>Institutions reported that as of the day of the survey, 20,508 people were in these institutions (390 institutions). 1,154 people received supported living services, while, according to the institution staff, 1,490 people can receive such services outside the institution.</w:t>
      </w:r>
    </w:p>
    <w:p w14:paraId="7903A781" w14:textId="77777777" w:rsidR="00785FA4" w:rsidRDefault="00000000">
      <w:pPr>
        <w:pStyle w:val="40"/>
        <w:framePr w:w="9499" w:h="5347" w:wrap="none" w:hAnchor="page" w:x="1610" w:y="1"/>
        <w:spacing w:line="211" w:lineRule="auto"/>
      </w:pPr>
      <w:r>
        <w:rPr>
          <w:b/>
          <w:color w:val="333333"/>
        </w:rPr>
        <w:t>supported living service in facilities</w:t>
      </w:r>
    </w:p>
    <w:p w14:paraId="1C3DFFEB" w14:textId="77777777" w:rsidR="00785FA4" w:rsidRDefault="00000000" w:rsidP="00B64B7D">
      <w:pPr>
        <w:pStyle w:val="a7"/>
        <w:framePr w:w="2304" w:h="298" w:wrap="none" w:hAnchor="page" w:x="2580" w:y="8967"/>
        <w:spacing w:line="240" w:lineRule="auto"/>
        <w:jc w:val="right"/>
        <w:rPr>
          <w:sz w:val="14"/>
          <w:szCs w:val="14"/>
        </w:rPr>
      </w:pPr>
      <w:r>
        <w:rPr>
          <w:color w:val="303E5A"/>
          <w:sz w:val="14"/>
        </w:rPr>
        <w:t>Total care recipients</w:t>
      </w:r>
    </w:p>
    <w:p w14:paraId="118F9E2F" w14:textId="77777777" w:rsidR="00785FA4" w:rsidRDefault="00000000" w:rsidP="00B64B7D">
      <w:pPr>
        <w:pStyle w:val="a7"/>
        <w:framePr w:w="2050" w:h="307" w:wrap="none" w:hAnchor="page" w:x="2834" w:y="7551"/>
        <w:spacing w:line="240" w:lineRule="auto"/>
        <w:jc w:val="right"/>
        <w:rPr>
          <w:sz w:val="14"/>
          <w:szCs w:val="14"/>
        </w:rPr>
      </w:pPr>
      <w:r>
        <w:rPr>
          <w:color w:val="303E5A"/>
          <w:sz w:val="14"/>
        </w:rPr>
        <w:t>Service can be received</w:t>
      </w:r>
    </w:p>
    <w:p w14:paraId="4DB4334F" w14:textId="77777777" w:rsidR="00785FA4" w:rsidRDefault="00000000" w:rsidP="00B64B7D">
      <w:pPr>
        <w:pStyle w:val="a7"/>
        <w:framePr w:w="1483" w:h="298" w:wrap="none" w:hAnchor="page" w:x="3401" w:y="6145"/>
        <w:spacing w:line="240" w:lineRule="auto"/>
        <w:jc w:val="right"/>
        <w:rPr>
          <w:sz w:val="14"/>
          <w:szCs w:val="14"/>
        </w:rPr>
      </w:pPr>
      <w:r>
        <w:rPr>
          <w:color w:val="303E5A"/>
          <w:sz w:val="14"/>
        </w:rPr>
        <w:t>Service was received</w:t>
      </w:r>
    </w:p>
    <w:p w14:paraId="15214D6C" w14:textId="77777777" w:rsidR="00785FA4" w:rsidRDefault="00000000">
      <w:pPr>
        <w:pStyle w:val="1"/>
        <w:framePr w:w="9509" w:h="3154" w:wrap="none" w:hAnchor="page" w:x="1610" w:y="10633"/>
        <w:spacing w:after="540"/>
      </w:pPr>
      <w:r>
        <w:t>Fig. 6 Number of people who receive and could receive supported living services</w:t>
      </w:r>
    </w:p>
    <w:p w14:paraId="39A3D50B" w14:textId="77777777" w:rsidR="00785FA4" w:rsidRDefault="00000000">
      <w:pPr>
        <w:pStyle w:val="1"/>
        <w:framePr w:w="9509" w:h="3154" w:wrap="none" w:hAnchor="page" w:x="1610" w:y="10633"/>
      </w:pPr>
      <w:r>
        <w:t>This means that in presence of appropriate conditions, 1,490 people can leave institutions and return to their communities, provided with support.</w:t>
      </w:r>
    </w:p>
    <w:p w14:paraId="5D30D24C" w14:textId="77777777" w:rsidR="00785FA4" w:rsidRDefault="00000000">
      <w:pPr>
        <w:pStyle w:val="1"/>
        <w:framePr w:w="9509" w:h="3154" w:wrap="none" w:hAnchor="page" w:x="1610" w:y="10633"/>
        <w:spacing w:after="360"/>
      </w:pPr>
      <w:r>
        <w:t>It is worth noting that not all residential establishments understand the differences between inpatient care and supported living services, which requires educational work by regional military administrations.</w:t>
      </w:r>
    </w:p>
    <w:p w14:paraId="35009C81" w14:textId="77777777" w:rsidR="00785FA4" w:rsidRDefault="00000000">
      <w:pPr>
        <w:spacing w:line="360" w:lineRule="exact"/>
      </w:pPr>
      <w:r>
        <w:rPr>
          <w:noProof/>
        </w:rPr>
        <w:drawing>
          <wp:anchor distT="0" distB="0" distL="0" distR="0" simplePos="0" relativeHeight="62914695" behindDoc="1" locked="0" layoutInCell="1" allowOverlap="1" wp14:anchorId="580A4EEB" wp14:editId="1E826A49">
            <wp:simplePos x="0" y="0"/>
            <wp:positionH relativeFrom="page">
              <wp:posOffset>1043305</wp:posOffset>
            </wp:positionH>
            <wp:positionV relativeFrom="margin">
              <wp:posOffset>3471545</wp:posOffset>
            </wp:positionV>
            <wp:extent cx="5952490" cy="2971800"/>
            <wp:effectExtent l="0" t="0" r="0" b="0"/>
            <wp:wrapNone/>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44"/>
                    <a:stretch/>
                  </pic:blipFill>
                  <pic:spPr>
                    <a:xfrm>
                      <a:off x="0" y="0"/>
                      <a:ext cx="5952490" cy="2971800"/>
                    </a:xfrm>
                    <a:prstGeom prst="rect">
                      <a:avLst/>
                    </a:prstGeom>
                  </pic:spPr>
                </pic:pic>
              </a:graphicData>
            </a:graphic>
          </wp:anchor>
        </w:drawing>
      </w:r>
    </w:p>
    <w:p w14:paraId="7380D41B" w14:textId="77777777" w:rsidR="00785FA4" w:rsidRDefault="00785FA4">
      <w:pPr>
        <w:spacing w:line="360" w:lineRule="exact"/>
      </w:pPr>
    </w:p>
    <w:p w14:paraId="30560872" w14:textId="77777777" w:rsidR="00785FA4" w:rsidRDefault="00785FA4">
      <w:pPr>
        <w:spacing w:line="360" w:lineRule="exact"/>
      </w:pPr>
    </w:p>
    <w:p w14:paraId="6F8EC1F9" w14:textId="77777777" w:rsidR="00785FA4" w:rsidRDefault="00785FA4">
      <w:pPr>
        <w:spacing w:line="360" w:lineRule="exact"/>
      </w:pPr>
    </w:p>
    <w:p w14:paraId="52B44F03" w14:textId="77777777" w:rsidR="00785FA4" w:rsidRDefault="00785FA4">
      <w:pPr>
        <w:spacing w:line="360" w:lineRule="exact"/>
      </w:pPr>
    </w:p>
    <w:p w14:paraId="6A48131C" w14:textId="77777777" w:rsidR="00785FA4" w:rsidRDefault="00785FA4">
      <w:pPr>
        <w:spacing w:line="360" w:lineRule="exact"/>
      </w:pPr>
    </w:p>
    <w:p w14:paraId="6A11FE06" w14:textId="77777777" w:rsidR="00785FA4" w:rsidRDefault="00785FA4">
      <w:pPr>
        <w:spacing w:line="360" w:lineRule="exact"/>
      </w:pPr>
    </w:p>
    <w:p w14:paraId="4F4B18C0" w14:textId="77777777" w:rsidR="00785FA4" w:rsidRDefault="00785FA4">
      <w:pPr>
        <w:spacing w:line="360" w:lineRule="exact"/>
      </w:pPr>
    </w:p>
    <w:p w14:paraId="0F015F29" w14:textId="77777777" w:rsidR="00785FA4" w:rsidRDefault="00785FA4">
      <w:pPr>
        <w:spacing w:line="360" w:lineRule="exact"/>
      </w:pPr>
    </w:p>
    <w:p w14:paraId="42AC6077" w14:textId="77777777" w:rsidR="00785FA4" w:rsidRDefault="00785FA4">
      <w:pPr>
        <w:spacing w:line="360" w:lineRule="exact"/>
      </w:pPr>
    </w:p>
    <w:p w14:paraId="69FD9463" w14:textId="77777777" w:rsidR="00785FA4" w:rsidRDefault="00785FA4">
      <w:pPr>
        <w:spacing w:line="360" w:lineRule="exact"/>
      </w:pPr>
    </w:p>
    <w:p w14:paraId="40328E07" w14:textId="77777777" w:rsidR="00785FA4" w:rsidRDefault="00785FA4">
      <w:pPr>
        <w:spacing w:line="360" w:lineRule="exact"/>
      </w:pPr>
    </w:p>
    <w:p w14:paraId="6E7F8A3E" w14:textId="77777777" w:rsidR="00785FA4" w:rsidRDefault="00785FA4">
      <w:pPr>
        <w:spacing w:line="360" w:lineRule="exact"/>
      </w:pPr>
    </w:p>
    <w:p w14:paraId="2DE75559" w14:textId="77777777" w:rsidR="00785FA4" w:rsidRDefault="00785FA4">
      <w:pPr>
        <w:spacing w:line="360" w:lineRule="exact"/>
      </w:pPr>
    </w:p>
    <w:p w14:paraId="1EC215AB" w14:textId="77777777" w:rsidR="00785FA4" w:rsidRDefault="00785FA4">
      <w:pPr>
        <w:spacing w:line="360" w:lineRule="exact"/>
      </w:pPr>
    </w:p>
    <w:p w14:paraId="16C60EE6" w14:textId="77777777" w:rsidR="00785FA4" w:rsidRDefault="00785FA4">
      <w:pPr>
        <w:spacing w:line="360" w:lineRule="exact"/>
      </w:pPr>
    </w:p>
    <w:p w14:paraId="473655DC" w14:textId="77777777" w:rsidR="00785FA4" w:rsidRDefault="00785FA4">
      <w:pPr>
        <w:spacing w:line="360" w:lineRule="exact"/>
      </w:pPr>
    </w:p>
    <w:p w14:paraId="0A88BDA1" w14:textId="77777777" w:rsidR="00785FA4" w:rsidRDefault="00785FA4">
      <w:pPr>
        <w:spacing w:line="360" w:lineRule="exact"/>
      </w:pPr>
    </w:p>
    <w:p w14:paraId="3ADF81C3" w14:textId="77777777" w:rsidR="00785FA4" w:rsidRDefault="00785FA4">
      <w:pPr>
        <w:spacing w:line="360" w:lineRule="exact"/>
      </w:pPr>
    </w:p>
    <w:p w14:paraId="2B81D921" w14:textId="77777777" w:rsidR="00785FA4" w:rsidRDefault="00785FA4">
      <w:pPr>
        <w:spacing w:line="360" w:lineRule="exact"/>
      </w:pPr>
    </w:p>
    <w:p w14:paraId="2F737ED0" w14:textId="77777777" w:rsidR="00785FA4" w:rsidRDefault="00785FA4">
      <w:pPr>
        <w:spacing w:line="360" w:lineRule="exact"/>
      </w:pPr>
    </w:p>
    <w:p w14:paraId="7CD4B166" w14:textId="77777777" w:rsidR="00785FA4" w:rsidRDefault="00785FA4">
      <w:pPr>
        <w:spacing w:line="360" w:lineRule="exact"/>
      </w:pPr>
    </w:p>
    <w:p w14:paraId="06A68CF8" w14:textId="77777777" w:rsidR="00785FA4" w:rsidRDefault="00785FA4">
      <w:pPr>
        <w:spacing w:line="360" w:lineRule="exact"/>
      </w:pPr>
    </w:p>
    <w:p w14:paraId="3E7AC3C3" w14:textId="77777777" w:rsidR="00785FA4" w:rsidRDefault="00785FA4">
      <w:pPr>
        <w:spacing w:line="360" w:lineRule="exact"/>
      </w:pPr>
    </w:p>
    <w:p w14:paraId="06B4D620" w14:textId="77777777" w:rsidR="00785FA4" w:rsidRDefault="00785FA4">
      <w:pPr>
        <w:spacing w:line="360" w:lineRule="exact"/>
      </w:pPr>
    </w:p>
    <w:p w14:paraId="62874BA3" w14:textId="77777777" w:rsidR="00785FA4" w:rsidRDefault="00785FA4">
      <w:pPr>
        <w:spacing w:line="360" w:lineRule="exact"/>
      </w:pPr>
    </w:p>
    <w:p w14:paraId="7B6D8706" w14:textId="77777777" w:rsidR="00785FA4" w:rsidRDefault="00785FA4">
      <w:pPr>
        <w:spacing w:line="360" w:lineRule="exact"/>
      </w:pPr>
    </w:p>
    <w:p w14:paraId="33E1F714" w14:textId="77777777" w:rsidR="00785FA4" w:rsidRDefault="00785FA4">
      <w:pPr>
        <w:spacing w:line="360" w:lineRule="exact"/>
      </w:pPr>
    </w:p>
    <w:p w14:paraId="7ED08484" w14:textId="77777777" w:rsidR="00785FA4" w:rsidRDefault="00785FA4">
      <w:pPr>
        <w:spacing w:line="360" w:lineRule="exact"/>
      </w:pPr>
    </w:p>
    <w:p w14:paraId="2078BC62" w14:textId="77777777" w:rsidR="00785FA4" w:rsidRDefault="00785FA4">
      <w:pPr>
        <w:spacing w:line="360" w:lineRule="exact"/>
      </w:pPr>
    </w:p>
    <w:p w14:paraId="52DFBBF7" w14:textId="77777777" w:rsidR="00785FA4" w:rsidRDefault="00785FA4">
      <w:pPr>
        <w:spacing w:line="360" w:lineRule="exact"/>
      </w:pPr>
    </w:p>
    <w:p w14:paraId="6C3ACDB1" w14:textId="77777777" w:rsidR="00785FA4" w:rsidRDefault="00785FA4">
      <w:pPr>
        <w:spacing w:line="360" w:lineRule="exact"/>
      </w:pPr>
    </w:p>
    <w:p w14:paraId="26F1ECC6" w14:textId="77777777" w:rsidR="00785FA4" w:rsidRDefault="00785FA4">
      <w:pPr>
        <w:spacing w:line="360" w:lineRule="exact"/>
      </w:pPr>
    </w:p>
    <w:p w14:paraId="2A1529F1" w14:textId="77777777" w:rsidR="00785FA4" w:rsidRDefault="00785FA4">
      <w:pPr>
        <w:spacing w:line="360" w:lineRule="exact"/>
      </w:pPr>
    </w:p>
    <w:p w14:paraId="08F6DD5E" w14:textId="77777777" w:rsidR="00785FA4" w:rsidRDefault="00785FA4">
      <w:pPr>
        <w:spacing w:line="360" w:lineRule="exact"/>
      </w:pPr>
    </w:p>
    <w:p w14:paraId="01971853" w14:textId="77777777" w:rsidR="00785FA4" w:rsidRDefault="00785FA4">
      <w:pPr>
        <w:spacing w:line="360" w:lineRule="exact"/>
      </w:pPr>
    </w:p>
    <w:p w14:paraId="1C8CCBF8" w14:textId="77777777" w:rsidR="00785FA4" w:rsidRDefault="00785FA4">
      <w:pPr>
        <w:spacing w:line="360" w:lineRule="exact"/>
      </w:pPr>
    </w:p>
    <w:p w14:paraId="6079BC30" w14:textId="77777777" w:rsidR="00785FA4" w:rsidRDefault="00785FA4">
      <w:pPr>
        <w:spacing w:after="465" w:line="1" w:lineRule="exact"/>
      </w:pPr>
    </w:p>
    <w:p w14:paraId="393573A3" w14:textId="77777777" w:rsidR="00785FA4" w:rsidRDefault="00785FA4">
      <w:pPr>
        <w:spacing w:line="1" w:lineRule="exact"/>
        <w:sectPr w:rsidR="00785FA4">
          <w:pgSz w:w="11909" w:h="16834"/>
          <w:pgMar w:top="1222" w:right="790" w:bottom="1222" w:left="1609" w:header="0" w:footer="3" w:gutter="0"/>
          <w:cols w:space="720"/>
          <w:noEndnote/>
          <w:docGrid w:linePitch="360"/>
        </w:sectPr>
      </w:pPr>
    </w:p>
    <w:p w14:paraId="52A20F7A" w14:textId="77777777" w:rsidR="00785FA4" w:rsidRDefault="00000000">
      <w:pPr>
        <w:pStyle w:val="1"/>
        <w:framePr w:w="9509" w:h="3878" w:wrap="none" w:hAnchor="page" w:x="1605" w:y="1"/>
      </w:pPr>
      <w:r>
        <w:rPr>
          <w:b/>
          <w:color w:val="202124"/>
        </w:rPr>
        <w:lastRenderedPageBreak/>
        <w:t>Information on the number of people employed in institutions and persons whose health allows for work if the necessary conditions were created</w:t>
      </w:r>
    </w:p>
    <w:p w14:paraId="2E389E4D" w14:textId="77777777" w:rsidR="00785FA4" w:rsidRDefault="00000000">
      <w:pPr>
        <w:pStyle w:val="1"/>
        <w:framePr w:w="9509" w:h="3878" w:wrap="none" w:hAnchor="page" w:x="1605" w:y="1"/>
        <w:spacing w:after="400"/>
      </w:pPr>
      <w:r>
        <w:t>According to information from residential facilities (374 responses), 76 residents of residential social care facilities have been employed. At the same time, under condition of necessary conditions, according to the managers, another 272 people could work.</w:t>
      </w:r>
    </w:p>
    <w:p w14:paraId="4D1DC7CA" w14:textId="4FC63584" w:rsidR="00785FA4" w:rsidRDefault="00000000">
      <w:pPr>
        <w:pStyle w:val="11"/>
        <w:keepNext/>
        <w:keepLines/>
        <w:framePr w:w="9509" w:h="3878" w:wrap="none" w:hAnchor="page" w:x="1605" w:y="1"/>
        <w:spacing w:after="300" w:line="209" w:lineRule="auto"/>
      </w:pPr>
      <w:r>
        <w:t>Information from residential facilities -</w:t>
      </w:r>
      <w:r>
        <w:cr/>
      </w:r>
      <w:r w:rsidR="00524545">
        <w:t xml:space="preserve"> </w:t>
      </w:r>
      <w:r>
        <w:t>374 responses</w:t>
      </w:r>
    </w:p>
    <w:p w14:paraId="0A8665BB" w14:textId="77777777" w:rsidR="00785FA4" w:rsidRDefault="00000000">
      <w:pPr>
        <w:pStyle w:val="a7"/>
        <w:framePr w:w="2194" w:h="374" w:wrap="none" w:hAnchor="page" w:x="2671" w:y="5171"/>
        <w:spacing w:line="240" w:lineRule="auto"/>
        <w:jc w:val="left"/>
        <w:rPr>
          <w:sz w:val="22"/>
          <w:szCs w:val="22"/>
        </w:rPr>
      </w:pPr>
      <w:r>
        <w:rPr>
          <w:b w:val="0"/>
          <w:sz w:val="22"/>
        </w:rPr>
        <w:t>Employed</w:t>
      </w:r>
    </w:p>
    <w:p w14:paraId="60F96623" w14:textId="77777777" w:rsidR="00785FA4" w:rsidRDefault="00000000">
      <w:pPr>
        <w:pStyle w:val="a7"/>
        <w:framePr w:w="2386" w:h="379" w:wrap="none" w:hAnchor="page" w:x="2647" w:y="6039"/>
        <w:spacing w:line="240" w:lineRule="auto"/>
        <w:jc w:val="left"/>
        <w:rPr>
          <w:sz w:val="22"/>
          <w:szCs w:val="22"/>
        </w:rPr>
      </w:pPr>
      <w:r>
        <w:rPr>
          <w:b w:val="0"/>
          <w:sz w:val="22"/>
        </w:rPr>
        <w:t>Cold be employed</w:t>
      </w:r>
    </w:p>
    <w:p w14:paraId="5AD03730" w14:textId="77777777" w:rsidR="00785FA4" w:rsidRDefault="00000000" w:rsidP="00B64B7D">
      <w:pPr>
        <w:pStyle w:val="a7"/>
        <w:framePr w:w="1403" w:h="360" w:wrap="none" w:hAnchor="page" w:x="7146" w:y="5161"/>
        <w:pBdr>
          <w:top w:val="single" w:sz="0" w:space="0" w:color="5757F5"/>
          <w:left w:val="single" w:sz="0" w:space="0" w:color="5757F5"/>
          <w:bottom w:val="single" w:sz="0" w:space="0" w:color="5757F5"/>
          <w:right w:val="single" w:sz="0" w:space="0" w:color="5757F5"/>
        </w:pBdr>
        <w:shd w:val="clear" w:color="auto" w:fill="5757F5"/>
        <w:spacing w:line="240" w:lineRule="auto"/>
        <w:jc w:val="right"/>
        <w:rPr>
          <w:sz w:val="28"/>
          <w:szCs w:val="28"/>
        </w:rPr>
      </w:pPr>
      <w:r>
        <w:rPr>
          <w:b w:val="0"/>
          <w:color w:val="FFFFFF"/>
          <w:sz w:val="28"/>
        </w:rPr>
        <w:t>76 persons</w:t>
      </w:r>
    </w:p>
    <w:p w14:paraId="00E20A8D" w14:textId="77777777" w:rsidR="00785FA4" w:rsidRDefault="00000000">
      <w:pPr>
        <w:pStyle w:val="a7"/>
        <w:framePr w:w="1435" w:h="360" w:wrap="none" w:hAnchor="page" w:x="7173" w:y="6001"/>
        <w:pBdr>
          <w:top w:val="single" w:sz="0" w:space="0" w:color="2727BD"/>
          <w:left w:val="single" w:sz="0" w:space="0" w:color="2727BD"/>
          <w:bottom w:val="single" w:sz="0" w:space="0" w:color="2727BD"/>
          <w:right w:val="single" w:sz="0" w:space="0" w:color="2727BD"/>
        </w:pBdr>
        <w:shd w:val="clear" w:color="auto" w:fill="2727BD"/>
        <w:spacing w:line="240" w:lineRule="auto"/>
        <w:jc w:val="right"/>
        <w:rPr>
          <w:sz w:val="28"/>
          <w:szCs w:val="28"/>
        </w:rPr>
      </w:pPr>
      <w:r>
        <w:rPr>
          <w:b w:val="0"/>
          <w:color w:val="FFFFFF"/>
          <w:sz w:val="28"/>
        </w:rPr>
        <w:t>272 persons</w:t>
      </w:r>
    </w:p>
    <w:p w14:paraId="7ABB7C17" w14:textId="77777777" w:rsidR="00785FA4" w:rsidRDefault="00000000">
      <w:pPr>
        <w:pStyle w:val="1"/>
        <w:framePr w:w="9504" w:h="3739" w:wrap="none" w:hAnchor="page" w:x="1605" w:y="7407"/>
      </w:pPr>
      <w:r>
        <w:t>Fig. 7 Number of employed recipients of supported living services</w:t>
      </w:r>
    </w:p>
    <w:p w14:paraId="05947965" w14:textId="77777777" w:rsidR="00785FA4" w:rsidRDefault="00000000">
      <w:pPr>
        <w:pStyle w:val="30"/>
        <w:keepNext/>
        <w:keepLines/>
        <w:framePr w:w="9504" w:h="3739" w:wrap="none" w:hAnchor="page" w:x="1605" w:y="7407"/>
      </w:pPr>
      <w:r>
        <w:t>Number of people in facilities who exercise the right to education</w:t>
      </w:r>
    </w:p>
    <w:p w14:paraId="2C01BA16" w14:textId="77777777" w:rsidR="00785FA4" w:rsidRDefault="00000000">
      <w:pPr>
        <w:pStyle w:val="1"/>
        <w:framePr w:w="9504" w:h="3739" w:wrap="none" w:hAnchor="page" w:x="1605" w:y="7407"/>
        <w:spacing w:after="500"/>
      </w:pPr>
      <w:r>
        <w:t>According to the information provided (366 responses), 19 people in 6 residential facilities are receiving education.</w:t>
      </w:r>
    </w:p>
    <w:p w14:paraId="594C9FC7" w14:textId="77777777" w:rsidR="00785FA4" w:rsidRDefault="00000000">
      <w:pPr>
        <w:pStyle w:val="11"/>
        <w:keepNext/>
        <w:keepLines/>
        <w:framePr w:w="9504" w:h="3739" w:wrap="none" w:hAnchor="page" w:x="1605" w:y="7407"/>
        <w:spacing w:after="200" w:line="240" w:lineRule="auto"/>
      </w:pPr>
      <w:r>
        <w:t>Right to education</w:t>
      </w:r>
    </w:p>
    <w:p w14:paraId="6B9A8190" w14:textId="77777777" w:rsidR="00785FA4" w:rsidRDefault="00000000">
      <w:pPr>
        <w:pStyle w:val="22"/>
        <w:keepNext/>
        <w:keepLines/>
        <w:framePr w:w="9504" w:h="3739" w:wrap="none" w:hAnchor="page" w:x="1605" w:y="7407"/>
        <w:spacing w:after="200"/>
      </w:pPr>
      <w:r>
        <w:t>366 responses were received from residential facilities</w:t>
      </w:r>
    </w:p>
    <w:p w14:paraId="21695D36" w14:textId="77777777" w:rsidR="00785FA4" w:rsidRDefault="00000000">
      <w:pPr>
        <w:pStyle w:val="a7"/>
        <w:framePr w:w="1517" w:h="341" w:wrap="none" w:hAnchor="page" w:x="2604" w:y="12246"/>
        <w:spacing w:line="240" w:lineRule="auto"/>
        <w:jc w:val="left"/>
        <w:rPr>
          <w:sz w:val="26"/>
          <w:szCs w:val="26"/>
        </w:rPr>
      </w:pPr>
      <w:r>
        <w:rPr>
          <w:b w:val="0"/>
          <w:color w:val="0A1D42"/>
          <w:sz w:val="26"/>
        </w:rPr>
        <w:t>Are studying</w:t>
      </w:r>
    </w:p>
    <w:p w14:paraId="6229A9AC" w14:textId="77777777" w:rsidR="00785FA4" w:rsidRDefault="00000000">
      <w:pPr>
        <w:pStyle w:val="a7"/>
        <w:framePr w:w="2405" w:h="350" w:wrap="none" w:hAnchor="page" w:x="2619" w:y="13139"/>
        <w:spacing w:line="240" w:lineRule="auto"/>
        <w:jc w:val="left"/>
        <w:rPr>
          <w:sz w:val="26"/>
          <w:szCs w:val="26"/>
        </w:rPr>
      </w:pPr>
      <w:r>
        <w:rPr>
          <w:b w:val="0"/>
          <w:sz w:val="26"/>
        </w:rPr>
        <w:t>Could study</w:t>
      </w:r>
    </w:p>
    <w:p w14:paraId="735F0924" w14:textId="77777777" w:rsidR="00785FA4" w:rsidRDefault="00000000" w:rsidP="00B64B7D">
      <w:pPr>
        <w:pStyle w:val="a7"/>
        <w:framePr w:w="2957" w:h="422" w:wrap="none" w:hAnchor="page" w:x="6910" w:y="12261"/>
        <w:pBdr>
          <w:top w:val="single" w:sz="0" w:space="0" w:color="5757F5"/>
          <w:left w:val="single" w:sz="0" w:space="0" w:color="5757F5"/>
          <w:bottom w:val="single" w:sz="0" w:space="0" w:color="5757F5"/>
          <w:right w:val="single" w:sz="0" w:space="0" w:color="5757F5"/>
        </w:pBdr>
        <w:shd w:val="clear" w:color="auto" w:fill="5757F5"/>
        <w:spacing w:line="240" w:lineRule="auto"/>
        <w:jc w:val="left"/>
        <w:rPr>
          <w:sz w:val="28"/>
          <w:szCs w:val="28"/>
        </w:rPr>
      </w:pPr>
      <w:r>
        <w:rPr>
          <w:b w:val="0"/>
          <w:color w:val="FFFFFF"/>
          <w:sz w:val="28"/>
        </w:rPr>
        <w:t>19 people from 6 institutions</w:t>
      </w:r>
    </w:p>
    <w:p w14:paraId="1FEEAC3B" w14:textId="77777777" w:rsidR="00785FA4" w:rsidRDefault="00000000">
      <w:pPr>
        <w:pStyle w:val="a7"/>
        <w:framePr w:w="4963" w:h="701" w:wrap="none" w:hAnchor="page" w:x="5777" w:y="13038"/>
        <w:pBdr>
          <w:top w:val="single" w:sz="0" w:space="0" w:color="2727BD"/>
          <w:left w:val="single" w:sz="0" w:space="0" w:color="2727BD"/>
          <w:bottom w:val="single" w:sz="0" w:space="0" w:color="2727BD"/>
          <w:right w:val="single" w:sz="0" w:space="0" w:color="2727BD"/>
        </w:pBdr>
        <w:shd w:val="clear" w:color="auto" w:fill="2727BD"/>
        <w:spacing w:line="228" w:lineRule="auto"/>
        <w:rPr>
          <w:sz w:val="28"/>
          <w:szCs w:val="28"/>
        </w:rPr>
      </w:pPr>
      <w:r>
        <w:rPr>
          <w:b w:val="0"/>
          <w:color w:val="FFFFFF"/>
          <w:sz w:val="28"/>
        </w:rPr>
        <w:t>153 people can study under appropriate conditions</w:t>
      </w:r>
    </w:p>
    <w:p w14:paraId="22521A8B" w14:textId="77777777" w:rsidR="00785FA4" w:rsidRDefault="00000000">
      <w:pPr>
        <w:spacing w:line="360" w:lineRule="exact"/>
      </w:pPr>
      <w:r>
        <w:rPr>
          <w:noProof/>
        </w:rPr>
        <w:drawing>
          <wp:anchor distT="0" distB="0" distL="0" distR="0" simplePos="0" relativeHeight="62914696" behindDoc="1" locked="0" layoutInCell="1" allowOverlap="1" wp14:anchorId="0C342EFD" wp14:editId="48FB69CA">
            <wp:simplePos x="0" y="0"/>
            <wp:positionH relativeFrom="page">
              <wp:posOffset>1143635</wp:posOffset>
            </wp:positionH>
            <wp:positionV relativeFrom="margin">
              <wp:posOffset>3017520</wp:posOffset>
            </wp:positionV>
            <wp:extent cx="6010910" cy="1341120"/>
            <wp:effectExtent l="0" t="0" r="0" b="0"/>
            <wp:wrapNone/>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45"/>
                    <a:stretch/>
                  </pic:blipFill>
                  <pic:spPr>
                    <a:xfrm>
                      <a:off x="0" y="0"/>
                      <a:ext cx="6010910" cy="1341120"/>
                    </a:xfrm>
                    <a:prstGeom prst="rect">
                      <a:avLst/>
                    </a:prstGeom>
                  </pic:spPr>
                </pic:pic>
              </a:graphicData>
            </a:graphic>
          </wp:anchor>
        </w:drawing>
      </w:r>
      <w:r>
        <w:rPr>
          <w:noProof/>
        </w:rPr>
        <w:drawing>
          <wp:anchor distT="0" distB="0" distL="0" distR="0" simplePos="0" relativeHeight="62914697" behindDoc="1" locked="0" layoutInCell="1" allowOverlap="1" wp14:anchorId="701647F7" wp14:editId="21D3C9EA">
            <wp:simplePos x="0" y="0"/>
            <wp:positionH relativeFrom="page">
              <wp:posOffset>1107440</wp:posOffset>
            </wp:positionH>
            <wp:positionV relativeFrom="margin">
              <wp:posOffset>7428230</wp:posOffset>
            </wp:positionV>
            <wp:extent cx="6379210" cy="1475105"/>
            <wp:effectExtent l="0" t="0" r="0" b="0"/>
            <wp:wrapNone/>
            <wp:docPr id="15"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46"/>
                    <a:stretch/>
                  </pic:blipFill>
                  <pic:spPr>
                    <a:xfrm>
                      <a:off x="0" y="0"/>
                      <a:ext cx="6379210" cy="1475105"/>
                    </a:xfrm>
                    <a:prstGeom prst="rect">
                      <a:avLst/>
                    </a:prstGeom>
                  </pic:spPr>
                </pic:pic>
              </a:graphicData>
            </a:graphic>
          </wp:anchor>
        </w:drawing>
      </w:r>
    </w:p>
    <w:p w14:paraId="42D1086F" w14:textId="77777777" w:rsidR="00785FA4" w:rsidRDefault="00785FA4">
      <w:pPr>
        <w:spacing w:line="360" w:lineRule="exact"/>
      </w:pPr>
    </w:p>
    <w:p w14:paraId="683D5E2B" w14:textId="77777777" w:rsidR="00785FA4" w:rsidRDefault="00785FA4">
      <w:pPr>
        <w:spacing w:line="360" w:lineRule="exact"/>
      </w:pPr>
    </w:p>
    <w:p w14:paraId="15527B47" w14:textId="77777777" w:rsidR="00785FA4" w:rsidRDefault="00785FA4">
      <w:pPr>
        <w:spacing w:line="360" w:lineRule="exact"/>
      </w:pPr>
    </w:p>
    <w:p w14:paraId="18501C9A" w14:textId="77777777" w:rsidR="00785FA4" w:rsidRDefault="00785FA4">
      <w:pPr>
        <w:spacing w:line="360" w:lineRule="exact"/>
      </w:pPr>
    </w:p>
    <w:p w14:paraId="5465F033" w14:textId="77777777" w:rsidR="00785FA4" w:rsidRDefault="00785FA4">
      <w:pPr>
        <w:spacing w:line="360" w:lineRule="exact"/>
      </w:pPr>
    </w:p>
    <w:p w14:paraId="65BCAD77" w14:textId="77777777" w:rsidR="00785FA4" w:rsidRDefault="00785FA4">
      <w:pPr>
        <w:spacing w:line="360" w:lineRule="exact"/>
      </w:pPr>
    </w:p>
    <w:p w14:paraId="12579F60" w14:textId="77777777" w:rsidR="00785FA4" w:rsidRDefault="00785FA4">
      <w:pPr>
        <w:spacing w:line="360" w:lineRule="exact"/>
      </w:pPr>
    </w:p>
    <w:p w14:paraId="4689E3FE" w14:textId="77777777" w:rsidR="00785FA4" w:rsidRDefault="00785FA4">
      <w:pPr>
        <w:spacing w:line="360" w:lineRule="exact"/>
      </w:pPr>
    </w:p>
    <w:p w14:paraId="32FC5101" w14:textId="77777777" w:rsidR="00785FA4" w:rsidRDefault="00785FA4">
      <w:pPr>
        <w:spacing w:line="360" w:lineRule="exact"/>
      </w:pPr>
    </w:p>
    <w:p w14:paraId="14BC6304" w14:textId="77777777" w:rsidR="00785FA4" w:rsidRDefault="00785FA4">
      <w:pPr>
        <w:spacing w:line="360" w:lineRule="exact"/>
      </w:pPr>
    </w:p>
    <w:p w14:paraId="1A2F4727" w14:textId="77777777" w:rsidR="00785FA4" w:rsidRDefault="00785FA4">
      <w:pPr>
        <w:spacing w:line="360" w:lineRule="exact"/>
      </w:pPr>
    </w:p>
    <w:p w14:paraId="22C96D93" w14:textId="77777777" w:rsidR="00785FA4" w:rsidRDefault="00785FA4">
      <w:pPr>
        <w:spacing w:line="360" w:lineRule="exact"/>
      </w:pPr>
    </w:p>
    <w:p w14:paraId="247D620B" w14:textId="77777777" w:rsidR="00785FA4" w:rsidRDefault="00785FA4">
      <w:pPr>
        <w:spacing w:line="360" w:lineRule="exact"/>
      </w:pPr>
    </w:p>
    <w:p w14:paraId="7926F7F7" w14:textId="77777777" w:rsidR="00785FA4" w:rsidRDefault="00785FA4">
      <w:pPr>
        <w:spacing w:line="360" w:lineRule="exact"/>
      </w:pPr>
    </w:p>
    <w:p w14:paraId="6703B2DE" w14:textId="77777777" w:rsidR="00785FA4" w:rsidRDefault="00785FA4">
      <w:pPr>
        <w:spacing w:line="360" w:lineRule="exact"/>
      </w:pPr>
    </w:p>
    <w:p w14:paraId="13F1DD78" w14:textId="77777777" w:rsidR="00785FA4" w:rsidRDefault="00785FA4">
      <w:pPr>
        <w:spacing w:line="360" w:lineRule="exact"/>
      </w:pPr>
    </w:p>
    <w:p w14:paraId="40CA10DF" w14:textId="77777777" w:rsidR="00785FA4" w:rsidRDefault="00785FA4">
      <w:pPr>
        <w:spacing w:line="360" w:lineRule="exact"/>
      </w:pPr>
    </w:p>
    <w:p w14:paraId="22F61168" w14:textId="77777777" w:rsidR="00785FA4" w:rsidRDefault="00785FA4">
      <w:pPr>
        <w:spacing w:line="360" w:lineRule="exact"/>
      </w:pPr>
    </w:p>
    <w:p w14:paraId="550686D1" w14:textId="77777777" w:rsidR="00785FA4" w:rsidRDefault="00785FA4">
      <w:pPr>
        <w:spacing w:line="360" w:lineRule="exact"/>
      </w:pPr>
    </w:p>
    <w:p w14:paraId="766ED710" w14:textId="77777777" w:rsidR="00785FA4" w:rsidRDefault="00785FA4">
      <w:pPr>
        <w:spacing w:line="360" w:lineRule="exact"/>
      </w:pPr>
    </w:p>
    <w:p w14:paraId="153D8A89" w14:textId="77777777" w:rsidR="00785FA4" w:rsidRDefault="00785FA4">
      <w:pPr>
        <w:spacing w:line="360" w:lineRule="exact"/>
      </w:pPr>
    </w:p>
    <w:p w14:paraId="74F857D9" w14:textId="77777777" w:rsidR="00785FA4" w:rsidRDefault="00785FA4">
      <w:pPr>
        <w:spacing w:line="360" w:lineRule="exact"/>
      </w:pPr>
    </w:p>
    <w:p w14:paraId="764F14DE" w14:textId="77777777" w:rsidR="00785FA4" w:rsidRDefault="00785FA4">
      <w:pPr>
        <w:spacing w:line="360" w:lineRule="exact"/>
      </w:pPr>
    </w:p>
    <w:p w14:paraId="52E07E5C" w14:textId="77777777" w:rsidR="00785FA4" w:rsidRDefault="00785FA4">
      <w:pPr>
        <w:spacing w:line="360" w:lineRule="exact"/>
      </w:pPr>
    </w:p>
    <w:p w14:paraId="095C770D" w14:textId="77777777" w:rsidR="00785FA4" w:rsidRDefault="00785FA4">
      <w:pPr>
        <w:spacing w:line="360" w:lineRule="exact"/>
      </w:pPr>
    </w:p>
    <w:p w14:paraId="3B4FE937" w14:textId="77777777" w:rsidR="00785FA4" w:rsidRDefault="00785FA4">
      <w:pPr>
        <w:spacing w:line="360" w:lineRule="exact"/>
      </w:pPr>
    </w:p>
    <w:p w14:paraId="03B2C55E" w14:textId="77777777" w:rsidR="00785FA4" w:rsidRDefault="00785FA4">
      <w:pPr>
        <w:spacing w:line="360" w:lineRule="exact"/>
      </w:pPr>
    </w:p>
    <w:p w14:paraId="7C4A4737" w14:textId="77777777" w:rsidR="00785FA4" w:rsidRDefault="00785FA4">
      <w:pPr>
        <w:spacing w:line="360" w:lineRule="exact"/>
      </w:pPr>
    </w:p>
    <w:p w14:paraId="489AFF4B" w14:textId="77777777" w:rsidR="00785FA4" w:rsidRDefault="00785FA4">
      <w:pPr>
        <w:spacing w:line="360" w:lineRule="exact"/>
      </w:pPr>
    </w:p>
    <w:p w14:paraId="7D40B2E3" w14:textId="77777777" w:rsidR="00785FA4" w:rsidRDefault="00785FA4">
      <w:pPr>
        <w:spacing w:line="360" w:lineRule="exact"/>
      </w:pPr>
    </w:p>
    <w:p w14:paraId="361BBC15" w14:textId="77777777" w:rsidR="00785FA4" w:rsidRDefault="00785FA4">
      <w:pPr>
        <w:spacing w:line="360" w:lineRule="exact"/>
      </w:pPr>
    </w:p>
    <w:p w14:paraId="610B30CB" w14:textId="77777777" w:rsidR="00785FA4" w:rsidRDefault="00785FA4">
      <w:pPr>
        <w:spacing w:line="360" w:lineRule="exact"/>
      </w:pPr>
    </w:p>
    <w:p w14:paraId="055BBA4F" w14:textId="77777777" w:rsidR="00785FA4" w:rsidRDefault="00785FA4">
      <w:pPr>
        <w:spacing w:line="360" w:lineRule="exact"/>
      </w:pPr>
    </w:p>
    <w:p w14:paraId="2B072505" w14:textId="77777777" w:rsidR="00785FA4" w:rsidRDefault="00785FA4">
      <w:pPr>
        <w:spacing w:line="360" w:lineRule="exact"/>
      </w:pPr>
    </w:p>
    <w:p w14:paraId="4C23ECC2" w14:textId="77777777" w:rsidR="00785FA4" w:rsidRDefault="00785FA4">
      <w:pPr>
        <w:spacing w:line="360" w:lineRule="exact"/>
      </w:pPr>
    </w:p>
    <w:p w14:paraId="193EB44F" w14:textId="77777777" w:rsidR="00785FA4" w:rsidRDefault="00785FA4">
      <w:pPr>
        <w:spacing w:line="360" w:lineRule="exact"/>
      </w:pPr>
    </w:p>
    <w:p w14:paraId="1597E869" w14:textId="77777777" w:rsidR="00785FA4" w:rsidRDefault="00785FA4">
      <w:pPr>
        <w:spacing w:after="700" w:line="1" w:lineRule="exact"/>
      </w:pPr>
    </w:p>
    <w:p w14:paraId="7FBBAFF9" w14:textId="77777777" w:rsidR="00785FA4" w:rsidRDefault="00785FA4">
      <w:pPr>
        <w:spacing w:line="1" w:lineRule="exact"/>
        <w:sectPr w:rsidR="00785FA4">
          <w:pgSz w:w="11909" w:h="16834"/>
          <w:pgMar w:top="1217" w:right="118" w:bottom="1217" w:left="1604" w:header="0" w:footer="3" w:gutter="0"/>
          <w:cols w:space="720"/>
          <w:noEndnote/>
          <w:docGrid w:linePitch="360"/>
        </w:sectPr>
      </w:pPr>
    </w:p>
    <w:p w14:paraId="5E5AEDA0" w14:textId="77777777" w:rsidR="00785FA4" w:rsidRDefault="00000000">
      <w:pPr>
        <w:pStyle w:val="1"/>
        <w:framePr w:w="9509" w:h="9590" w:wrap="none" w:hAnchor="page" w:x="1610" w:y="1"/>
        <w:spacing w:after="220"/>
      </w:pPr>
      <w:r>
        <w:lastRenderedPageBreak/>
        <w:t>Fig. 8 Number of recipients of supported living services who are studying</w:t>
      </w:r>
    </w:p>
    <w:p w14:paraId="615AEADD" w14:textId="77777777" w:rsidR="00785FA4" w:rsidRDefault="00000000">
      <w:pPr>
        <w:pStyle w:val="1"/>
        <w:framePr w:w="9509" w:h="9590" w:wrap="none" w:hAnchor="page" w:x="1610" w:y="1"/>
        <w:spacing w:after="220"/>
      </w:pPr>
      <w:r>
        <w:t>The above answers were obtained from:</w:t>
      </w:r>
    </w:p>
    <w:p w14:paraId="77F11505" w14:textId="77777777" w:rsidR="00785FA4" w:rsidRDefault="00000000">
      <w:pPr>
        <w:pStyle w:val="1"/>
        <w:framePr w:w="9509" w:h="9590" w:wrap="none" w:hAnchor="page" w:x="1610" w:y="1"/>
        <w:numPr>
          <w:ilvl w:val="0"/>
          <w:numId w:val="15"/>
        </w:numPr>
        <w:tabs>
          <w:tab w:val="left" w:pos="786"/>
        </w:tabs>
        <w:spacing w:after="0"/>
        <w:ind w:firstLine="440"/>
      </w:pPr>
      <w:r>
        <w:t>Regional municipal institution of the Sumy regional council “Social</w:t>
      </w:r>
    </w:p>
    <w:p w14:paraId="76C060DE" w14:textId="77777777" w:rsidR="00785FA4" w:rsidRDefault="00000000">
      <w:pPr>
        <w:pStyle w:val="1"/>
        <w:framePr w:w="9509" w:h="9590" w:wrap="none" w:hAnchor="page" w:x="1610" w:y="1"/>
        <w:numPr>
          <w:ilvl w:val="0"/>
          <w:numId w:val="15"/>
        </w:numPr>
        <w:tabs>
          <w:tab w:val="left" w:pos="786"/>
        </w:tabs>
        <w:spacing w:after="0"/>
        <w:ind w:left="800" w:hanging="360"/>
        <w:jc w:val="both"/>
      </w:pPr>
      <w:r>
        <w:t>dormitory for orphans and children deprived of parental care” – 6 persons;</w:t>
      </w:r>
    </w:p>
    <w:p w14:paraId="4D510ED2" w14:textId="77777777" w:rsidR="00785FA4" w:rsidRPr="00524545" w:rsidRDefault="00000000" w:rsidP="00B64B7D">
      <w:pPr>
        <w:pStyle w:val="1"/>
        <w:framePr w:w="9509" w:h="9590" w:wrap="none" w:hAnchor="page" w:x="1610" w:y="1"/>
        <w:numPr>
          <w:ilvl w:val="0"/>
          <w:numId w:val="15"/>
        </w:numPr>
        <w:tabs>
          <w:tab w:val="left" w:pos="786"/>
        </w:tabs>
        <w:spacing w:after="0"/>
        <w:ind w:left="799" w:hanging="357"/>
        <w:rPr>
          <w:lang w:val="fr-FR"/>
        </w:rPr>
      </w:pPr>
      <w:r w:rsidRPr="00524545">
        <w:rPr>
          <w:lang w:val="fr-FR"/>
        </w:rPr>
        <w:t>CE “Popasna regional psychoneurological residential institution” – 2 persons;</w:t>
      </w:r>
    </w:p>
    <w:p w14:paraId="39B276F7" w14:textId="77777777" w:rsidR="00785FA4" w:rsidRDefault="00000000">
      <w:pPr>
        <w:pStyle w:val="1"/>
        <w:framePr w:w="9509" w:h="9590" w:wrap="none" w:hAnchor="page" w:x="1610" w:y="1"/>
        <w:numPr>
          <w:ilvl w:val="0"/>
          <w:numId w:val="15"/>
        </w:numPr>
        <w:tabs>
          <w:tab w:val="left" w:pos="786"/>
        </w:tabs>
        <w:spacing w:after="0"/>
        <w:ind w:firstLine="440"/>
      </w:pPr>
      <w:r>
        <w:t xml:space="preserve">Recreation </w:t>
      </w:r>
      <w:proofErr w:type="spellStart"/>
      <w:r>
        <w:t>center</w:t>
      </w:r>
      <w:proofErr w:type="spellEnd"/>
      <w:r>
        <w:t xml:space="preserve"> “Bereh </w:t>
      </w:r>
      <w:proofErr w:type="spellStart"/>
      <w:r>
        <w:t>nadii</w:t>
      </w:r>
      <w:proofErr w:type="spellEnd"/>
      <w:r>
        <w:t>”, Khmelnytskyi region – 9 persons;</w:t>
      </w:r>
    </w:p>
    <w:p w14:paraId="0E8AB20F" w14:textId="77777777" w:rsidR="00785FA4" w:rsidRDefault="00000000" w:rsidP="00B64B7D">
      <w:pPr>
        <w:pStyle w:val="1"/>
        <w:framePr w:w="9509" w:h="9590" w:wrap="none" w:hAnchor="page" w:x="1610" w:y="1"/>
        <w:numPr>
          <w:ilvl w:val="0"/>
          <w:numId w:val="15"/>
        </w:numPr>
        <w:tabs>
          <w:tab w:val="left" w:pos="786"/>
        </w:tabs>
        <w:spacing w:after="0"/>
        <w:ind w:left="799" w:hanging="357"/>
      </w:pPr>
      <w:r>
        <w:t>Municipal Institution “Geriatric House of Mercy of St. Panteleimon the Healer” – 1 person;</w:t>
      </w:r>
    </w:p>
    <w:p w14:paraId="79DD9222" w14:textId="77777777" w:rsidR="00785FA4" w:rsidRDefault="00000000">
      <w:pPr>
        <w:pStyle w:val="1"/>
        <w:framePr w:w="9509" w:h="9590" w:wrap="none" w:hAnchor="page" w:x="1610" w:y="1"/>
        <w:numPr>
          <w:ilvl w:val="0"/>
          <w:numId w:val="15"/>
        </w:numPr>
        <w:tabs>
          <w:tab w:val="left" w:pos="786"/>
        </w:tabs>
        <w:spacing w:after="220"/>
        <w:ind w:firstLine="440"/>
      </w:pPr>
      <w:r>
        <w:t xml:space="preserve">Charity Fund “Caritas </w:t>
      </w:r>
      <w:proofErr w:type="spellStart"/>
      <w:r>
        <w:t>Stryi</w:t>
      </w:r>
      <w:proofErr w:type="spellEnd"/>
      <w:r>
        <w:t xml:space="preserve"> Eparchy UGCC” – 1 person.</w:t>
      </w:r>
    </w:p>
    <w:p w14:paraId="443C1464" w14:textId="77777777" w:rsidR="00785FA4" w:rsidRDefault="00000000">
      <w:pPr>
        <w:pStyle w:val="1"/>
        <w:framePr w:w="9509" w:h="9590" w:wrap="none" w:hAnchor="page" w:x="1610" w:y="1"/>
        <w:spacing w:after="280"/>
      </w:pPr>
      <w:r>
        <w:t>According to the information provided, 153 care recipients can exercise their right to education under appropriate conditions.</w:t>
      </w:r>
    </w:p>
    <w:p w14:paraId="4FE72BD9" w14:textId="77777777" w:rsidR="00785FA4" w:rsidRDefault="00000000">
      <w:pPr>
        <w:pStyle w:val="30"/>
        <w:keepNext/>
        <w:keepLines/>
        <w:framePr w:w="9509" w:h="9590" w:wrap="none" w:hAnchor="page" w:x="1610" w:y="1"/>
        <w:spacing w:after="280"/>
      </w:pPr>
      <w:r>
        <w:t xml:space="preserve">Information on the created conditions in residential social care facility for the development of supported living </w:t>
      </w:r>
    </w:p>
    <w:p w14:paraId="728A16C5" w14:textId="77777777" w:rsidR="00785FA4" w:rsidRDefault="00000000">
      <w:pPr>
        <w:pStyle w:val="1"/>
        <w:framePr w:w="9509" w:h="9590" w:wrap="none" w:hAnchor="page" w:x="1610" w:y="1"/>
        <w:spacing w:after="0"/>
      </w:pPr>
      <w:r>
        <w:t>The answer on the presence or absence of conditions for the provision of social services of supported living was provided by 339 facilities.</w:t>
      </w:r>
    </w:p>
    <w:p w14:paraId="369875D5" w14:textId="77777777" w:rsidR="00785FA4" w:rsidRDefault="00000000">
      <w:pPr>
        <w:pStyle w:val="1"/>
        <w:framePr w:w="9509" w:h="9590" w:wrap="none" w:hAnchor="page" w:x="1610" w:y="1"/>
        <w:spacing w:after="0"/>
      </w:pPr>
      <w:r>
        <w:t>According to the analysis of the answers:</w:t>
      </w:r>
    </w:p>
    <w:p w14:paraId="11ED465F" w14:textId="77777777" w:rsidR="00785FA4" w:rsidRDefault="00000000">
      <w:pPr>
        <w:pStyle w:val="1"/>
        <w:framePr w:w="9509" w:h="9590" w:wrap="none" w:hAnchor="page" w:x="1610" w:y="1"/>
        <w:spacing w:after="0"/>
      </w:pPr>
      <w:r>
        <w:t>conditions are available: in 53 facilities (15.6%);</w:t>
      </w:r>
    </w:p>
    <w:p w14:paraId="56B163C2" w14:textId="77777777" w:rsidR="00785FA4" w:rsidRDefault="00000000">
      <w:pPr>
        <w:pStyle w:val="1"/>
        <w:framePr w:w="9509" w:h="9590" w:wrap="none" w:hAnchor="page" w:x="1610" w:y="1"/>
        <w:spacing w:after="220"/>
      </w:pPr>
      <w:r>
        <w:t>conditions are absent: in 286 facilities (84.4%).</w:t>
      </w:r>
    </w:p>
    <w:p w14:paraId="6E4CDA9F" w14:textId="4F889482" w:rsidR="00785FA4" w:rsidRDefault="00000000">
      <w:pPr>
        <w:pStyle w:val="11"/>
        <w:keepNext/>
        <w:keepLines/>
        <w:framePr w:w="9509" w:h="9590" w:wrap="none" w:hAnchor="page" w:x="1610" w:y="1"/>
      </w:pPr>
      <w:r>
        <w:t>Conditions for the development of</w:t>
      </w:r>
      <w:r>
        <w:cr/>
      </w:r>
      <w:r w:rsidR="00524545">
        <w:t xml:space="preserve"> </w:t>
      </w:r>
      <w:r>
        <w:t>supported living have been created</w:t>
      </w:r>
    </w:p>
    <w:p w14:paraId="156BFB1A" w14:textId="77777777" w:rsidR="00785FA4" w:rsidRDefault="00000000">
      <w:pPr>
        <w:pStyle w:val="22"/>
        <w:keepNext/>
        <w:keepLines/>
        <w:framePr w:w="9509" w:h="9590" w:wrap="none" w:hAnchor="page" w:x="1610" w:y="1"/>
        <w:spacing w:line="262" w:lineRule="auto"/>
      </w:pPr>
      <w:r>
        <w:t>339 responses were received from residential facilities</w:t>
      </w:r>
    </w:p>
    <w:p w14:paraId="6A8CD94D" w14:textId="77777777" w:rsidR="00785FA4" w:rsidRDefault="00000000">
      <w:pPr>
        <w:pStyle w:val="a7"/>
        <w:framePr w:w="1651" w:h="336" w:wrap="none" w:hAnchor="page" w:x="2652" w:y="10412"/>
        <w:spacing w:line="240" w:lineRule="auto"/>
        <w:jc w:val="left"/>
        <w:rPr>
          <w:sz w:val="22"/>
          <w:szCs w:val="22"/>
        </w:rPr>
      </w:pPr>
      <w:r>
        <w:rPr>
          <w:b w:val="0"/>
          <w:sz w:val="22"/>
        </w:rPr>
        <w:t>Conditions are available</w:t>
      </w:r>
    </w:p>
    <w:p w14:paraId="38795C67" w14:textId="77777777" w:rsidR="00785FA4" w:rsidRDefault="00000000">
      <w:pPr>
        <w:pStyle w:val="a7"/>
        <w:framePr w:w="1786" w:h="346" w:wrap="none" w:hAnchor="page" w:x="2695" w:y="11300"/>
        <w:spacing w:line="240" w:lineRule="auto"/>
        <w:jc w:val="left"/>
        <w:rPr>
          <w:sz w:val="22"/>
          <w:szCs w:val="22"/>
        </w:rPr>
      </w:pPr>
      <w:r>
        <w:rPr>
          <w:b w:val="0"/>
          <w:color w:val="0A1D42"/>
          <w:sz w:val="22"/>
        </w:rPr>
        <w:t>Conditions are absent</w:t>
      </w:r>
    </w:p>
    <w:p w14:paraId="22DAB7CF" w14:textId="77777777" w:rsidR="00785FA4" w:rsidRDefault="00000000">
      <w:pPr>
        <w:pStyle w:val="a7"/>
        <w:framePr w:w="1608" w:h="346" w:wrap="none" w:hAnchor="page" w:x="7231" w:y="10446"/>
        <w:pBdr>
          <w:top w:val="single" w:sz="0" w:space="0" w:color="5757F5"/>
          <w:left w:val="single" w:sz="0" w:space="0" w:color="5757F5"/>
          <w:bottom w:val="single" w:sz="0" w:space="0" w:color="5757F5"/>
          <w:right w:val="single" w:sz="0" w:space="0" w:color="5757F5"/>
        </w:pBdr>
        <w:shd w:val="clear" w:color="auto" w:fill="5757F5"/>
        <w:spacing w:line="240" w:lineRule="auto"/>
        <w:rPr>
          <w:sz w:val="28"/>
          <w:szCs w:val="28"/>
        </w:rPr>
      </w:pPr>
      <w:r>
        <w:rPr>
          <w:b w:val="0"/>
          <w:color w:val="FFFFFF"/>
          <w:sz w:val="28"/>
        </w:rPr>
        <w:t>53 institutions</w:t>
      </w:r>
    </w:p>
    <w:p w14:paraId="3BCA3240" w14:textId="77777777" w:rsidR="00785FA4" w:rsidRDefault="00000000">
      <w:pPr>
        <w:pStyle w:val="a7"/>
        <w:framePr w:w="1838" w:h="394" w:wrap="none" w:hAnchor="page" w:x="7159" w:y="11281"/>
        <w:pBdr>
          <w:top w:val="single" w:sz="0" w:space="0" w:color="2727BC"/>
          <w:left w:val="single" w:sz="0" w:space="0" w:color="2727BC"/>
          <w:bottom w:val="single" w:sz="0" w:space="0" w:color="2727BC"/>
          <w:right w:val="single" w:sz="0" w:space="0" w:color="2727BC"/>
        </w:pBdr>
        <w:shd w:val="clear" w:color="auto" w:fill="2727BC"/>
        <w:spacing w:line="240" w:lineRule="auto"/>
        <w:rPr>
          <w:sz w:val="28"/>
          <w:szCs w:val="28"/>
        </w:rPr>
      </w:pPr>
      <w:r>
        <w:rPr>
          <w:b w:val="0"/>
          <w:color w:val="FFFFFF"/>
          <w:sz w:val="28"/>
        </w:rPr>
        <w:t>286 institutions</w:t>
      </w:r>
    </w:p>
    <w:p w14:paraId="56F6A7FA" w14:textId="77777777" w:rsidR="00785FA4" w:rsidRDefault="00000000">
      <w:pPr>
        <w:pStyle w:val="1"/>
        <w:framePr w:w="9504" w:h="1387" w:wrap="none" w:hAnchor="page" w:x="1610" w:y="12659"/>
        <w:spacing w:after="280"/>
      </w:pPr>
      <w:r>
        <w:t>Fig. 9 Availability of conditions for supported living in facilities</w:t>
      </w:r>
    </w:p>
    <w:p w14:paraId="4F96FCC8" w14:textId="77777777" w:rsidR="00785FA4" w:rsidRDefault="00000000">
      <w:pPr>
        <w:pStyle w:val="1"/>
        <w:framePr w:w="9504" w:h="1387" w:wrap="none" w:hAnchor="page" w:x="1610" w:y="12659"/>
        <w:spacing w:after="0"/>
      </w:pPr>
      <w:r>
        <w:rPr>
          <w:b/>
        </w:rPr>
        <w:t xml:space="preserve">Main factors that are obstacles to the development of supported living </w:t>
      </w:r>
    </w:p>
    <w:p w14:paraId="6E6C7220" w14:textId="77777777" w:rsidR="00785FA4" w:rsidRDefault="00000000">
      <w:pPr>
        <w:spacing w:line="360" w:lineRule="exact"/>
      </w:pPr>
      <w:r>
        <w:rPr>
          <w:noProof/>
        </w:rPr>
        <w:drawing>
          <wp:anchor distT="0" distB="0" distL="0" distR="0" simplePos="0" relativeHeight="62914698" behindDoc="1" locked="0" layoutInCell="1" allowOverlap="1" wp14:anchorId="54F5E129" wp14:editId="77CBC2D9">
            <wp:simplePos x="0" y="0"/>
            <wp:positionH relativeFrom="page">
              <wp:posOffset>1101090</wp:posOffset>
            </wp:positionH>
            <wp:positionV relativeFrom="margin">
              <wp:posOffset>6385560</wp:posOffset>
            </wp:positionV>
            <wp:extent cx="5836920" cy="1295400"/>
            <wp:effectExtent l="0" t="0" r="0" b="0"/>
            <wp:wrapNone/>
            <wp:docPr id="17"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47"/>
                    <a:stretch/>
                  </pic:blipFill>
                  <pic:spPr>
                    <a:xfrm>
                      <a:off x="0" y="0"/>
                      <a:ext cx="5836920" cy="1295400"/>
                    </a:xfrm>
                    <a:prstGeom prst="rect">
                      <a:avLst/>
                    </a:prstGeom>
                  </pic:spPr>
                </pic:pic>
              </a:graphicData>
            </a:graphic>
          </wp:anchor>
        </w:drawing>
      </w:r>
    </w:p>
    <w:p w14:paraId="51631DED" w14:textId="77777777" w:rsidR="00785FA4" w:rsidRDefault="00785FA4">
      <w:pPr>
        <w:spacing w:line="360" w:lineRule="exact"/>
      </w:pPr>
    </w:p>
    <w:p w14:paraId="627FE0F1" w14:textId="77777777" w:rsidR="00785FA4" w:rsidRDefault="00785FA4">
      <w:pPr>
        <w:spacing w:line="360" w:lineRule="exact"/>
      </w:pPr>
    </w:p>
    <w:p w14:paraId="5EE56134" w14:textId="77777777" w:rsidR="00785FA4" w:rsidRDefault="00785FA4">
      <w:pPr>
        <w:spacing w:line="360" w:lineRule="exact"/>
      </w:pPr>
    </w:p>
    <w:p w14:paraId="20CEF80F" w14:textId="77777777" w:rsidR="00785FA4" w:rsidRDefault="00785FA4">
      <w:pPr>
        <w:spacing w:line="360" w:lineRule="exact"/>
      </w:pPr>
    </w:p>
    <w:p w14:paraId="3F0F2E11" w14:textId="77777777" w:rsidR="00785FA4" w:rsidRDefault="00785FA4">
      <w:pPr>
        <w:spacing w:line="360" w:lineRule="exact"/>
      </w:pPr>
    </w:p>
    <w:p w14:paraId="44671B1E" w14:textId="77777777" w:rsidR="00785FA4" w:rsidRDefault="00785FA4">
      <w:pPr>
        <w:spacing w:line="360" w:lineRule="exact"/>
      </w:pPr>
    </w:p>
    <w:p w14:paraId="428818AD" w14:textId="77777777" w:rsidR="00785FA4" w:rsidRDefault="00785FA4">
      <w:pPr>
        <w:spacing w:line="360" w:lineRule="exact"/>
      </w:pPr>
    </w:p>
    <w:p w14:paraId="7A278953" w14:textId="77777777" w:rsidR="00785FA4" w:rsidRDefault="00785FA4">
      <w:pPr>
        <w:spacing w:line="360" w:lineRule="exact"/>
      </w:pPr>
    </w:p>
    <w:p w14:paraId="59CC253E" w14:textId="77777777" w:rsidR="00785FA4" w:rsidRDefault="00785FA4">
      <w:pPr>
        <w:spacing w:line="360" w:lineRule="exact"/>
      </w:pPr>
    </w:p>
    <w:p w14:paraId="07BDB18A" w14:textId="77777777" w:rsidR="00785FA4" w:rsidRDefault="00785FA4">
      <w:pPr>
        <w:spacing w:line="360" w:lineRule="exact"/>
      </w:pPr>
    </w:p>
    <w:p w14:paraId="1350B1D5" w14:textId="77777777" w:rsidR="00785FA4" w:rsidRDefault="00785FA4">
      <w:pPr>
        <w:spacing w:line="360" w:lineRule="exact"/>
      </w:pPr>
    </w:p>
    <w:p w14:paraId="19C302C9" w14:textId="77777777" w:rsidR="00785FA4" w:rsidRDefault="00785FA4">
      <w:pPr>
        <w:spacing w:line="360" w:lineRule="exact"/>
      </w:pPr>
    </w:p>
    <w:p w14:paraId="694E9AA8" w14:textId="77777777" w:rsidR="00785FA4" w:rsidRDefault="00785FA4">
      <w:pPr>
        <w:spacing w:line="360" w:lineRule="exact"/>
      </w:pPr>
    </w:p>
    <w:p w14:paraId="078FFD5F" w14:textId="77777777" w:rsidR="00785FA4" w:rsidRDefault="00785FA4">
      <w:pPr>
        <w:spacing w:line="360" w:lineRule="exact"/>
      </w:pPr>
    </w:p>
    <w:p w14:paraId="39F7CCED" w14:textId="77777777" w:rsidR="00785FA4" w:rsidRDefault="00785FA4">
      <w:pPr>
        <w:spacing w:line="360" w:lineRule="exact"/>
      </w:pPr>
    </w:p>
    <w:p w14:paraId="727D6867" w14:textId="77777777" w:rsidR="00785FA4" w:rsidRDefault="00785FA4">
      <w:pPr>
        <w:spacing w:line="360" w:lineRule="exact"/>
      </w:pPr>
    </w:p>
    <w:p w14:paraId="501B1C1F" w14:textId="77777777" w:rsidR="00785FA4" w:rsidRDefault="00785FA4">
      <w:pPr>
        <w:spacing w:line="360" w:lineRule="exact"/>
      </w:pPr>
    </w:p>
    <w:p w14:paraId="3B12AFE6" w14:textId="77777777" w:rsidR="00785FA4" w:rsidRDefault="00785FA4">
      <w:pPr>
        <w:spacing w:line="360" w:lineRule="exact"/>
      </w:pPr>
    </w:p>
    <w:p w14:paraId="56F2CDD7" w14:textId="77777777" w:rsidR="00785FA4" w:rsidRDefault="00785FA4">
      <w:pPr>
        <w:spacing w:line="360" w:lineRule="exact"/>
      </w:pPr>
    </w:p>
    <w:p w14:paraId="3BCF8F4A" w14:textId="77777777" w:rsidR="00785FA4" w:rsidRDefault="00785FA4">
      <w:pPr>
        <w:spacing w:line="360" w:lineRule="exact"/>
      </w:pPr>
    </w:p>
    <w:p w14:paraId="24B8F016" w14:textId="77777777" w:rsidR="00785FA4" w:rsidRDefault="00785FA4">
      <w:pPr>
        <w:spacing w:line="360" w:lineRule="exact"/>
      </w:pPr>
    </w:p>
    <w:p w14:paraId="65DF4C8A" w14:textId="77777777" w:rsidR="00785FA4" w:rsidRDefault="00785FA4">
      <w:pPr>
        <w:spacing w:line="360" w:lineRule="exact"/>
      </w:pPr>
    </w:p>
    <w:p w14:paraId="42882E16" w14:textId="77777777" w:rsidR="00785FA4" w:rsidRDefault="00785FA4">
      <w:pPr>
        <w:spacing w:line="360" w:lineRule="exact"/>
      </w:pPr>
    </w:p>
    <w:p w14:paraId="7D5CE7AB" w14:textId="77777777" w:rsidR="00785FA4" w:rsidRDefault="00785FA4">
      <w:pPr>
        <w:spacing w:line="360" w:lineRule="exact"/>
      </w:pPr>
    </w:p>
    <w:p w14:paraId="7030779D" w14:textId="77777777" w:rsidR="00785FA4" w:rsidRDefault="00785FA4">
      <w:pPr>
        <w:spacing w:line="360" w:lineRule="exact"/>
      </w:pPr>
    </w:p>
    <w:p w14:paraId="0E69C2D7" w14:textId="77777777" w:rsidR="00785FA4" w:rsidRDefault="00785FA4">
      <w:pPr>
        <w:spacing w:line="360" w:lineRule="exact"/>
      </w:pPr>
    </w:p>
    <w:p w14:paraId="0A646EE0" w14:textId="77777777" w:rsidR="00785FA4" w:rsidRDefault="00785FA4">
      <w:pPr>
        <w:spacing w:line="360" w:lineRule="exact"/>
      </w:pPr>
    </w:p>
    <w:p w14:paraId="49FE46C4" w14:textId="77777777" w:rsidR="00785FA4" w:rsidRDefault="00785FA4">
      <w:pPr>
        <w:spacing w:line="360" w:lineRule="exact"/>
      </w:pPr>
    </w:p>
    <w:p w14:paraId="3AED9A4E" w14:textId="77777777" w:rsidR="00785FA4" w:rsidRDefault="00785FA4">
      <w:pPr>
        <w:spacing w:line="360" w:lineRule="exact"/>
      </w:pPr>
    </w:p>
    <w:p w14:paraId="484578A7" w14:textId="77777777" w:rsidR="00785FA4" w:rsidRDefault="00785FA4">
      <w:pPr>
        <w:spacing w:line="360" w:lineRule="exact"/>
      </w:pPr>
    </w:p>
    <w:p w14:paraId="2C328219" w14:textId="77777777" w:rsidR="00785FA4" w:rsidRDefault="00785FA4">
      <w:pPr>
        <w:spacing w:line="360" w:lineRule="exact"/>
      </w:pPr>
    </w:p>
    <w:p w14:paraId="28B5D459" w14:textId="77777777" w:rsidR="00785FA4" w:rsidRDefault="00785FA4">
      <w:pPr>
        <w:spacing w:line="360" w:lineRule="exact"/>
      </w:pPr>
    </w:p>
    <w:p w14:paraId="62A016F2" w14:textId="77777777" w:rsidR="00785FA4" w:rsidRDefault="00785FA4">
      <w:pPr>
        <w:spacing w:line="360" w:lineRule="exact"/>
      </w:pPr>
    </w:p>
    <w:p w14:paraId="329D4018" w14:textId="77777777" w:rsidR="00785FA4" w:rsidRDefault="00785FA4">
      <w:pPr>
        <w:spacing w:line="360" w:lineRule="exact"/>
      </w:pPr>
    </w:p>
    <w:p w14:paraId="55B0AE10" w14:textId="77777777" w:rsidR="00785FA4" w:rsidRDefault="00785FA4">
      <w:pPr>
        <w:spacing w:line="360" w:lineRule="exact"/>
      </w:pPr>
    </w:p>
    <w:p w14:paraId="76127161" w14:textId="77777777" w:rsidR="00785FA4" w:rsidRDefault="00785FA4">
      <w:pPr>
        <w:spacing w:line="360" w:lineRule="exact"/>
      </w:pPr>
    </w:p>
    <w:p w14:paraId="3C9480B6" w14:textId="77777777" w:rsidR="00785FA4" w:rsidRDefault="00785FA4">
      <w:pPr>
        <w:spacing w:line="360" w:lineRule="exact"/>
      </w:pPr>
    </w:p>
    <w:p w14:paraId="281AA44E" w14:textId="77777777" w:rsidR="00785FA4" w:rsidRDefault="00785FA4">
      <w:pPr>
        <w:spacing w:after="364" w:line="1" w:lineRule="exact"/>
      </w:pPr>
    </w:p>
    <w:p w14:paraId="211E042D" w14:textId="77777777" w:rsidR="00785FA4" w:rsidRDefault="00785FA4">
      <w:pPr>
        <w:spacing w:line="1" w:lineRule="exact"/>
        <w:sectPr w:rsidR="00785FA4">
          <w:pgSz w:w="11909" w:h="16834"/>
          <w:pgMar w:top="1222" w:right="790" w:bottom="1222" w:left="1609" w:header="0" w:footer="3" w:gutter="0"/>
          <w:cols w:space="720"/>
          <w:noEndnote/>
          <w:docGrid w:linePitch="360"/>
        </w:sectPr>
      </w:pPr>
    </w:p>
    <w:p w14:paraId="179302E6" w14:textId="77777777" w:rsidR="00785FA4" w:rsidRDefault="00000000">
      <w:pPr>
        <w:pStyle w:val="1"/>
        <w:spacing w:after="0"/>
        <w:jc w:val="both"/>
      </w:pPr>
      <w:r>
        <w:lastRenderedPageBreak/>
        <w:t>According to the heads of residential social care facilities, the main factors that are an obstacle to the development of supported living in Ukraine are ranked (264 responses):</w:t>
      </w:r>
    </w:p>
    <w:p w14:paraId="7DE2EF24" w14:textId="77777777" w:rsidR="00785FA4" w:rsidRDefault="00000000">
      <w:pPr>
        <w:pStyle w:val="1"/>
        <w:numPr>
          <w:ilvl w:val="0"/>
          <w:numId w:val="16"/>
        </w:numPr>
        <w:tabs>
          <w:tab w:val="left" w:pos="798"/>
        </w:tabs>
        <w:spacing w:after="0"/>
        <w:ind w:left="800" w:hanging="360"/>
        <w:jc w:val="both"/>
      </w:pPr>
      <w:r>
        <w:t>Lack of free premises, the need for repairs, lack of own premises: 48 (18.2%);</w:t>
      </w:r>
    </w:p>
    <w:p w14:paraId="05FD441F" w14:textId="77777777" w:rsidR="00785FA4" w:rsidRDefault="00000000">
      <w:pPr>
        <w:pStyle w:val="1"/>
        <w:numPr>
          <w:ilvl w:val="0"/>
          <w:numId w:val="16"/>
        </w:numPr>
        <w:tabs>
          <w:tab w:val="left" w:pos="822"/>
        </w:tabs>
        <w:spacing w:after="0"/>
        <w:ind w:left="800" w:hanging="360"/>
        <w:jc w:val="both"/>
      </w:pPr>
      <w:r>
        <w:t>Lack of care recipients' need for supported living services, lack of persons in need of supported living: 36 (13.6%);</w:t>
      </w:r>
    </w:p>
    <w:p w14:paraId="602B1F78" w14:textId="77777777" w:rsidR="00785FA4" w:rsidRDefault="00000000" w:rsidP="000C65B6">
      <w:pPr>
        <w:pStyle w:val="1"/>
        <w:numPr>
          <w:ilvl w:val="0"/>
          <w:numId w:val="16"/>
        </w:numPr>
        <w:tabs>
          <w:tab w:val="left" w:pos="818"/>
        </w:tabs>
        <w:spacing w:after="0"/>
        <w:ind w:left="800" w:hanging="374"/>
        <w:jc w:val="both"/>
      </w:pPr>
      <w:r>
        <w:t>Lack of funding, dependence on the founder or donor: 27 (10.2%);</w:t>
      </w:r>
    </w:p>
    <w:p w14:paraId="71631FFF" w14:textId="41AEC226" w:rsidR="00785FA4" w:rsidRDefault="00000000" w:rsidP="000C65B6">
      <w:pPr>
        <w:pStyle w:val="1"/>
        <w:numPr>
          <w:ilvl w:val="0"/>
          <w:numId w:val="16"/>
        </w:numPr>
        <w:tabs>
          <w:tab w:val="left" w:pos="822"/>
        </w:tabs>
        <w:spacing w:after="0"/>
        <w:ind w:left="800" w:hanging="374"/>
        <w:jc w:val="both"/>
      </w:pPr>
      <w:r>
        <w:t>Lack of conditions for the provision of such services in accordance with the state standard of supported living, lack of proper material and technical base: 20 (7.6%);</w:t>
      </w:r>
    </w:p>
    <w:p w14:paraId="02CF7EF0" w14:textId="77777777" w:rsidR="00785FA4" w:rsidRDefault="00000000" w:rsidP="000C65B6">
      <w:pPr>
        <w:pStyle w:val="1"/>
        <w:numPr>
          <w:ilvl w:val="0"/>
          <w:numId w:val="16"/>
        </w:numPr>
        <w:tabs>
          <w:tab w:val="left" w:pos="813"/>
        </w:tabs>
        <w:spacing w:after="0"/>
        <w:ind w:left="800" w:hanging="374"/>
        <w:jc w:val="both"/>
      </w:pPr>
      <w:r>
        <w:t>Age and health status of care recipients, which prevents them from receiving the service: 14 (5.3%);</w:t>
      </w:r>
    </w:p>
    <w:p w14:paraId="6D45760E" w14:textId="77777777" w:rsidR="00785FA4" w:rsidRDefault="00000000">
      <w:pPr>
        <w:pStyle w:val="1"/>
        <w:numPr>
          <w:ilvl w:val="0"/>
          <w:numId w:val="16"/>
        </w:numPr>
        <w:tabs>
          <w:tab w:val="left" w:pos="818"/>
        </w:tabs>
        <w:spacing w:after="0"/>
        <w:ind w:left="800" w:hanging="360"/>
        <w:jc w:val="both"/>
      </w:pPr>
      <w:r>
        <w:t>Lack of trained personnel, regulatory uncertainty, insufficient number of personnel: 14 (5.3%);</w:t>
      </w:r>
    </w:p>
    <w:p w14:paraId="1CCEF21F" w14:textId="77777777" w:rsidR="00785FA4" w:rsidRDefault="00000000">
      <w:pPr>
        <w:pStyle w:val="1"/>
        <w:numPr>
          <w:ilvl w:val="0"/>
          <w:numId w:val="16"/>
        </w:numPr>
        <w:tabs>
          <w:tab w:val="left" w:pos="818"/>
        </w:tabs>
        <w:spacing w:after="0"/>
        <w:ind w:left="800" w:hanging="360"/>
        <w:jc w:val="both"/>
      </w:pPr>
      <w:r>
        <w:t>Lack of social housing for further residence of persons with disabilities after their training and integration into communities: 2 (0.8%);</w:t>
      </w:r>
    </w:p>
    <w:p w14:paraId="4A2B638E" w14:textId="77777777" w:rsidR="00785FA4" w:rsidRDefault="00000000">
      <w:pPr>
        <w:pStyle w:val="1"/>
        <w:numPr>
          <w:ilvl w:val="0"/>
          <w:numId w:val="16"/>
        </w:numPr>
        <w:tabs>
          <w:tab w:val="left" w:pos="813"/>
        </w:tabs>
        <w:spacing w:after="0"/>
        <w:ind w:left="800" w:hanging="360"/>
        <w:jc w:val="both"/>
      </w:pPr>
      <w:r>
        <w:t>Military actions, constant shelling, proximity of facility to the combat zone: 2 (0.8%);</w:t>
      </w:r>
    </w:p>
    <w:p w14:paraId="7D9725AF" w14:textId="77777777" w:rsidR="00785FA4" w:rsidRDefault="00000000">
      <w:pPr>
        <w:pStyle w:val="1"/>
        <w:numPr>
          <w:ilvl w:val="0"/>
          <w:numId w:val="16"/>
        </w:numPr>
        <w:tabs>
          <w:tab w:val="left" w:pos="818"/>
        </w:tabs>
        <w:spacing w:after="180" w:line="276" w:lineRule="auto"/>
        <w:ind w:left="800" w:hanging="360"/>
        <w:jc w:val="both"/>
      </w:pPr>
      <w:r>
        <w:t>Lack of support in the community and strategic vision: 1 (0.4%).</w:t>
      </w:r>
    </w:p>
    <w:p w14:paraId="2A8DA861" w14:textId="77777777" w:rsidR="00785FA4" w:rsidRDefault="00000000">
      <w:pPr>
        <w:pStyle w:val="30"/>
        <w:keepNext/>
        <w:keepLines/>
        <w:spacing w:after="0"/>
        <w:jc w:val="both"/>
      </w:pPr>
      <w:r>
        <w:t>Information on social services of supported living providers available in the Register of Providers and Recipients of Social Services</w:t>
      </w:r>
    </w:p>
    <w:p w14:paraId="17816A2E" w14:textId="77777777" w:rsidR="00785FA4" w:rsidRDefault="00000000">
      <w:pPr>
        <w:pStyle w:val="1"/>
        <w:spacing w:after="0"/>
        <w:jc w:val="both"/>
      </w:pPr>
      <w:r>
        <w:t>In accordance with Part 11 of Article 15 of the Law, to ensure accounting of social services providers, recipients and the services provided to them, the Ministry of Social Policy of Ukraine has created the Register of Social Services Providers and Recipients (hereinafter referred to as the “Register”).</w:t>
      </w:r>
    </w:p>
    <w:p w14:paraId="5AD3317D" w14:textId="77777777" w:rsidR="00785FA4" w:rsidRDefault="00000000">
      <w:pPr>
        <w:pStyle w:val="1"/>
        <w:spacing w:after="300"/>
        <w:jc w:val="both"/>
      </w:pPr>
      <w:r>
        <w:t>As of 06.06.2024, Register contains 255 social service providers providing social services of supported living, of which 103 are municipally owned institutions, 152 are non-state social service providers.</w:t>
      </w:r>
    </w:p>
    <w:p w14:paraId="731E6CE3" w14:textId="77777777" w:rsidR="00785FA4" w:rsidRDefault="00000000">
      <w:pPr>
        <w:pStyle w:val="1"/>
        <w:spacing w:after="240"/>
        <w:jc w:val="both"/>
        <w:sectPr w:rsidR="00785FA4">
          <w:pgSz w:w="11909" w:h="16834"/>
          <w:pgMar w:top="1222" w:right="780" w:bottom="1222" w:left="1609" w:header="0" w:footer="3" w:gutter="0"/>
          <w:cols w:space="720"/>
          <w:noEndnote/>
          <w:docGrid w:linePitch="360"/>
        </w:sectPr>
      </w:pPr>
      <w:r>
        <w:t xml:space="preserve">In Ukraine, social services for the elderly are provided by social service </w:t>
      </w:r>
      <w:proofErr w:type="spellStart"/>
      <w:r>
        <w:t>centers</w:t>
      </w:r>
      <w:proofErr w:type="spellEnd"/>
      <w:r>
        <w:t xml:space="preserve">, structural units for the provision of social services of the executive body of the united territorial community and their departments and divisions, territorial social service </w:t>
      </w:r>
      <w:proofErr w:type="spellStart"/>
      <w:r>
        <w:t>centers</w:t>
      </w:r>
      <w:proofErr w:type="spellEnd"/>
      <w:r>
        <w:t xml:space="preserve"> (provision of social services), specialized departments (departments of home palliative care and departments of home social assistance for persons with mental disorders) based on the State Standards of Social Services.</w:t>
      </w:r>
    </w:p>
    <w:p w14:paraId="7144308E" w14:textId="77777777" w:rsidR="00785FA4" w:rsidRDefault="00000000">
      <w:pPr>
        <w:pStyle w:val="30"/>
        <w:keepNext/>
        <w:keepLines/>
        <w:framePr w:w="9499" w:h="3077" w:wrap="none" w:hAnchor="page" w:x="1614" w:y="1"/>
        <w:spacing w:after="0"/>
      </w:pPr>
      <w:r>
        <w:lastRenderedPageBreak/>
        <w:t xml:space="preserve">Information on the number of employees providing support to care recipients receiving social services of supported living </w:t>
      </w:r>
    </w:p>
    <w:p w14:paraId="6007AD99" w14:textId="77777777" w:rsidR="00785FA4" w:rsidRDefault="00000000">
      <w:pPr>
        <w:pStyle w:val="1"/>
        <w:framePr w:w="9499" w:h="3077" w:wrap="none" w:hAnchor="page" w:x="1614" w:y="1"/>
        <w:spacing w:after="300"/>
      </w:pPr>
      <w:r>
        <w:t>In 61 institutions, assistance to clients is provided by social workers, in 11 by psychologists.</w:t>
      </w:r>
    </w:p>
    <w:p w14:paraId="219BA3B8" w14:textId="77777777" w:rsidR="00785FA4" w:rsidRDefault="00000000">
      <w:pPr>
        <w:pStyle w:val="11"/>
        <w:keepNext/>
        <w:keepLines/>
        <w:framePr w:w="9499" w:h="3077" w:wrap="none" w:hAnchor="page" w:x="1614" w:y="1"/>
        <w:spacing w:after="0" w:line="214" w:lineRule="auto"/>
      </w:pPr>
      <w:r>
        <w:t>Workers who provide support to social services of supported living recipients</w:t>
      </w:r>
    </w:p>
    <w:p w14:paraId="6AE49B37" w14:textId="77777777" w:rsidR="00785FA4" w:rsidRDefault="00000000">
      <w:pPr>
        <w:pStyle w:val="a7"/>
        <w:framePr w:w="1507" w:h="370" w:wrap="none" w:hAnchor="page" w:x="2569" w:y="3942"/>
        <w:spacing w:line="240" w:lineRule="auto"/>
        <w:jc w:val="left"/>
        <w:rPr>
          <w:sz w:val="22"/>
          <w:szCs w:val="22"/>
        </w:rPr>
      </w:pPr>
      <w:r>
        <w:rPr>
          <w:b w:val="0"/>
          <w:color w:val="0A1D42"/>
          <w:sz w:val="22"/>
        </w:rPr>
        <w:t>61 institutions</w:t>
      </w:r>
    </w:p>
    <w:p w14:paraId="5F2370DC" w14:textId="77777777" w:rsidR="00785FA4" w:rsidRDefault="00000000">
      <w:pPr>
        <w:pStyle w:val="a7"/>
        <w:framePr w:w="1310" w:h="374" w:wrap="none" w:hAnchor="page" w:x="2420" w:y="4738"/>
        <w:spacing w:line="240" w:lineRule="auto"/>
        <w:jc w:val="left"/>
        <w:rPr>
          <w:sz w:val="22"/>
          <w:szCs w:val="22"/>
        </w:rPr>
      </w:pPr>
      <w:r>
        <w:rPr>
          <w:b w:val="0"/>
          <w:color w:val="0A1D42"/>
          <w:sz w:val="22"/>
        </w:rPr>
        <w:t>11 institutions</w:t>
      </w:r>
    </w:p>
    <w:p w14:paraId="6DAD86B4" w14:textId="77777777" w:rsidR="00785FA4" w:rsidRDefault="00000000">
      <w:pPr>
        <w:pStyle w:val="a7"/>
        <w:framePr w:w="3091" w:h="398" w:wrap="none" w:hAnchor="page" w:x="6606" w:y="3918"/>
        <w:pBdr>
          <w:top w:val="single" w:sz="0" w:space="0" w:color="5757F5"/>
          <w:left w:val="single" w:sz="0" w:space="0" w:color="5757F5"/>
          <w:bottom w:val="single" w:sz="0" w:space="0" w:color="5757F5"/>
          <w:right w:val="single" w:sz="0" w:space="0" w:color="5757F5"/>
        </w:pBdr>
        <w:shd w:val="clear" w:color="auto" w:fill="5757F5"/>
        <w:spacing w:line="240" w:lineRule="auto"/>
        <w:rPr>
          <w:sz w:val="28"/>
          <w:szCs w:val="28"/>
        </w:rPr>
      </w:pPr>
      <w:r>
        <w:rPr>
          <w:b w:val="0"/>
          <w:color w:val="FFFFFF"/>
          <w:sz w:val="28"/>
        </w:rPr>
        <w:t>social workers</w:t>
      </w:r>
    </w:p>
    <w:p w14:paraId="35159EFA" w14:textId="77777777" w:rsidR="00785FA4" w:rsidRDefault="00000000">
      <w:pPr>
        <w:pStyle w:val="a7"/>
        <w:framePr w:w="1584" w:h="346" w:wrap="none" w:hAnchor="page" w:x="7403" w:y="4743"/>
        <w:pBdr>
          <w:top w:val="single" w:sz="0" w:space="0" w:color="2727BD"/>
          <w:left w:val="single" w:sz="0" w:space="0" w:color="2727BD"/>
          <w:bottom w:val="single" w:sz="0" w:space="0" w:color="2727BD"/>
          <w:right w:val="single" w:sz="0" w:space="0" w:color="2727BD"/>
        </w:pBdr>
        <w:shd w:val="clear" w:color="auto" w:fill="2727BD"/>
        <w:spacing w:line="240" w:lineRule="auto"/>
        <w:rPr>
          <w:sz w:val="28"/>
          <w:szCs w:val="28"/>
        </w:rPr>
      </w:pPr>
      <w:r>
        <w:rPr>
          <w:b w:val="0"/>
          <w:color w:val="FFFFFF"/>
          <w:sz w:val="28"/>
        </w:rPr>
        <w:t>psychologists</w:t>
      </w:r>
    </w:p>
    <w:p w14:paraId="1980B2C4" w14:textId="77777777" w:rsidR="00785FA4" w:rsidRDefault="00000000">
      <w:pPr>
        <w:pStyle w:val="1"/>
        <w:framePr w:w="9514" w:h="7454" w:wrap="none" w:hAnchor="page" w:x="1609" w:y="5943"/>
        <w:spacing w:after="280"/>
        <w:jc w:val="both"/>
      </w:pPr>
      <w:r>
        <w:t>Fig. 10 Distribution of specialists providing supported living services in institutions</w:t>
      </w:r>
    </w:p>
    <w:p w14:paraId="7956C9CA" w14:textId="77777777" w:rsidR="00785FA4" w:rsidRDefault="00000000">
      <w:pPr>
        <w:pStyle w:val="1"/>
        <w:framePr w:w="9514" w:h="7454" w:wrap="none" w:hAnchor="page" w:x="1609" w:y="5943"/>
        <w:spacing w:after="280"/>
        <w:jc w:val="both"/>
      </w:pPr>
      <w:r>
        <w:rPr>
          <w:b/>
        </w:rPr>
        <w:t>Information on the number of patients in healthcare institutions providing psychiatric care who have lost social ties, but can live in communities under special conditions</w:t>
      </w:r>
    </w:p>
    <w:p w14:paraId="11883A41" w14:textId="77777777" w:rsidR="00785FA4" w:rsidRDefault="00000000">
      <w:pPr>
        <w:pStyle w:val="1"/>
        <w:framePr w:w="9514" w:h="7454" w:wrap="none" w:hAnchor="page" w:x="1609" w:y="5943"/>
        <w:spacing w:after="160"/>
        <w:ind w:firstLine="200"/>
        <w:jc w:val="both"/>
      </w:pPr>
      <w:r>
        <w:t>The lack of a comprehensive system of social services of supported living in communities affects healthcare institutions providing psychiatric care. According to the Ministry of Health of Ukraine, there are patients in the aforementioned institutions who are receiving treatment for a period, exceeding the period required for treatment.</w:t>
      </w:r>
    </w:p>
    <w:p w14:paraId="322F8A6F" w14:textId="77777777" w:rsidR="00785FA4" w:rsidRDefault="00000000">
      <w:pPr>
        <w:pStyle w:val="1"/>
        <w:framePr w:w="9514" w:h="7454" w:wrap="none" w:hAnchor="page" w:x="1609" w:y="5943"/>
        <w:spacing w:after="160"/>
        <w:jc w:val="both"/>
      </w:pPr>
      <w:r>
        <w:t>At the same time, hospitals provide medical care and residential living services to persons who have lost social ties, in particular, internally displaced persons, persons with disabilities and the elderly. Such a service is not funded by the state and does not ensure compliance with the human right to the highest attainable level of health care and the quality of medical services.</w:t>
      </w:r>
    </w:p>
    <w:p w14:paraId="64DE8E5A" w14:textId="77777777" w:rsidR="00785FA4" w:rsidRDefault="00000000">
      <w:pPr>
        <w:pStyle w:val="1"/>
        <w:framePr w:w="9514" w:h="7454" w:wrap="none" w:hAnchor="page" w:x="1609" w:y="5943"/>
        <w:spacing w:after="160"/>
        <w:jc w:val="both"/>
      </w:pPr>
      <w:r>
        <w:t>As of 01.06.2024, 17,142 patients were in healthcare institutions providing psychiatric care. Of them:</w:t>
      </w:r>
    </w:p>
    <w:p w14:paraId="4907FE38" w14:textId="77777777" w:rsidR="00785FA4" w:rsidRDefault="00000000">
      <w:pPr>
        <w:pStyle w:val="1"/>
        <w:framePr w:w="9514" w:h="7454" w:wrap="none" w:hAnchor="page" w:x="1609" w:y="5943"/>
        <w:spacing w:after="220"/>
        <w:jc w:val="both"/>
      </w:pPr>
      <w:r>
        <w:t>IDPs – 1004;</w:t>
      </w:r>
    </w:p>
    <w:p w14:paraId="52B076EB" w14:textId="77777777" w:rsidR="00785FA4" w:rsidRDefault="00000000">
      <w:pPr>
        <w:spacing w:line="360" w:lineRule="exact"/>
      </w:pPr>
      <w:r>
        <w:rPr>
          <w:noProof/>
        </w:rPr>
        <w:drawing>
          <wp:anchor distT="0" distB="0" distL="0" distR="0" simplePos="0" relativeHeight="62914699" behindDoc="1" locked="0" layoutInCell="1" allowOverlap="1" wp14:anchorId="5EFF00AE" wp14:editId="77CA0B2B">
            <wp:simplePos x="0" y="0"/>
            <wp:positionH relativeFrom="page">
              <wp:posOffset>1024255</wp:posOffset>
            </wp:positionH>
            <wp:positionV relativeFrom="margin">
              <wp:posOffset>2206625</wp:posOffset>
            </wp:positionV>
            <wp:extent cx="6141720" cy="1371600"/>
            <wp:effectExtent l="0" t="0" r="0" b="0"/>
            <wp:wrapNone/>
            <wp:docPr id="19" name="Shape 19"/>
            <wp:cNvGraphicFramePr/>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48"/>
                    <a:stretch/>
                  </pic:blipFill>
                  <pic:spPr>
                    <a:xfrm>
                      <a:off x="0" y="0"/>
                      <a:ext cx="6141720" cy="1371600"/>
                    </a:xfrm>
                    <a:prstGeom prst="rect">
                      <a:avLst/>
                    </a:prstGeom>
                  </pic:spPr>
                </pic:pic>
              </a:graphicData>
            </a:graphic>
          </wp:anchor>
        </w:drawing>
      </w:r>
    </w:p>
    <w:p w14:paraId="56CF07A3" w14:textId="77777777" w:rsidR="00785FA4" w:rsidRDefault="00785FA4">
      <w:pPr>
        <w:spacing w:line="360" w:lineRule="exact"/>
      </w:pPr>
    </w:p>
    <w:p w14:paraId="5F64D221" w14:textId="77777777" w:rsidR="00785FA4" w:rsidRDefault="00785FA4">
      <w:pPr>
        <w:spacing w:line="360" w:lineRule="exact"/>
      </w:pPr>
    </w:p>
    <w:p w14:paraId="39DE14A1" w14:textId="77777777" w:rsidR="00785FA4" w:rsidRDefault="00785FA4">
      <w:pPr>
        <w:spacing w:line="360" w:lineRule="exact"/>
      </w:pPr>
    </w:p>
    <w:p w14:paraId="17CA39C2" w14:textId="77777777" w:rsidR="00785FA4" w:rsidRDefault="00785FA4">
      <w:pPr>
        <w:spacing w:line="360" w:lineRule="exact"/>
      </w:pPr>
    </w:p>
    <w:p w14:paraId="44169614" w14:textId="77777777" w:rsidR="00785FA4" w:rsidRDefault="00785FA4">
      <w:pPr>
        <w:spacing w:line="360" w:lineRule="exact"/>
      </w:pPr>
    </w:p>
    <w:p w14:paraId="3188457F" w14:textId="77777777" w:rsidR="00785FA4" w:rsidRDefault="00785FA4">
      <w:pPr>
        <w:spacing w:line="360" w:lineRule="exact"/>
      </w:pPr>
    </w:p>
    <w:p w14:paraId="53DEF6DF" w14:textId="77777777" w:rsidR="00785FA4" w:rsidRDefault="00785FA4">
      <w:pPr>
        <w:spacing w:line="360" w:lineRule="exact"/>
      </w:pPr>
    </w:p>
    <w:p w14:paraId="2BB1ABC5" w14:textId="77777777" w:rsidR="00785FA4" w:rsidRDefault="00785FA4">
      <w:pPr>
        <w:spacing w:line="360" w:lineRule="exact"/>
      </w:pPr>
    </w:p>
    <w:p w14:paraId="5A17677A" w14:textId="77777777" w:rsidR="00785FA4" w:rsidRDefault="00785FA4">
      <w:pPr>
        <w:spacing w:line="360" w:lineRule="exact"/>
      </w:pPr>
    </w:p>
    <w:p w14:paraId="4EE99507" w14:textId="77777777" w:rsidR="00785FA4" w:rsidRDefault="00785FA4">
      <w:pPr>
        <w:spacing w:line="360" w:lineRule="exact"/>
      </w:pPr>
    </w:p>
    <w:p w14:paraId="720701FC" w14:textId="77777777" w:rsidR="00785FA4" w:rsidRDefault="00785FA4">
      <w:pPr>
        <w:spacing w:line="360" w:lineRule="exact"/>
      </w:pPr>
    </w:p>
    <w:p w14:paraId="11E41597" w14:textId="77777777" w:rsidR="00785FA4" w:rsidRDefault="00785FA4">
      <w:pPr>
        <w:spacing w:line="360" w:lineRule="exact"/>
      </w:pPr>
    </w:p>
    <w:p w14:paraId="761CEAD7" w14:textId="77777777" w:rsidR="00785FA4" w:rsidRDefault="00785FA4">
      <w:pPr>
        <w:spacing w:line="360" w:lineRule="exact"/>
      </w:pPr>
    </w:p>
    <w:p w14:paraId="4E6A21A8" w14:textId="77777777" w:rsidR="00785FA4" w:rsidRDefault="00785FA4">
      <w:pPr>
        <w:spacing w:line="360" w:lineRule="exact"/>
      </w:pPr>
    </w:p>
    <w:p w14:paraId="589A0511" w14:textId="77777777" w:rsidR="00785FA4" w:rsidRDefault="00785FA4">
      <w:pPr>
        <w:spacing w:line="360" w:lineRule="exact"/>
      </w:pPr>
    </w:p>
    <w:p w14:paraId="27C1519E" w14:textId="77777777" w:rsidR="00785FA4" w:rsidRDefault="00785FA4">
      <w:pPr>
        <w:spacing w:line="360" w:lineRule="exact"/>
      </w:pPr>
    </w:p>
    <w:p w14:paraId="3E64D837" w14:textId="77777777" w:rsidR="00785FA4" w:rsidRDefault="00785FA4">
      <w:pPr>
        <w:spacing w:line="360" w:lineRule="exact"/>
      </w:pPr>
    </w:p>
    <w:p w14:paraId="3DC78A33" w14:textId="77777777" w:rsidR="00785FA4" w:rsidRDefault="00785FA4">
      <w:pPr>
        <w:spacing w:line="360" w:lineRule="exact"/>
      </w:pPr>
    </w:p>
    <w:p w14:paraId="2B0DA6A9" w14:textId="77777777" w:rsidR="00785FA4" w:rsidRDefault="00785FA4">
      <w:pPr>
        <w:spacing w:line="360" w:lineRule="exact"/>
      </w:pPr>
    </w:p>
    <w:p w14:paraId="45BF7CF5" w14:textId="77777777" w:rsidR="00785FA4" w:rsidRDefault="00785FA4">
      <w:pPr>
        <w:spacing w:line="360" w:lineRule="exact"/>
      </w:pPr>
    </w:p>
    <w:p w14:paraId="5E299B7E" w14:textId="77777777" w:rsidR="00785FA4" w:rsidRDefault="00785FA4">
      <w:pPr>
        <w:spacing w:line="360" w:lineRule="exact"/>
      </w:pPr>
    </w:p>
    <w:p w14:paraId="7D3F1E77" w14:textId="77777777" w:rsidR="00785FA4" w:rsidRDefault="00785FA4">
      <w:pPr>
        <w:spacing w:line="360" w:lineRule="exact"/>
      </w:pPr>
    </w:p>
    <w:p w14:paraId="7980B86F" w14:textId="77777777" w:rsidR="00785FA4" w:rsidRDefault="00785FA4">
      <w:pPr>
        <w:spacing w:line="360" w:lineRule="exact"/>
      </w:pPr>
    </w:p>
    <w:p w14:paraId="5A30683E" w14:textId="77777777" w:rsidR="00785FA4" w:rsidRDefault="00785FA4">
      <w:pPr>
        <w:spacing w:line="360" w:lineRule="exact"/>
      </w:pPr>
    </w:p>
    <w:p w14:paraId="0E1BFE59" w14:textId="77777777" w:rsidR="00785FA4" w:rsidRDefault="00785FA4">
      <w:pPr>
        <w:spacing w:line="360" w:lineRule="exact"/>
      </w:pPr>
    </w:p>
    <w:p w14:paraId="62F95E6B" w14:textId="77777777" w:rsidR="00785FA4" w:rsidRDefault="00785FA4">
      <w:pPr>
        <w:spacing w:line="360" w:lineRule="exact"/>
      </w:pPr>
    </w:p>
    <w:p w14:paraId="13A810A8" w14:textId="77777777" w:rsidR="00785FA4" w:rsidRDefault="00785FA4">
      <w:pPr>
        <w:spacing w:line="360" w:lineRule="exact"/>
      </w:pPr>
    </w:p>
    <w:p w14:paraId="3193B215" w14:textId="77777777" w:rsidR="00785FA4" w:rsidRDefault="00785FA4">
      <w:pPr>
        <w:spacing w:line="360" w:lineRule="exact"/>
      </w:pPr>
    </w:p>
    <w:p w14:paraId="0A239A30" w14:textId="77777777" w:rsidR="00785FA4" w:rsidRDefault="00785FA4">
      <w:pPr>
        <w:spacing w:line="360" w:lineRule="exact"/>
      </w:pPr>
    </w:p>
    <w:p w14:paraId="12DECCA7" w14:textId="77777777" w:rsidR="00785FA4" w:rsidRDefault="00785FA4">
      <w:pPr>
        <w:spacing w:line="360" w:lineRule="exact"/>
      </w:pPr>
    </w:p>
    <w:p w14:paraId="085DD267" w14:textId="77777777" w:rsidR="00785FA4" w:rsidRDefault="00785FA4">
      <w:pPr>
        <w:spacing w:line="360" w:lineRule="exact"/>
      </w:pPr>
    </w:p>
    <w:p w14:paraId="125D6195" w14:textId="77777777" w:rsidR="00785FA4" w:rsidRDefault="00785FA4">
      <w:pPr>
        <w:spacing w:line="360" w:lineRule="exact"/>
      </w:pPr>
    </w:p>
    <w:p w14:paraId="23755265" w14:textId="77777777" w:rsidR="00785FA4" w:rsidRDefault="00785FA4">
      <w:pPr>
        <w:spacing w:line="360" w:lineRule="exact"/>
      </w:pPr>
    </w:p>
    <w:p w14:paraId="66E6A82F" w14:textId="77777777" w:rsidR="00785FA4" w:rsidRDefault="00785FA4">
      <w:pPr>
        <w:spacing w:line="360" w:lineRule="exact"/>
      </w:pPr>
    </w:p>
    <w:p w14:paraId="39CEF575" w14:textId="77777777" w:rsidR="00785FA4" w:rsidRDefault="00785FA4">
      <w:pPr>
        <w:spacing w:line="360" w:lineRule="exact"/>
      </w:pPr>
    </w:p>
    <w:p w14:paraId="53AB4FF0" w14:textId="77777777" w:rsidR="00785FA4" w:rsidRDefault="00785FA4">
      <w:pPr>
        <w:spacing w:after="436" w:line="1" w:lineRule="exact"/>
      </w:pPr>
    </w:p>
    <w:p w14:paraId="6E267A22" w14:textId="77777777" w:rsidR="00785FA4" w:rsidRDefault="00785FA4">
      <w:pPr>
        <w:spacing w:line="1" w:lineRule="exact"/>
        <w:sectPr w:rsidR="00785FA4">
          <w:pgSz w:w="11909" w:h="16834"/>
          <w:pgMar w:top="1217" w:right="622" w:bottom="1217" w:left="1608" w:header="0" w:footer="3" w:gutter="0"/>
          <w:cols w:space="720"/>
          <w:noEndnote/>
          <w:docGrid w:linePitch="360"/>
        </w:sectPr>
      </w:pPr>
    </w:p>
    <w:p w14:paraId="55286349" w14:textId="77777777" w:rsidR="00785FA4" w:rsidRDefault="00000000">
      <w:pPr>
        <w:pStyle w:val="1"/>
        <w:framePr w:w="9528" w:h="3365" w:wrap="none" w:hAnchor="page" w:x="1600" w:y="1"/>
        <w:spacing w:after="160"/>
        <w:jc w:val="both"/>
      </w:pPr>
      <w:r>
        <w:lastRenderedPageBreak/>
        <w:t>have lost social ties and require transfer to residential social care facilities of the Ministry of Social Policy of Ukraine (lack of housing, relatives, documents, etc.) – 865;</w:t>
      </w:r>
    </w:p>
    <w:p w14:paraId="0975C7F5" w14:textId="77777777" w:rsidR="00785FA4" w:rsidRDefault="00000000">
      <w:pPr>
        <w:pStyle w:val="1"/>
        <w:framePr w:w="9528" w:h="3365" w:wrap="none" w:hAnchor="page" w:x="1600" w:y="1"/>
        <w:spacing w:after="160"/>
        <w:jc w:val="both"/>
      </w:pPr>
      <w:r>
        <w:t>have lost social ties, but due to their mental and physical health are capable of autonomous life in conditions of supported living in communities – 250.</w:t>
      </w:r>
    </w:p>
    <w:p w14:paraId="0684ACB8" w14:textId="77777777" w:rsidR="00785FA4" w:rsidRDefault="00000000">
      <w:pPr>
        <w:pStyle w:val="1"/>
        <w:framePr w:w="9528" w:h="3365" w:wrap="none" w:hAnchor="page" w:x="1600" w:y="1"/>
        <w:spacing w:after="160"/>
        <w:jc w:val="both"/>
      </w:pPr>
      <w:r>
        <w:t>Information on the number of healthcare institutions providing psychiatric care and the number of their patients having lost social ties is given in Annex 5.</w:t>
      </w:r>
    </w:p>
    <w:p w14:paraId="2AE2B07D" w14:textId="77777777" w:rsidR="00785FA4" w:rsidRDefault="00000000">
      <w:pPr>
        <w:pStyle w:val="a7"/>
        <w:framePr w:w="387" w:h="268" w:wrap="none" w:hAnchor="page" w:x="3262" w:y="4331"/>
        <w:spacing w:line="240" w:lineRule="auto"/>
        <w:jc w:val="left"/>
      </w:pPr>
      <w:r>
        <w:rPr>
          <w:color w:val="0A1D42"/>
        </w:rPr>
        <w:t>IDPs</w:t>
      </w:r>
    </w:p>
    <w:p w14:paraId="5599743D" w14:textId="77777777" w:rsidR="00785FA4" w:rsidRDefault="00000000">
      <w:pPr>
        <w:pStyle w:val="a7"/>
        <w:framePr w:w="1595" w:h="1110" w:wrap="none" w:hAnchor="page" w:x="5713" w:y="3640"/>
        <w:rPr>
          <w:sz w:val="13"/>
          <w:szCs w:val="13"/>
        </w:rPr>
      </w:pPr>
      <w:r>
        <w:rPr>
          <w:color w:val="0A1D42"/>
          <w:sz w:val="13"/>
        </w:rPr>
        <w:t>Lost social ties and require transfer to residential social care facility of the Ministry of Health of Ukraine</w:t>
      </w:r>
    </w:p>
    <w:p w14:paraId="7B0D3747" w14:textId="77777777" w:rsidR="00785FA4" w:rsidRDefault="00000000">
      <w:pPr>
        <w:pStyle w:val="a7"/>
        <w:framePr w:w="3252" w:h="1218" w:wrap="none" w:hAnchor="page" w:x="6266" w:y="5265"/>
        <w:spacing w:after="140" w:line="240" w:lineRule="auto"/>
        <w:rPr>
          <w:sz w:val="34"/>
          <w:szCs w:val="34"/>
        </w:rPr>
      </w:pPr>
      <w:r>
        <w:rPr>
          <w:rFonts w:ascii="Calibri" w:hAnsi="Calibri"/>
          <w:color w:val="0A1D42"/>
          <w:sz w:val="34"/>
        </w:rPr>
        <w:t>17,142 patients</w:t>
      </w:r>
    </w:p>
    <w:p w14:paraId="450E86F1" w14:textId="77777777" w:rsidR="00785FA4" w:rsidRDefault="00000000">
      <w:pPr>
        <w:pStyle w:val="a7"/>
        <w:framePr w:w="3252" w:h="1218" w:wrap="none" w:hAnchor="page" w:x="6266" w:y="5265"/>
        <w:spacing w:line="194" w:lineRule="auto"/>
        <w:rPr>
          <w:sz w:val="20"/>
          <w:szCs w:val="20"/>
        </w:rPr>
      </w:pPr>
      <w:r>
        <w:rPr>
          <w:b w:val="0"/>
          <w:color w:val="0A1D42"/>
          <w:sz w:val="20"/>
        </w:rPr>
        <w:t>were in psychiatric care institutions as of 01.06.2024</w:t>
      </w:r>
    </w:p>
    <w:p w14:paraId="595BB7F9" w14:textId="77777777" w:rsidR="00785FA4" w:rsidRDefault="00000000">
      <w:pPr>
        <w:pStyle w:val="a7"/>
        <w:framePr w:w="1311" w:h="1285" w:wrap="none" w:hAnchor="page" w:x="5667" w:y="7144"/>
        <w:spacing w:line="290" w:lineRule="auto"/>
        <w:rPr>
          <w:sz w:val="13"/>
          <w:szCs w:val="13"/>
        </w:rPr>
      </w:pPr>
      <w:r>
        <w:rPr>
          <w:color w:val="0A1D42"/>
          <w:sz w:val="13"/>
        </w:rPr>
        <w:t>Capable of autonomous life in conditions of supported living in communities</w:t>
      </w:r>
    </w:p>
    <w:p w14:paraId="2EAD9EEE" w14:textId="77777777" w:rsidR="00785FA4" w:rsidRDefault="00000000">
      <w:pPr>
        <w:pStyle w:val="1"/>
        <w:framePr w:w="9517" w:h="5259" w:wrap="none" w:hAnchor="page" w:x="1610" w:y="8755"/>
        <w:spacing w:after="280"/>
      </w:pPr>
      <w:r>
        <w:t>Fig. 11 Number of patients undergoing treatment in healthcare institutions providing psychiatric care and having lost social ties</w:t>
      </w:r>
    </w:p>
    <w:p w14:paraId="55B6D146" w14:textId="77777777" w:rsidR="00785FA4" w:rsidRDefault="00000000">
      <w:pPr>
        <w:pStyle w:val="30"/>
        <w:keepNext/>
        <w:keepLines/>
        <w:framePr w:w="9517" w:h="5259" w:wrap="none" w:hAnchor="page" w:x="1610" w:y="8755"/>
        <w:spacing w:after="280"/>
        <w:jc w:val="center"/>
      </w:pPr>
      <w:r>
        <w:t>Provision of social services in territorial communities</w:t>
      </w:r>
    </w:p>
    <w:p w14:paraId="618748D6" w14:textId="77777777" w:rsidR="00785FA4" w:rsidRDefault="00000000">
      <w:pPr>
        <w:pStyle w:val="1"/>
        <w:framePr w:w="9517" w:h="5259" w:wrap="none" w:hAnchor="page" w:x="1610" w:y="8755"/>
        <w:spacing w:after="0"/>
      </w:pPr>
      <w:r>
        <w:t>supported living (assisted living – SL), home care (HC), day care (DC) services are provided in territorial communities at the place of residence of citizens. Provision of day care and home care services reduces the risk of people being admitted to residential facilities and provides them opportunity to remain in communities.</w:t>
      </w:r>
    </w:p>
    <w:p w14:paraId="1E0234DA" w14:textId="77777777" w:rsidR="00785FA4" w:rsidRDefault="00000000">
      <w:pPr>
        <w:pStyle w:val="1"/>
        <w:framePr w:w="9517" w:h="5259" w:wrap="none" w:hAnchor="page" w:x="1610" w:y="8755"/>
        <w:spacing w:after="0"/>
      </w:pPr>
      <w:r>
        <w:t>. According to information of regional military administrations, as of 24.06.2024, 300,870 residents of territorial communities of 24 regions received the above services:</w:t>
      </w:r>
    </w:p>
    <w:p w14:paraId="55B25361" w14:textId="77777777" w:rsidR="00785FA4" w:rsidRDefault="00000000">
      <w:pPr>
        <w:pStyle w:val="1"/>
        <w:framePr w:w="9517" w:h="5259" w:wrap="none" w:hAnchor="page" w:x="1610" w:y="8755"/>
        <w:numPr>
          <w:ilvl w:val="0"/>
          <w:numId w:val="17"/>
        </w:numPr>
        <w:tabs>
          <w:tab w:val="left" w:pos="781"/>
        </w:tabs>
        <w:spacing w:after="0"/>
        <w:ind w:firstLine="420"/>
        <w:jc w:val="both"/>
      </w:pPr>
      <w:r>
        <w:t>social service of supported living – 556 persons (0.2%);</w:t>
      </w:r>
    </w:p>
    <w:p w14:paraId="35359551" w14:textId="77777777" w:rsidR="00785FA4" w:rsidRDefault="00000000">
      <w:pPr>
        <w:pStyle w:val="1"/>
        <w:framePr w:w="9517" w:h="5259" w:wrap="none" w:hAnchor="page" w:x="1610" w:y="8755"/>
        <w:numPr>
          <w:ilvl w:val="0"/>
          <w:numId w:val="17"/>
        </w:numPr>
        <w:tabs>
          <w:tab w:val="left" w:pos="781"/>
        </w:tabs>
        <w:spacing w:after="0"/>
        <w:ind w:firstLine="420"/>
        <w:jc w:val="both"/>
      </w:pPr>
      <w:r>
        <w:t>social day care service – 32,190 persons (10.7%);</w:t>
      </w:r>
    </w:p>
    <w:p w14:paraId="63AE1F89" w14:textId="77777777" w:rsidR="00785FA4" w:rsidRDefault="00000000">
      <w:pPr>
        <w:pStyle w:val="1"/>
        <w:framePr w:w="9517" w:h="5259" w:wrap="none" w:hAnchor="page" w:x="1610" w:y="8755"/>
        <w:numPr>
          <w:ilvl w:val="0"/>
          <w:numId w:val="17"/>
        </w:numPr>
        <w:tabs>
          <w:tab w:val="left" w:pos="781"/>
        </w:tabs>
        <w:spacing w:after="280"/>
        <w:ind w:firstLine="420"/>
        <w:jc w:val="both"/>
      </w:pPr>
      <w:r>
        <w:t>social home care service – 268,124 persons (89.1%).</w:t>
      </w:r>
    </w:p>
    <w:p w14:paraId="29FCC62E" w14:textId="77777777" w:rsidR="00785FA4" w:rsidRDefault="00000000">
      <w:pPr>
        <w:spacing w:line="360" w:lineRule="exact"/>
      </w:pPr>
      <w:r>
        <w:rPr>
          <w:noProof/>
        </w:rPr>
        <w:drawing>
          <wp:anchor distT="0" distB="0" distL="0" distR="0" simplePos="0" relativeHeight="62914700" behindDoc="1" locked="0" layoutInCell="1" allowOverlap="1" wp14:anchorId="1D1B6968" wp14:editId="3FA78D21">
            <wp:simplePos x="0" y="0"/>
            <wp:positionH relativeFrom="page">
              <wp:posOffset>1831340</wp:posOffset>
            </wp:positionH>
            <wp:positionV relativeFrom="margin">
              <wp:posOffset>2176145</wp:posOffset>
            </wp:positionV>
            <wp:extent cx="4362450" cy="3287395"/>
            <wp:effectExtent l="0" t="0" r="0" b="0"/>
            <wp:wrapNone/>
            <wp:docPr id="21" name="Shape 21"/>
            <wp:cNvGraphicFramePr/>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49"/>
                    <a:stretch/>
                  </pic:blipFill>
                  <pic:spPr>
                    <a:xfrm>
                      <a:off x="0" y="0"/>
                      <a:ext cx="4362450" cy="3287395"/>
                    </a:xfrm>
                    <a:prstGeom prst="rect">
                      <a:avLst/>
                    </a:prstGeom>
                  </pic:spPr>
                </pic:pic>
              </a:graphicData>
            </a:graphic>
          </wp:anchor>
        </w:drawing>
      </w:r>
    </w:p>
    <w:p w14:paraId="614B8C67" w14:textId="77777777" w:rsidR="00785FA4" w:rsidRDefault="00785FA4">
      <w:pPr>
        <w:spacing w:line="360" w:lineRule="exact"/>
      </w:pPr>
    </w:p>
    <w:p w14:paraId="2A564660" w14:textId="77777777" w:rsidR="00785FA4" w:rsidRDefault="00785FA4">
      <w:pPr>
        <w:spacing w:line="360" w:lineRule="exact"/>
      </w:pPr>
    </w:p>
    <w:p w14:paraId="4AD6AD7C" w14:textId="77777777" w:rsidR="00785FA4" w:rsidRDefault="00785FA4">
      <w:pPr>
        <w:spacing w:line="360" w:lineRule="exact"/>
      </w:pPr>
    </w:p>
    <w:p w14:paraId="28CA5B5E" w14:textId="77777777" w:rsidR="00785FA4" w:rsidRDefault="00785FA4">
      <w:pPr>
        <w:spacing w:line="360" w:lineRule="exact"/>
      </w:pPr>
    </w:p>
    <w:p w14:paraId="761FFF82" w14:textId="77777777" w:rsidR="00785FA4" w:rsidRDefault="00785FA4">
      <w:pPr>
        <w:spacing w:line="360" w:lineRule="exact"/>
      </w:pPr>
    </w:p>
    <w:p w14:paraId="449A20AD" w14:textId="77777777" w:rsidR="00785FA4" w:rsidRDefault="00785FA4">
      <w:pPr>
        <w:spacing w:line="360" w:lineRule="exact"/>
      </w:pPr>
    </w:p>
    <w:p w14:paraId="67E46FD3" w14:textId="77777777" w:rsidR="00785FA4" w:rsidRDefault="00785FA4">
      <w:pPr>
        <w:spacing w:line="360" w:lineRule="exact"/>
      </w:pPr>
    </w:p>
    <w:p w14:paraId="41A2EFD5" w14:textId="77777777" w:rsidR="00785FA4" w:rsidRDefault="00785FA4">
      <w:pPr>
        <w:spacing w:line="360" w:lineRule="exact"/>
      </w:pPr>
    </w:p>
    <w:p w14:paraId="22D793B9" w14:textId="77777777" w:rsidR="00785FA4" w:rsidRDefault="00785FA4">
      <w:pPr>
        <w:spacing w:line="360" w:lineRule="exact"/>
      </w:pPr>
    </w:p>
    <w:p w14:paraId="434AF5C6" w14:textId="77777777" w:rsidR="00785FA4" w:rsidRDefault="00785FA4">
      <w:pPr>
        <w:spacing w:line="360" w:lineRule="exact"/>
      </w:pPr>
    </w:p>
    <w:p w14:paraId="2DC39767" w14:textId="77777777" w:rsidR="00785FA4" w:rsidRDefault="00785FA4">
      <w:pPr>
        <w:spacing w:line="360" w:lineRule="exact"/>
      </w:pPr>
    </w:p>
    <w:p w14:paraId="43942887" w14:textId="77777777" w:rsidR="00785FA4" w:rsidRDefault="00785FA4">
      <w:pPr>
        <w:spacing w:line="360" w:lineRule="exact"/>
      </w:pPr>
    </w:p>
    <w:p w14:paraId="25E3A247" w14:textId="77777777" w:rsidR="00785FA4" w:rsidRDefault="00785FA4">
      <w:pPr>
        <w:spacing w:line="360" w:lineRule="exact"/>
      </w:pPr>
    </w:p>
    <w:p w14:paraId="28D55277" w14:textId="77777777" w:rsidR="00785FA4" w:rsidRDefault="00785FA4">
      <w:pPr>
        <w:spacing w:line="360" w:lineRule="exact"/>
      </w:pPr>
    </w:p>
    <w:p w14:paraId="1AC95C73" w14:textId="77777777" w:rsidR="00785FA4" w:rsidRDefault="00785FA4">
      <w:pPr>
        <w:spacing w:line="360" w:lineRule="exact"/>
      </w:pPr>
    </w:p>
    <w:p w14:paraId="39EC6A9D" w14:textId="77777777" w:rsidR="00785FA4" w:rsidRDefault="00785FA4">
      <w:pPr>
        <w:spacing w:line="360" w:lineRule="exact"/>
      </w:pPr>
    </w:p>
    <w:p w14:paraId="3DC2E3C6" w14:textId="77777777" w:rsidR="00785FA4" w:rsidRDefault="00785FA4">
      <w:pPr>
        <w:spacing w:line="360" w:lineRule="exact"/>
      </w:pPr>
    </w:p>
    <w:p w14:paraId="78A8FB7E" w14:textId="77777777" w:rsidR="00785FA4" w:rsidRDefault="00785FA4">
      <w:pPr>
        <w:spacing w:line="360" w:lineRule="exact"/>
      </w:pPr>
    </w:p>
    <w:p w14:paraId="05C50571" w14:textId="77777777" w:rsidR="00785FA4" w:rsidRDefault="00785FA4">
      <w:pPr>
        <w:spacing w:line="360" w:lineRule="exact"/>
      </w:pPr>
    </w:p>
    <w:p w14:paraId="726E6C7B" w14:textId="77777777" w:rsidR="00785FA4" w:rsidRDefault="00785FA4">
      <w:pPr>
        <w:spacing w:line="360" w:lineRule="exact"/>
      </w:pPr>
    </w:p>
    <w:p w14:paraId="11449FE0" w14:textId="77777777" w:rsidR="00785FA4" w:rsidRDefault="00785FA4">
      <w:pPr>
        <w:spacing w:line="360" w:lineRule="exact"/>
      </w:pPr>
    </w:p>
    <w:p w14:paraId="10B60B27" w14:textId="77777777" w:rsidR="00785FA4" w:rsidRDefault="00785FA4">
      <w:pPr>
        <w:spacing w:line="360" w:lineRule="exact"/>
      </w:pPr>
    </w:p>
    <w:p w14:paraId="32D6822E" w14:textId="77777777" w:rsidR="00785FA4" w:rsidRDefault="00785FA4">
      <w:pPr>
        <w:spacing w:line="360" w:lineRule="exact"/>
      </w:pPr>
    </w:p>
    <w:p w14:paraId="6A4CDC3A" w14:textId="77777777" w:rsidR="00785FA4" w:rsidRDefault="00785FA4">
      <w:pPr>
        <w:spacing w:line="360" w:lineRule="exact"/>
      </w:pPr>
    </w:p>
    <w:p w14:paraId="21A97BC8" w14:textId="77777777" w:rsidR="00785FA4" w:rsidRDefault="00785FA4">
      <w:pPr>
        <w:spacing w:line="360" w:lineRule="exact"/>
      </w:pPr>
    </w:p>
    <w:p w14:paraId="7DFE71E8" w14:textId="77777777" w:rsidR="00785FA4" w:rsidRDefault="00785FA4">
      <w:pPr>
        <w:spacing w:line="360" w:lineRule="exact"/>
      </w:pPr>
    </w:p>
    <w:p w14:paraId="2564D1B6" w14:textId="77777777" w:rsidR="00785FA4" w:rsidRDefault="00785FA4">
      <w:pPr>
        <w:spacing w:line="360" w:lineRule="exact"/>
      </w:pPr>
    </w:p>
    <w:p w14:paraId="27CDF37B" w14:textId="77777777" w:rsidR="00785FA4" w:rsidRDefault="00785FA4">
      <w:pPr>
        <w:spacing w:line="360" w:lineRule="exact"/>
      </w:pPr>
    </w:p>
    <w:p w14:paraId="230290A6" w14:textId="77777777" w:rsidR="00785FA4" w:rsidRDefault="00785FA4">
      <w:pPr>
        <w:spacing w:line="360" w:lineRule="exact"/>
      </w:pPr>
    </w:p>
    <w:p w14:paraId="3473F76A" w14:textId="77777777" w:rsidR="00785FA4" w:rsidRDefault="00785FA4">
      <w:pPr>
        <w:spacing w:line="360" w:lineRule="exact"/>
      </w:pPr>
    </w:p>
    <w:p w14:paraId="5FE75F71" w14:textId="77777777" w:rsidR="00785FA4" w:rsidRDefault="00785FA4">
      <w:pPr>
        <w:spacing w:line="360" w:lineRule="exact"/>
      </w:pPr>
    </w:p>
    <w:p w14:paraId="4A456C42" w14:textId="77777777" w:rsidR="00785FA4" w:rsidRDefault="00785FA4">
      <w:pPr>
        <w:spacing w:line="360" w:lineRule="exact"/>
      </w:pPr>
    </w:p>
    <w:p w14:paraId="645703A1" w14:textId="77777777" w:rsidR="00785FA4" w:rsidRDefault="00785FA4">
      <w:pPr>
        <w:spacing w:line="360" w:lineRule="exact"/>
      </w:pPr>
    </w:p>
    <w:p w14:paraId="793327A7" w14:textId="77777777" w:rsidR="00785FA4" w:rsidRDefault="00785FA4">
      <w:pPr>
        <w:spacing w:line="360" w:lineRule="exact"/>
      </w:pPr>
    </w:p>
    <w:p w14:paraId="3A852EA6" w14:textId="77777777" w:rsidR="00785FA4" w:rsidRDefault="00785FA4">
      <w:pPr>
        <w:spacing w:line="360" w:lineRule="exact"/>
      </w:pPr>
    </w:p>
    <w:p w14:paraId="225B6F3F" w14:textId="77777777" w:rsidR="00785FA4" w:rsidRDefault="00785FA4">
      <w:pPr>
        <w:spacing w:line="360" w:lineRule="exact"/>
      </w:pPr>
    </w:p>
    <w:p w14:paraId="28C78EAB" w14:textId="77777777" w:rsidR="00785FA4" w:rsidRDefault="00785FA4">
      <w:pPr>
        <w:spacing w:after="692" w:line="1" w:lineRule="exact"/>
      </w:pPr>
    </w:p>
    <w:p w14:paraId="0AB8F43D" w14:textId="77777777" w:rsidR="00785FA4" w:rsidRDefault="00785FA4">
      <w:pPr>
        <w:spacing w:line="1" w:lineRule="exact"/>
        <w:sectPr w:rsidR="00785FA4">
          <w:pgSz w:w="11909" w:h="16834"/>
          <w:pgMar w:top="1220" w:right="781" w:bottom="1220" w:left="1599" w:header="0" w:footer="3" w:gutter="0"/>
          <w:cols w:space="720"/>
          <w:noEndnote/>
          <w:docGrid w:linePitch="360"/>
        </w:sectPr>
      </w:pPr>
    </w:p>
    <w:p w14:paraId="747E91E3" w14:textId="77777777" w:rsidR="00785FA4" w:rsidRDefault="00000000">
      <w:pPr>
        <w:pStyle w:val="a7"/>
        <w:framePr w:w="1349" w:h="494" w:wrap="none" w:hAnchor="page" w:x="5393" w:y="4547"/>
        <w:spacing w:line="324" w:lineRule="auto"/>
        <w:rPr>
          <w:sz w:val="13"/>
          <w:szCs w:val="13"/>
        </w:rPr>
      </w:pPr>
      <w:r>
        <w:rPr>
          <w:color w:val="0A1D42"/>
          <w:sz w:val="13"/>
        </w:rPr>
        <w:lastRenderedPageBreak/>
        <w:t>social day care service</w:t>
      </w:r>
    </w:p>
    <w:p w14:paraId="36AFA77A" w14:textId="77777777" w:rsidR="00785FA4" w:rsidRDefault="00000000">
      <w:pPr>
        <w:pStyle w:val="a7"/>
        <w:framePr w:w="3091" w:h="2386" w:wrap="none" w:hAnchor="page" w:x="6463" w:y="1787"/>
        <w:spacing w:after="200" w:line="240" w:lineRule="auto"/>
        <w:rPr>
          <w:sz w:val="56"/>
          <w:szCs w:val="56"/>
        </w:rPr>
      </w:pPr>
      <w:r>
        <w:rPr>
          <w:rFonts w:ascii="Times New Roman" w:hAnsi="Times New Roman"/>
          <w:color w:val="0A1D42"/>
          <w:sz w:val="56"/>
        </w:rPr>
        <w:t>300,870</w:t>
      </w:r>
    </w:p>
    <w:p w14:paraId="0BB8D076" w14:textId="77777777" w:rsidR="00785FA4" w:rsidRDefault="00000000">
      <w:pPr>
        <w:pStyle w:val="a7"/>
        <w:framePr w:w="3091" w:h="2386" w:wrap="none" w:hAnchor="page" w:x="6463" w:y="1787"/>
        <w:spacing w:line="240" w:lineRule="auto"/>
        <w:rPr>
          <w:sz w:val="26"/>
          <w:szCs w:val="26"/>
        </w:rPr>
      </w:pPr>
      <w:r>
        <w:rPr>
          <w:b w:val="0"/>
          <w:color w:val="0A1D42"/>
          <w:sz w:val="26"/>
        </w:rPr>
        <w:t>residents of territorial communities of 24 regions</w:t>
      </w:r>
    </w:p>
    <w:p w14:paraId="4C21E9E0" w14:textId="77777777" w:rsidR="00785FA4" w:rsidRDefault="00000000">
      <w:pPr>
        <w:pStyle w:val="a7"/>
        <w:framePr w:w="3091" w:h="2386" w:wrap="none" w:hAnchor="page" w:x="6463" w:y="1787"/>
        <w:spacing w:line="240" w:lineRule="auto"/>
        <w:rPr>
          <w:sz w:val="26"/>
          <w:szCs w:val="26"/>
        </w:rPr>
      </w:pPr>
      <w:r>
        <w:rPr>
          <w:b w:val="0"/>
          <w:color w:val="0A1D42"/>
          <w:sz w:val="26"/>
        </w:rPr>
        <w:t>as of 24.06.2024 received services</w:t>
      </w:r>
    </w:p>
    <w:p w14:paraId="4C161A41" w14:textId="77777777" w:rsidR="00785FA4" w:rsidRDefault="00000000">
      <w:pPr>
        <w:pStyle w:val="a7"/>
        <w:framePr w:w="1402" w:h="696" w:wrap="none" w:hAnchor="page" w:x="5738" w:y="707"/>
        <w:spacing w:line="336" w:lineRule="auto"/>
        <w:rPr>
          <w:sz w:val="13"/>
          <w:szCs w:val="13"/>
        </w:rPr>
      </w:pPr>
      <w:r>
        <w:rPr>
          <w:color w:val="0A1D42"/>
          <w:sz w:val="13"/>
        </w:rPr>
        <w:t xml:space="preserve">social service of supported living </w:t>
      </w:r>
    </w:p>
    <w:p w14:paraId="06FA0E54" w14:textId="77777777" w:rsidR="00785FA4" w:rsidRDefault="00000000">
      <w:pPr>
        <w:pStyle w:val="a7"/>
        <w:framePr w:w="1234" w:h="720" w:wrap="none" w:hAnchor="page" w:x="3069" w:y="375"/>
        <w:spacing w:line="360" w:lineRule="auto"/>
        <w:rPr>
          <w:sz w:val="13"/>
          <w:szCs w:val="13"/>
        </w:rPr>
      </w:pPr>
      <w:r>
        <w:rPr>
          <w:color w:val="0A1D42"/>
          <w:sz w:val="13"/>
        </w:rPr>
        <w:t>social home care service</w:t>
      </w:r>
    </w:p>
    <w:p w14:paraId="42045068" w14:textId="77777777" w:rsidR="00785FA4" w:rsidRDefault="00000000">
      <w:pPr>
        <w:pStyle w:val="1"/>
        <w:framePr w:w="9514" w:h="1949" w:wrap="none" w:hAnchor="page" w:x="1610" w:y="5756"/>
        <w:spacing w:after="280"/>
      </w:pPr>
      <w:r>
        <w:t>Fig. 12. Number of residents of territorial communities receiving social services</w:t>
      </w:r>
    </w:p>
    <w:p w14:paraId="3A8D7FD9" w14:textId="77777777" w:rsidR="00785FA4" w:rsidRDefault="00000000">
      <w:pPr>
        <w:pStyle w:val="1"/>
        <w:framePr w:w="9514" w:h="1949" w:wrap="none" w:hAnchor="page" w:x="1610" w:y="5756"/>
        <w:spacing w:after="0"/>
      </w:pPr>
      <w:r>
        <w:t>Generalized information on the number of recipients of social services of home care, supported living, day care and the number of workers providing support is given in Table 2.</w:t>
      </w:r>
    </w:p>
    <w:tbl>
      <w:tblPr>
        <w:tblOverlap w:val="never"/>
        <w:tblW w:w="0" w:type="auto"/>
        <w:tblLayout w:type="fixed"/>
        <w:tblCellMar>
          <w:left w:w="10" w:type="dxa"/>
          <w:right w:w="10" w:type="dxa"/>
        </w:tblCellMar>
        <w:tblLook w:val="0000" w:firstRow="0" w:lastRow="0" w:firstColumn="0" w:lastColumn="0" w:noHBand="0" w:noVBand="0"/>
      </w:tblPr>
      <w:tblGrid>
        <w:gridCol w:w="1891"/>
        <w:gridCol w:w="1882"/>
        <w:gridCol w:w="1757"/>
        <w:gridCol w:w="1402"/>
        <w:gridCol w:w="2712"/>
      </w:tblGrid>
      <w:tr w:rsidR="00785FA4" w14:paraId="1B74FE9E" w14:textId="77777777" w:rsidTr="00EC12A2">
        <w:trPr>
          <w:trHeight w:hRule="exact" w:val="787"/>
        </w:trPr>
        <w:tc>
          <w:tcPr>
            <w:tcW w:w="1891" w:type="dxa"/>
            <w:vMerge w:val="restart"/>
            <w:tcBorders>
              <w:top w:val="single" w:sz="4" w:space="0" w:color="auto"/>
              <w:left w:val="single" w:sz="4" w:space="0" w:color="auto"/>
            </w:tcBorders>
            <w:shd w:val="clear" w:color="auto" w:fill="auto"/>
          </w:tcPr>
          <w:p w14:paraId="616E680B" w14:textId="77777777" w:rsidR="00785FA4" w:rsidRDefault="00000000">
            <w:pPr>
              <w:pStyle w:val="a5"/>
              <w:framePr w:w="9643" w:h="3720" w:vSpace="1536" w:wrap="none" w:hAnchor="page" w:x="1571" w:y="9635"/>
              <w:spacing w:before="100" w:after="0"/>
              <w:jc w:val="center"/>
              <w:rPr>
                <w:sz w:val="24"/>
                <w:szCs w:val="24"/>
              </w:rPr>
            </w:pPr>
            <w:r>
              <w:rPr>
                <w:b/>
                <w:sz w:val="24"/>
              </w:rPr>
              <w:t>List of social services</w:t>
            </w:r>
          </w:p>
        </w:tc>
        <w:tc>
          <w:tcPr>
            <w:tcW w:w="1882" w:type="dxa"/>
            <w:vMerge w:val="restart"/>
            <w:tcBorders>
              <w:top w:val="single" w:sz="4" w:space="0" w:color="auto"/>
              <w:left w:val="single" w:sz="4" w:space="0" w:color="auto"/>
            </w:tcBorders>
            <w:shd w:val="clear" w:color="auto" w:fill="auto"/>
          </w:tcPr>
          <w:p w14:paraId="639A6162" w14:textId="77777777" w:rsidR="00785FA4" w:rsidRDefault="00000000">
            <w:pPr>
              <w:pStyle w:val="a5"/>
              <w:framePr w:w="9643" w:h="3720" w:vSpace="1536" w:wrap="none" w:hAnchor="page" w:x="1571" w:y="9635"/>
              <w:spacing w:before="100" w:after="0"/>
              <w:jc w:val="center"/>
              <w:rPr>
                <w:sz w:val="24"/>
                <w:szCs w:val="24"/>
              </w:rPr>
            </w:pPr>
            <w:r>
              <w:rPr>
                <w:b/>
                <w:sz w:val="24"/>
              </w:rPr>
              <w:t>Number of social services recipients</w:t>
            </w:r>
          </w:p>
        </w:tc>
        <w:tc>
          <w:tcPr>
            <w:tcW w:w="5871" w:type="dxa"/>
            <w:gridSpan w:val="3"/>
            <w:tcBorders>
              <w:top w:val="single" w:sz="4" w:space="0" w:color="auto"/>
              <w:left w:val="single" w:sz="4" w:space="0" w:color="auto"/>
              <w:right w:val="single" w:sz="4" w:space="0" w:color="auto"/>
            </w:tcBorders>
            <w:shd w:val="clear" w:color="auto" w:fill="auto"/>
            <w:vAlign w:val="center"/>
          </w:tcPr>
          <w:p w14:paraId="3496E251" w14:textId="77777777" w:rsidR="00785FA4" w:rsidRDefault="00000000" w:rsidP="00EC12A2">
            <w:pPr>
              <w:pStyle w:val="a5"/>
              <w:framePr w:w="9643" w:h="3720" w:vSpace="1536" w:wrap="none" w:hAnchor="page" w:x="1571" w:y="9635"/>
              <w:spacing w:after="0"/>
              <w:jc w:val="center"/>
              <w:rPr>
                <w:sz w:val="24"/>
                <w:szCs w:val="24"/>
              </w:rPr>
            </w:pPr>
            <w:r>
              <w:rPr>
                <w:b/>
                <w:sz w:val="24"/>
              </w:rPr>
              <w:t>Number of social services employees</w:t>
            </w:r>
          </w:p>
        </w:tc>
      </w:tr>
      <w:tr w:rsidR="00785FA4" w14:paraId="15D85AD0" w14:textId="77777777">
        <w:trPr>
          <w:trHeight w:hRule="exact" w:val="1042"/>
        </w:trPr>
        <w:tc>
          <w:tcPr>
            <w:tcW w:w="1891" w:type="dxa"/>
            <w:vMerge/>
            <w:tcBorders>
              <w:left w:val="single" w:sz="4" w:space="0" w:color="auto"/>
            </w:tcBorders>
            <w:shd w:val="clear" w:color="auto" w:fill="auto"/>
          </w:tcPr>
          <w:p w14:paraId="7258A7EC" w14:textId="77777777" w:rsidR="00785FA4" w:rsidRDefault="00785FA4">
            <w:pPr>
              <w:framePr w:w="9643" w:h="3720" w:vSpace="1536" w:wrap="none" w:hAnchor="page" w:x="1571" w:y="9635"/>
            </w:pPr>
          </w:p>
        </w:tc>
        <w:tc>
          <w:tcPr>
            <w:tcW w:w="1882" w:type="dxa"/>
            <w:vMerge/>
            <w:tcBorders>
              <w:left w:val="single" w:sz="4" w:space="0" w:color="auto"/>
            </w:tcBorders>
            <w:shd w:val="clear" w:color="auto" w:fill="auto"/>
          </w:tcPr>
          <w:p w14:paraId="4E2EEF3C" w14:textId="77777777" w:rsidR="00785FA4" w:rsidRDefault="00785FA4">
            <w:pPr>
              <w:framePr w:w="9643" w:h="3720" w:vSpace="1536" w:wrap="none" w:hAnchor="page" w:x="1571" w:y="9635"/>
            </w:pPr>
          </w:p>
        </w:tc>
        <w:tc>
          <w:tcPr>
            <w:tcW w:w="1757" w:type="dxa"/>
            <w:tcBorders>
              <w:top w:val="single" w:sz="4" w:space="0" w:color="auto"/>
              <w:left w:val="single" w:sz="4" w:space="0" w:color="auto"/>
            </w:tcBorders>
            <w:shd w:val="clear" w:color="auto" w:fill="auto"/>
            <w:vAlign w:val="bottom"/>
          </w:tcPr>
          <w:p w14:paraId="799CBD37" w14:textId="77777777" w:rsidR="00785FA4" w:rsidRDefault="00000000">
            <w:pPr>
              <w:pStyle w:val="a5"/>
              <w:framePr w:w="9643" w:h="3720" w:vSpace="1536" w:wrap="none" w:hAnchor="page" w:x="1571" w:y="9635"/>
              <w:spacing w:after="0"/>
              <w:jc w:val="center"/>
              <w:rPr>
                <w:sz w:val="24"/>
                <w:szCs w:val="24"/>
              </w:rPr>
            </w:pPr>
            <w:r>
              <w:rPr>
                <w:b/>
                <w:sz w:val="24"/>
              </w:rPr>
              <w:t>Social worker</w:t>
            </w:r>
          </w:p>
        </w:tc>
        <w:tc>
          <w:tcPr>
            <w:tcW w:w="1402" w:type="dxa"/>
            <w:tcBorders>
              <w:top w:val="single" w:sz="4" w:space="0" w:color="auto"/>
              <w:left w:val="single" w:sz="4" w:space="0" w:color="auto"/>
            </w:tcBorders>
            <w:shd w:val="clear" w:color="auto" w:fill="auto"/>
          </w:tcPr>
          <w:p w14:paraId="0D13E0D1" w14:textId="77777777" w:rsidR="00785FA4" w:rsidRDefault="00000000">
            <w:pPr>
              <w:pStyle w:val="a5"/>
              <w:framePr w:w="9643" w:h="3720" w:vSpace="1536" w:wrap="none" w:hAnchor="page" w:x="1571" w:y="9635"/>
              <w:spacing w:before="80" w:after="0"/>
              <w:jc w:val="center"/>
              <w:rPr>
                <w:sz w:val="24"/>
                <w:szCs w:val="24"/>
              </w:rPr>
            </w:pPr>
            <w:r>
              <w:rPr>
                <w:b/>
                <w:sz w:val="24"/>
              </w:rPr>
              <w:t>Psychologist</w:t>
            </w:r>
          </w:p>
        </w:tc>
        <w:tc>
          <w:tcPr>
            <w:tcW w:w="2712" w:type="dxa"/>
            <w:tcBorders>
              <w:top w:val="single" w:sz="4" w:space="0" w:color="auto"/>
              <w:left w:val="single" w:sz="4" w:space="0" w:color="auto"/>
              <w:right w:val="single" w:sz="4" w:space="0" w:color="auto"/>
            </w:tcBorders>
            <w:shd w:val="clear" w:color="auto" w:fill="auto"/>
            <w:vAlign w:val="center"/>
          </w:tcPr>
          <w:p w14:paraId="4EA472E3" w14:textId="77777777" w:rsidR="00785FA4" w:rsidRDefault="00000000">
            <w:pPr>
              <w:pStyle w:val="a5"/>
              <w:framePr w:w="9643" w:h="3720" w:vSpace="1536" w:wrap="none" w:hAnchor="page" w:x="1571" w:y="9635"/>
              <w:spacing w:after="0"/>
              <w:jc w:val="center"/>
              <w:rPr>
                <w:sz w:val="24"/>
                <w:szCs w:val="24"/>
              </w:rPr>
            </w:pPr>
            <w:r>
              <w:rPr>
                <w:b/>
                <w:sz w:val="24"/>
              </w:rPr>
              <w:t>Junior healthcare workers</w:t>
            </w:r>
          </w:p>
        </w:tc>
      </w:tr>
      <w:tr w:rsidR="00785FA4" w14:paraId="023CDE05" w14:textId="77777777">
        <w:trPr>
          <w:trHeight w:hRule="exact" w:val="557"/>
        </w:trPr>
        <w:tc>
          <w:tcPr>
            <w:tcW w:w="1891" w:type="dxa"/>
            <w:tcBorders>
              <w:top w:val="single" w:sz="4" w:space="0" w:color="auto"/>
              <w:left w:val="single" w:sz="4" w:space="0" w:color="auto"/>
            </w:tcBorders>
            <w:shd w:val="clear" w:color="auto" w:fill="auto"/>
            <w:vAlign w:val="center"/>
          </w:tcPr>
          <w:p w14:paraId="2820AA11" w14:textId="77777777" w:rsidR="00785FA4" w:rsidRDefault="00000000">
            <w:pPr>
              <w:pStyle w:val="a5"/>
              <w:framePr w:w="9643" w:h="3720" w:vSpace="1536" w:wrap="none" w:hAnchor="page" w:x="1571" w:y="9635"/>
              <w:spacing w:after="0"/>
              <w:rPr>
                <w:sz w:val="24"/>
                <w:szCs w:val="24"/>
              </w:rPr>
            </w:pPr>
            <w:r>
              <w:rPr>
                <w:sz w:val="24"/>
              </w:rPr>
              <w:t>Home care</w:t>
            </w:r>
          </w:p>
        </w:tc>
        <w:tc>
          <w:tcPr>
            <w:tcW w:w="1882" w:type="dxa"/>
            <w:tcBorders>
              <w:top w:val="single" w:sz="4" w:space="0" w:color="auto"/>
              <w:left w:val="single" w:sz="4" w:space="0" w:color="auto"/>
            </w:tcBorders>
            <w:shd w:val="clear" w:color="auto" w:fill="auto"/>
            <w:vAlign w:val="center"/>
          </w:tcPr>
          <w:p w14:paraId="0829131D" w14:textId="77777777" w:rsidR="00785FA4" w:rsidRDefault="00000000">
            <w:pPr>
              <w:pStyle w:val="a5"/>
              <w:framePr w:w="9643" w:h="3720" w:vSpace="1536" w:wrap="none" w:hAnchor="page" w:x="1571" w:y="9635"/>
              <w:spacing w:after="0"/>
              <w:jc w:val="center"/>
              <w:rPr>
                <w:sz w:val="24"/>
                <w:szCs w:val="24"/>
              </w:rPr>
            </w:pPr>
            <w:r>
              <w:rPr>
                <w:sz w:val="24"/>
              </w:rPr>
              <w:t>268,124</w:t>
            </w:r>
          </w:p>
        </w:tc>
        <w:tc>
          <w:tcPr>
            <w:tcW w:w="1757" w:type="dxa"/>
            <w:tcBorders>
              <w:top w:val="single" w:sz="4" w:space="0" w:color="auto"/>
              <w:left w:val="single" w:sz="4" w:space="0" w:color="auto"/>
            </w:tcBorders>
            <w:shd w:val="clear" w:color="auto" w:fill="auto"/>
            <w:vAlign w:val="center"/>
          </w:tcPr>
          <w:p w14:paraId="2ACEF735" w14:textId="77777777" w:rsidR="00785FA4" w:rsidRDefault="00000000">
            <w:pPr>
              <w:pStyle w:val="a5"/>
              <w:framePr w:w="9643" w:h="3720" w:vSpace="1536" w:wrap="none" w:hAnchor="page" w:x="1571" w:y="9635"/>
              <w:spacing w:after="0"/>
              <w:jc w:val="center"/>
              <w:rPr>
                <w:sz w:val="24"/>
                <w:szCs w:val="24"/>
              </w:rPr>
            </w:pPr>
            <w:r>
              <w:rPr>
                <w:sz w:val="24"/>
              </w:rPr>
              <w:t>17,521.75</w:t>
            </w:r>
          </w:p>
        </w:tc>
        <w:tc>
          <w:tcPr>
            <w:tcW w:w="1402" w:type="dxa"/>
            <w:tcBorders>
              <w:top w:val="single" w:sz="4" w:space="0" w:color="auto"/>
              <w:left w:val="single" w:sz="4" w:space="0" w:color="auto"/>
            </w:tcBorders>
            <w:shd w:val="clear" w:color="auto" w:fill="auto"/>
            <w:vAlign w:val="center"/>
          </w:tcPr>
          <w:p w14:paraId="60EE8485" w14:textId="77777777" w:rsidR="00785FA4" w:rsidRDefault="00000000">
            <w:pPr>
              <w:pStyle w:val="a5"/>
              <w:framePr w:w="9643" w:h="3720" w:vSpace="1536" w:wrap="none" w:hAnchor="page" w:x="1571" w:y="9635"/>
              <w:spacing w:after="0"/>
              <w:jc w:val="center"/>
            </w:pPr>
            <w:r>
              <w:t>273.5</w:t>
            </w:r>
          </w:p>
        </w:tc>
        <w:tc>
          <w:tcPr>
            <w:tcW w:w="2712" w:type="dxa"/>
            <w:tcBorders>
              <w:top w:val="single" w:sz="4" w:space="0" w:color="auto"/>
              <w:left w:val="single" w:sz="4" w:space="0" w:color="auto"/>
              <w:right w:val="single" w:sz="4" w:space="0" w:color="auto"/>
            </w:tcBorders>
            <w:shd w:val="clear" w:color="auto" w:fill="auto"/>
            <w:vAlign w:val="center"/>
          </w:tcPr>
          <w:p w14:paraId="395EBB1B" w14:textId="77777777" w:rsidR="00785FA4" w:rsidRDefault="00000000">
            <w:pPr>
              <w:pStyle w:val="a5"/>
              <w:framePr w:w="9643" w:h="3720" w:vSpace="1536" w:wrap="none" w:hAnchor="page" w:x="1571" w:y="9635"/>
              <w:spacing w:after="0"/>
              <w:jc w:val="center"/>
            </w:pPr>
            <w:r>
              <w:t>73.5</w:t>
            </w:r>
          </w:p>
        </w:tc>
      </w:tr>
      <w:tr w:rsidR="00785FA4" w14:paraId="23BAFE38" w14:textId="77777777">
        <w:trPr>
          <w:trHeight w:hRule="exact" w:val="782"/>
        </w:trPr>
        <w:tc>
          <w:tcPr>
            <w:tcW w:w="1891" w:type="dxa"/>
            <w:tcBorders>
              <w:top w:val="single" w:sz="4" w:space="0" w:color="auto"/>
              <w:left w:val="single" w:sz="4" w:space="0" w:color="auto"/>
            </w:tcBorders>
            <w:shd w:val="clear" w:color="auto" w:fill="auto"/>
            <w:vAlign w:val="bottom"/>
          </w:tcPr>
          <w:p w14:paraId="741E05CF" w14:textId="77777777" w:rsidR="00785FA4" w:rsidRDefault="00000000">
            <w:pPr>
              <w:pStyle w:val="a5"/>
              <w:framePr w:w="9643" w:h="3720" w:vSpace="1536" w:wrap="none" w:hAnchor="page" w:x="1571" w:y="9635"/>
              <w:spacing w:after="0"/>
              <w:rPr>
                <w:sz w:val="24"/>
                <w:szCs w:val="24"/>
              </w:rPr>
            </w:pPr>
            <w:r>
              <w:rPr>
                <w:sz w:val="24"/>
              </w:rPr>
              <w:t>Supported living</w:t>
            </w:r>
          </w:p>
        </w:tc>
        <w:tc>
          <w:tcPr>
            <w:tcW w:w="1882" w:type="dxa"/>
            <w:tcBorders>
              <w:top w:val="single" w:sz="4" w:space="0" w:color="auto"/>
              <w:left w:val="single" w:sz="4" w:space="0" w:color="auto"/>
            </w:tcBorders>
            <w:shd w:val="clear" w:color="auto" w:fill="auto"/>
            <w:vAlign w:val="center"/>
          </w:tcPr>
          <w:p w14:paraId="3ED1C58C" w14:textId="77777777" w:rsidR="00785FA4" w:rsidRDefault="00000000">
            <w:pPr>
              <w:pStyle w:val="a5"/>
              <w:framePr w:w="9643" w:h="3720" w:vSpace="1536" w:wrap="none" w:hAnchor="page" w:x="1571" w:y="9635"/>
              <w:spacing w:after="0"/>
              <w:jc w:val="center"/>
              <w:rPr>
                <w:sz w:val="24"/>
                <w:szCs w:val="24"/>
              </w:rPr>
            </w:pPr>
            <w:r>
              <w:rPr>
                <w:sz w:val="24"/>
              </w:rPr>
              <w:t>556</w:t>
            </w:r>
          </w:p>
        </w:tc>
        <w:tc>
          <w:tcPr>
            <w:tcW w:w="1757" w:type="dxa"/>
            <w:tcBorders>
              <w:top w:val="single" w:sz="4" w:space="0" w:color="auto"/>
              <w:left w:val="single" w:sz="4" w:space="0" w:color="auto"/>
            </w:tcBorders>
            <w:shd w:val="clear" w:color="auto" w:fill="auto"/>
            <w:vAlign w:val="center"/>
          </w:tcPr>
          <w:p w14:paraId="10945345" w14:textId="77777777" w:rsidR="00785FA4" w:rsidRDefault="00000000">
            <w:pPr>
              <w:pStyle w:val="a5"/>
              <w:framePr w:w="9643" w:h="3720" w:vSpace="1536" w:wrap="none" w:hAnchor="page" w:x="1571" w:y="9635"/>
              <w:spacing w:after="0"/>
              <w:jc w:val="center"/>
              <w:rPr>
                <w:sz w:val="24"/>
                <w:szCs w:val="24"/>
              </w:rPr>
            </w:pPr>
            <w:r>
              <w:rPr>
                <w:sz w:val="24"/>
              </w:rPr>
              <w:t>63</w:t>
            </w:r>
          </w:p>
        </w:tc>
        <w:tc>
          <w:tcPr>
            <w:tcW w:w="1402" w:type="dxa"/>
            <w:tcBorders>
              <w:top w:val="single" w:sz="4" w:space="0" w:color="auto"/>
              <w:left w:val="single" w:sz="4" w:space="0" w:color="auto"/>
            </w:tcBorders>
            <w:shd w:val="clear" w:color="auto" w:fill="auto"/>
            <w:vAlign w:val="center"/>
          </w:tcPr>
          <w:p w14:paraId="254B3584" w14:textId="77777777" w:rsidR="00785FA4" w:rsidRDefault="00000000">
            <w:pPr>
              <w:pStyle w:val="a5"/>
              <w:framePr w:w="9643" w:h="3720" w:vSpace="1536" w:wrap="none" w:hAnchor="page" w:x="1571" w:y="9635"/>
              <w:spacing w:after="0"/>
              <w:jc w:val="center"/>
            </w:pPr>
            <w:r>
              <w:t>11</w:t>
            </w:r>
          </w:p>
        </w:tc>
        <w:tc>
          <w:tcPr>
            <w:tcW w:w="2712" w:type="dxa"/>
            <w:tcBorders>
              <w:top w:val="single" w:sz="4" w:space="0" w:color="auto"/>
              <w:left w:val="single" w:sz="4" w:space="0" w:color="auto"/>
              <w:right w:val="single" w:sz="4" w:space="0" w:color="auto"/>
            </w:tcBorders>
            <w:shd w:val="clear" w:color="auto" w:fill="auto"/>
            <w:vAlign w:val="center"/>
          </w:tcPr>
          <w:p w14:paraId="5150CC50" w14:textId="77777777" w:rsidR="00785FA4" w:rsidRDefault="00000000">
            <w:pPr>
              <w:pStyle w:val="a5"/>
              <w:framePr w:w="9643" w:h="3720" w:vSpace="1536" w:wrap="none" w:hAnchor="page" w:x="1571" w:y="9635"/>
              <w:spacing w:after="0"/>
              <w:jc w:val="center"/>
            </w:pPr>
            <w:r>
              <w:t>27.5</w:t>
            </w:r>
          </w:p>
        </w:tc>
      </w:tr>
      <w:tr w:rsidR="00785FA4" w14:paraId="6DB0C820" w14:textId="77777777">
        <w:trPr>
          <w:trHeight w:hRule="exact" w:val="552"/>
        </w:trPr>
        <w:tc>
          <w:tcPr>
            <w:tcW w:w="1891" w:type="dxa"/>
            <w:tcBorders>
              <w:top w:val="single" w:sz="4" w:space="0" w:color="auto"/>
              <w:left w:val="single" w:sz="4" w:space="0" w:color="auto"/>
              <w:bottom w:val="single" w:sz="4" w:space="0" w:color="auto"/>
            </w:tcBorders>
            <w:shd w:val="clear" w:color="auto" w:fill="auto"/>
            <w:vAlign w:val="center"/>
          </w:tcPr>
          <w:p w14:paraId="57B7660F" w14:textId="77777777" w:rsidR="00785FA4" w:rsidRDefault="00000000">
            <w:pPr>
              <w:pStyle w:val="a5"/>
              <w:framePr w:w="9643" w:h="3720" w:vSpace="1536" w:wrap="none" w:hAnchor="page" w:x="1571" w:y="9635"/>
              <w:spacing w:after="0"/>
              <w:rPr>
                <w:sz w:val="24"/>
                <w:szCs w:val="24"/>
              </w:rPr>
            </w:pPr>
            <w:r>
              <w:rPr>
                <w:sz w:val="24"/>
              </w:rPr>
              <w:t>Day care</w:t>
            </w:r>
          </w:p>
        </w:tc>
        <w:tc>
          <w:tcPr>
            <w:tcW w:w="1882" w:type="dxa"/>
            <w:tcBorders>
              <w:top w:val="single" w:sz="4" w:space="0" w:color="auto"/>
              <w:left w:val="single" w:sz="4" w:space="0" w:color="auto"/>
              <w:bottom w:val="single" w:sz="4" w:space="0" w:color="auto"/>
            </w:tcBorders>
            <w:shd w:val="clear" w:color="auto" w:fill="auto"/>
            <w:vAlign w:val="center"/>
          </w:tcPr>
          <w:p w14:paraId="31D344BC" w14:textId="77777777" w:rsidR="00785FA4" w:rsidRDefault="00000000">
            <w:pPr>
              <w:pStyle w:val="a5"/>
              <w:framePr w:w="9643" w:h="3720" w:vSpace="1536" w:wrap="none" w:hAnchor="page" w:x="1571" w:y="9635"/>
              <w:spacing w:after="0"/>
              <w:jc w:val="center"/>
              <w:rPr>
                <w:sz w:val="24"/>
                <w:szCs w:val="24"/>
              </w:rPr>
            </w:pPr>
            <w:r>
              <w:rPr>
                <w:sz w:val="24"/>
              </w:rPr>
              <w:t>32,190</w:t>
            </w:r>
          </w:p>
        </w:tc>
        <w:tc>
          <w:tcPr>
            <w:tcW w:w="1757" w:type="dxa"/>
            <w:tcBorders>
              <w:top w:val="single" w:sz="4" w:space="0" w:color="auto"/>
              <w:left w:val="single" w:sz="4" w:space="0" w:color="auto"/>
              <w:bottom w:val="single" w:sz="4" w:space="0" w:color="auto"/>
            </w:tcBorders>
            <w:shd w:val="clear" w:color="auto" w:fill="auto"/>
            <w:vAlign w:val="center"/>
          </w:tcPr>
          <w:p w14:paraId="1100C0BC" w14:textId="77777777" w:rsidR="00785FA4" w:rsidRDefault="00000000">
            <w:pPr>
              <w:pStyle w:val="a5"/>
              <w:framePr w:w="9643" w:h="3720" w:vSpace="1536" w:wrap="none" w:hAnchor="page" w:x="1571" w:y="9635"/>
              <w:spacing w:after="0"/>
              <w:jc w:val="center"/>
              <w:rPr>
                <w:sz w:val="24"/>
                <w:szCs w:val="24"/>
              </w:rPr>
            </w:pPr>
            <w:r>
              <w:rPr>
                <w:sz w:val="24"/>
              </w:rPr>
              <w:t>190</w:t>
            </w:r>
          </w:p>
        </w:tc>
        <w:tc>
          <w:tcPr>
            <w:tcW w:w="1402" w:type="dxa"/>
            <w:tcBorders>
              <w:top w:val="single" w:sz="4" w:space="0" w:color="auto"/>
              <w:left w:val="single" w:sz="4" w:space="0" w:color="auto"/>
              <w:bottom w:val="single" w:sz="4" w:space="0" w:color="auto"/>
            </w:tcBorders>
            <w:shd w:val="clear" w:color="auto" w:fill="auto"/>
            <w:vAlign w:val="center"/>
          </w:tcPr>
          <w:p w14:paraId="64EE9701" w14:textId="77777777" w:rsidR="00785FA4" w:rsidRDefault="00000000">
            <w:pPr>
              <w:pStyle w:val="a5"/>
              <w:framePr w:w="9643" w:h="3720" w:vSpace="1536" w:wrap="none" w:hAnchor="page" w:x="1571" w:y="9635"/>
              <w:spacing w:after="0"/>
              <w:jc w:val="center"/>
            </w:pPr>
            <w:r>
              <w:t>54</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3023EFBC" w14:textId="77777777" w:rsidR="00785FA4" w:rsidRDefault="00000000">
            <w:pPr>
              <w:pStyle w:val="a5"/>
              <w:framePr w:w="9643" w:h="3720" w:vSpace="1536" w:wrap="none" w:hAnchor="page" w:x="1571" w:y="9635"/>
              <w:spacing w:after="0"/>
              <w:jc w:val="center"/>
            </w:pPr>
            <w:r>
              <w:t>391</w:t>
            </w:r>
          </w:p>
        </w:tc>
      </w:tr>
    </w:tbl>
    <w:p w14:paraId="31FA62BF" w14:textId="77777777" w:rsidR="00785FA4" w:rsidRDefault="00785FA4">
      <w:pPr>
        <w:framePr w:w="9643" w:h="3720" w:vSpace="1536" w:wrap="none" w:hAnchor="page" w:x="1571" w:y="9635"/>
        <w:spacing w:line="1" w:lineRule="exact"/>
      </w:pPr>
    </w:p>
    <w:p w14:paraId="6DAAFB3F" w14:textId="77777777" w:rsidR="00785FA4" w:rsidRDefault="00000000">
      <w:pPr>
        <w:pStyle w:val="a9"/>
        <w:framePr w:w="9514" w:h="1301" w:wrap="none" w:hAnchor="page" w:x="1609" w:y="8099"/>
        <w:jc w:val="right"/>
      </w:pPr>
      <w:r>
        <w:rPr>
          <w:b w:val="0"/>
          <w:i/>
        </w:rPr>
        <w:t>Table 2</w:t>
      </w:r>
    </w:p>
    <w:p w14:paraId="53759320" w14:textId="77777777" w:rsidR="00785FA4" w:rsidRDefault="00000000">
      <w:pPr>
        <w:pStyle w:val="a9"/>
        <w:framePr w:w="9514" w:h="1301" w:wrap="none" w:hAnchor="page" w:x="1609" w:y="8099"/>
      </w:pPr>
      <w:r>
        <w:t>Number of recipients of social services of home care, supported living, day care and the number of workers providing support</w:t>
      </w:r>
    </w:p>
    <w:p w14:paraId="609A1A8D" w14:textId="77777777" w:rsidR="00785FA4" w:rsidRDefault="00000000">
      <w:pPr>
        <w:spacing w:line="360" w:lineRule="exact"/>
      </w:pPr>
      <w:r>
        <w:rPr>
          <w:noProof/>
        </w:rPr>
        <w:drawing>
          <wp:anchor distT="0" distB="0" distL="0" distR="0" simplePos="0" relativeHeight="62914701" behindDoc="1" locked="0" layoutInCell="1" allowOverlap="1" wp14:anchorId="19DDF65E" wp14:editId="734143A5">
            <wp:simplePos x="0" y="0"/>
            <wp:positionH relativeFrom="page">
              <wp:posOffset>1756410</wp:posOffset>
            </wp:positionH>
            <wp:positionV relativeFrom="margin">
              <wp:posOffset>0</wp:posOffset>
            </wp:positionV>
            <wp:extent cx="4553585" cy="3459480"/>
            <wp:effectExtent l="0" t="0" r="0" b="0"/>
            <wp:wrapNone/>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50"/>
                    <a:stretch/>
                  </pic:blipFill>
                  <pic:spPr>
                    <a:xfrm>
                      <a:off x="0" y="0"/>
                      <a:ext cx="4553585" cy="3459480"/>
                    </a:xfrm>
                    <a:prstGeom prst="rect">
                      <a:avLst/>
                    </a:prstGeom>
                  </pic:spPr>
                </pic:pic>
              </a:graphicData>
            </a:graphic>
          </wp:anchor>
        </w:drawing>
      </w:r>
    </w:p>
    <w:p w14:paraId="12F96A98" w14:textId="77777777" w:rsidR="00785FA4" w:rsidRDefault="00785FA4">
      <w:pPr>
        <w:spacing w:line="360" w:lineRule="exact"/>
      </w:pPr>
    </w:p>
    <w:p w14:paraId="057AF4C2" w14:textId="77777777" w:rsidR="00785FA4" w:rsidRDefault="00785FA4">
      <w:pPr>
        <w:spacing w:line="360" w:lineRule="exact"/>
      </w:pPr>
    </w:p>
    <w:p w14:paraId="590C580B" w14:textId="77777777" w:rsidR="00785FA4" w:rsidRDefault="00785FA4">
      <w:pPr>
        <w:spacing w:line="360" w:lineRule="exact"/>
      </w:pPr>
    </w:p>
    <w:p w14:paraId="499A8639" w14:textId="77777777" w:rsidR="00785FA4" w:rsidRDefault="00785FA4">
      <w:pPr>
        <w:spacing w:line="360" w:lineRule="exact"/>
      </w:pPr>
    </w:p>
    <w:p w14:paraId="481C0595" w14:textId="77777777" w:rsidR="00785FA4" w:rsidRDefault="00785FA4">
      <w:pPr>
        <w:spacing w:line="360" w:lineRule="exact"/>
      </w:pPr>
    </w:p>
    <w:p w14:paraId="760F0CE7" w14:textId="77777777" w:rsidR="00785FA4" w:rsidRDefault="00785FA4">
      <w:pPr>
        <w:spacing w:line="360" w:lineRule="exact"/>
      </w:pPr>
    </w:p>
    <w:p w14:paraId="3A6EE9B6" w14:textId="77777777" w:rsidR="00785FA4" w:rsidRDefault="00785FA4">
      <w:pPr>
        <w:spacing w:line="360" w:lineRule="exact"/>
      </w:pPr>
    </w:p>
    <w:p w14:paraId="4C08C541" w14:textId="77777777" w:rsidR="00785FA4" w:rsidRDefault="00785FA4">
      <w:pPr>
        <w:spacing w:line="360" w:lineRule="exact"/>
      </w:pPr>
    </w:p>
    <w:p w14:paraId="07843C2A" w14:textId="77777777" w:rsidR="00785FA4" w:rsidRDefault="00785FA4">
      <w:pPr>
        <w:spacing w:line="360" w:lineRule="exact"/>
      </w:pPr>
    </w:p>
    <w:p w14:paraId="7704B9CC" w14:textId="77777777" w:rsidR="00785FA4" w:rsidRDefault="00785FA4">
      <w:pPr>
        <w:spacing w:line="360" w:lineRule="exact"/>
      </w:pPr>
    </w:p>
    <w:p w14:paraId="0B58BD33" w14:textId="77777777" w:rsidR="00785FA4" w:rsidRDefault="00785FA4">
      <w:pPr>
        <w:spacing w:line="360" w:lineRule="exact"/>
      </w:pPr>
    </w:p>
    <w:p w14:paraId="665F0B31" w14:textId="77777777" w:rsidR="00785FA4" w:rsidRDefault="00785FA4">
      <w:pPr>
        <w:spacing w:line="360" w:lineRule="exact"/>
      </w:pPr>
    </w:p>
    <w:p w14:paraId="673D4372" w14:textId="77777777" w:rsidR="00785FA4" w:rsidRDefault="00785FA4">
      <w:pPr>
        <w:spacing w:line="360" w:lineRule="exact"/>
      </w:pPr>
    </w:p>
    <w:p w14:paraId="345154CA" w14:textId="77777777" w:rsidR="00785FA4" w:rsidRDefault="00785FA4">
      <w:pPr>
        <w:spacing w:line="360" w:lineRule="exact"/>
      </w:pPr>
    </w:p>
    <w:p w14:paraId="2F2EA432" w14:textId="77777777" w:rsidR="00785FA4" w:rsidRDefault="00785FA4">
      <w:pPr>
        <w:spacing w:line="360" w:lineRule="exact"/>
      </w:pPr>
    </w:p>
    <w:p w14:paraId="2B5DF1B3" w14:textId="77777777" w:rsidR="00785FA4" w:rsidRDefault="00785FA4">
      <w:pPr>
        <w:spacing w:line="360" w:lineRule="exact"/>
      </w:pPr>
    </w:p>
    <w:p w14:paraId="4E0E2A35" w14:textId="77777777" w:rsidR="00785FA4" w:rsidRDefault="00785FA4">
      <w:pPr>
        <w:spacing w:line="360" w:lineRule="exact"/>
      </w:pPr>
    </w:p>
    <w:p w14:paraId="1076065A" w14:textId="77777777" w:rsidR="00785FA4" w:rsidRDefault="00785FA4">
      <w:pPr>
        <w:spacing w:line="360" w:lineRule="exact"/>
      </w:pPr>
    </w:p>
    <w:p w14:paraId="1ADE6F08" w14:textId="77777777" w:rsidR="00785FA4" w:rsidRDefault="00785FA4">
      <w:pPr>
        <w:spacing w:line="360" w:lineRule="exact"/>
      </w:pPr>
    </w:p>
    <w:p w14:paraId="6256528E" w14:textId="77777777" w:rsidR="00785FA4" w:rsidRDefault="00785FA4">
      <w:pPr>
        <w:spacing w:line="360" w:lineRule="exact"/>
      </w:pPr>
    </w:p>
    <w:p w14:paraId="24AA0AD2" w14:textId="77777777" w:rsidR="00785FA4" w:rsidRDefault="00785FA4">
      <w:pPr>
        <w:spacing w:line="360" w:lineRule="exact"/>
      </w:pPr>
    </w:p>
    <w:p w14:paraId="2A6DF015" w14:textId="77777777" w:rsidR="00785FA4" w:rsidRDefault="00785FA4">
      <w:pPr>
        <w:spacing w:line="360" w:lineRule="exact"/>
      </w:pPr>
    </w:p>
    <w:p w14:paraId="56A02EA5" w14:textId="77777777" w:rsidR="00785FA4" w:rsidRDefault="00785FA4">
      <w:pPr>
        <w:spacing w:line="360" w:lineRule="exact"/>
      </w:pPr>
    </w:p>
    <w:p w14:paraId="5A2A41B0" w14:textId="77777777" w:rsidR="00785FA4" w:rsidRDefault="00785FA4">
      <w:pPr>
        <w:spacing w:line="360" w:lineRule="exact"/>
      </w:pPr>
    </w:p>
    <w:p w14:paraId="2226DD4C" w14:textId="77777777" w:rsidR="00785FA4" w:rsidRDefault="00785FA4">
      <w:pPr>
        <w:spacing w:line="360" w:lineRule="exact"/>
      </w:pPr>
    </w:p>
    <w:p w14:paraId="480476B7" w14:textId="77777777" w:rsidR="00785FA4" w:rsidRDefault="00785FA4">
      <w:pPr>
        <w:spacing w:line="360" w:lineRule="exact"/>
      </w:pPr>
    </w:p>
    <w:p w14:paraId="6E4B169B" w14:textId="77777777" w:rsidR="00785FA4" w:rsidRDefault="00785FA4">
      <w:pPr>
        <w:spacing w:line="360" w:lineRule="exact"/>
      </w:pPr>
    </w:p>
    <w:p w14:paraId="51AF2720" w14:textId="77777777" w:rsidR="00785FA4" w:rsidRDefault="00785FA4">
      <w:pPr>
        <w:spacing w:line="360" w:lineRule="exact"/>
      </w:pPr>
    </w:p>
    <w:p w14:paraId="477CE957" w14:textId="77777777" w:rsidR="00785FA4" w:rsidRDefault="00785FA4">
      <w:pPr>
        <w:spacing w:line="360" w:lineRule="exact"/>
      </w:pPr>
    </w:p>
    <w:p w14:paraId="1E108BF8" w14:textId="77777777" w:rsidR="00785FA4" w:rsidRDefault="00785FA4">
      <w:pPr>
        <w:spacing w:line="360" w:lineRule="exact"/>
      </w:pPr>
    </w:p>
    <w:p w14:paraId="7BD66901" w14:textId="77777777" w:rsidR="00785FA4" w:rsidRDefault="00785FA4">
      <w:pPr>
        <w:spacing w:line="360" w:lineRule="exact"/>
      </w:pPr>
    </w:p>
    <w:p w14:paraId="6B87493E" w14:textId="77777777" w:rsidR="00785FA4" w:rsidRDefault="00785FA4">
      <w:pPr>
        <w:spacing w:line="360" w:lineRule="exact"/>
      </w:pPr>
    </w:p>
    <w:p w14:paraId="4011AF5B" w14:textId="77777777" w:rsidR="00785FA4" w:rsidRDefault="00785FA4">
      <w:pPr>
        <w:spacing w:line="360" w:lineRule="exact"/>
      </w:pPr>
    </w:p>
    <w:p w14:paraId="01811C31" w14:textId="77777777" w:rsidR="00785FA4" w:rsidRDefault="00785FA4">
      <w:pPr>
        <w:spacing w:line="360" w:lineRule="exact"/>
      </w:pPr>
    </w:p>
    <w:p w14:paraId="51232704" w14:textId="77777777" w:rsidR="00785FA4" w:rsidRDefault="00785FA4">
      <w:pPr>
        <w:spacing w:line="360" w:lineRule="exact"/>
      </w:pPr>
    </w:p>
    <w:p w14:paraId="4C9CAC87" w14:textId="77777777" w:rsidR="00785FA4" w:rsidRDefault="00785FA4">
      <w:pPr>
        <w:spacing w:after="393" w:line="1" w:lineRule="exact"/>
      </w:pPr>
    </w:p>
    <w:p w14:paraId="3193A7D0" w14:textId="77777777" w:rsidR="00785FA4" w:rsidRDefault="00785FA4">
      <w:pPr>
        <w:spacing w:line="1" w:lineRule="exact"/>
        <w:sectPr w:rsidR="00785FA4">
          <w:pgSz w:w="11909" w:h="16834"/>
          <w:pgMar w:top="2067" w:right="694" w:bottom="1214" w:left="157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891"/>
        <w:gridCol w:w="1882"/>
        <w:gridCol w:w="1757"/>
        <w:gridCol w:w="1402"/>
        <w:gridCol w:w="2712"/>
      </w:tblGrid>
      <w:tr w:rsidR="00785FA4" w14:paraId="652B7D94" w14:textId="77777777">
        <w:trPr>
          <w:trHeight w:hRule="exact" w:val="552"/>
        </w:trPr>
        <w:tc>
          <w:tcPr>
            <w:tcW w:w="1891" w:type="dxa"/>
            <w:vMerge w:val="restart"/>
            <w:tcBorders>
              <w:top w:val="single" w:sz="4" w:space="0" w:color="auto"/>
              <w:left w:val="single" w:sz="4" w:space="0" w:color="auto"/>
            </w:tcBorders>
            <w:shd w:val="clear" w:color="auto" w:fill="auto"/>
          </w:tcPr>
          <w:p w14:paraId="08999834" w14:textId="77777777" w:rsidR="00785FA4" w:rsidRDefault="00000000">
            <w:pPr>
              <w:pStyle w:val="a5"/>
              <w:framePr w:w="9643" w:h="1056" w:wrap="none" w:hAnchor="page" w:x="1571" w:y="1"/>
              <w:spacing w:before="100" w:after="0"/>
              <w:rPr>
                <w:sz w:val="24"/>
                <w:szCs w:val="24"/>
              </w:rPr>
            </w:pPr>
            <w:r>
              <w:rPr>
                <w:b/>
                <w:sz w:val="24"/>
              </w:rPr>
              <w:lastRenderedPageBreak/>
              <w:t>Total</w:t>
            </w:r>
          </w:p>
        </w:tc>
        <w:tc>
          <w:tcPr>
            <w:tcW w:w="1882" w:type="dxa"/>
            <w:vMerge w:val="restart"/>
            <w:tcBorders>
              <w:top w:val="single" w:sz="4" w:space="0" w:color="auto"/>
              <w:left w:val="single" w:sz="4" w:space="0" w:color="auto"/>
            </w:tcBorders>
            <w:shd w:val="clear" w:color="auto" w:fill="auto"/>
          </w:tcPr>
          <w:p w14:paraId="0770BADE" w14:textId="77777777" w:rsidR="00785FA4" w:rsidRDefault="00000000">
            <w:pPr>
              <w:pStyle w:val="a5"/>
              <w:framePr w:w="9643" w:h="1056" w:wrap="none" w:hAnchor="page" w:x="1571" w:y="1"/>
              <w:spacing w:before="100" w:after="0"/>
              <w:jc w:val="center"/>
              <w:rPr>
                <w:sz w:val="24"/>
                <w:szCs w:val="24"/>
              </w:rPr>
            </w:pPr>
            <w:r>
              <w:rPr>
                <w:b/>
                <w:sz w:val="24"/>
              </w:rPr>
              <w:t>300,870</w:t>
            </w:r>
          </w:p>
        </w:tc>
        <w:tc>
          <w:tcPr>
            <w:tcW w:w="1757" w:type="dxa"/>
            <w:tcBorders>
              <w:top w:val="single" w:sz="4" w:space="0" w:color="auto"/>
              <w:left w:val="single" w:sz="4" w:space="0" w:color="auto"/>
            </w:tcBorders>
            <w:shd w:val="clear" w:color="auto" w:fill="auto"/>
            <w:vAlign w:val="center"/>
          </w:tcPr>
          <w:p w14:paraId="0ABD7E10" w14:textId="77777777" w:rsidR="00785FA4" w:rsidRDefault="00000000">
            <w:pPr>
              <w:pStyle w:val="a5"/>
              <w:framePr w:w="9643" w:h="1056" w:wrap="none" w:hAnchor="page" w:x="1571" w:y="1"/>
              <w:spacing w:after="0"/>
              <w:jc w:val="center"/>
              <w:rPr>
                <w:sz w:val="24"/>
                <w:szCs w:val="24"/>
              </w:rPr>
            </w:pPr>
            <w:r>
              <w:rPr>
                <w:b/>
                <w:sz w:val="24"/>
              </w:rPr>
              <w:t>17,774.75</w:t>
            </w:r>
          </w:p>
        </w:tc>
        <w:tc>
          <w:tcPr>
            <w:tcW w:w="1402" w:type="dxa"/>
            <w:tcBorders>
              <w:top w:val="single" w:sz="4" w:space="0" w:color="auto"/>
              <w:left w:val="single" w:sz="4" w:space="0" w:color="auto"/>
            </w:tcBorders>
            <w:shd w:val="clear" w:color="auto" w:fill="auto"/>
            <w:vAlign w:val="center"/>
          </w:tcPr>
          <w:p w14:paraId="2299F41F" w14:textId="77777777" w:rsidR="00785FA4" w:rsidRDefault="00000000">
            <w:pPr>
              <w:pStyle w:val="a5"/>
              <w:framePr w:w="9643" w:h="1056" w:wrap="none" w:hAnchor="page" w:x="1571" w:y="1"/>
              <w:spacing w:after="0"/>
              <w:jc w:val="center"/>
            </w:pPr>
            <w:r>
              <w:rPr>
                <w:b/>
              </w:rPr>
              <w:t>338.5</w:t>
            </w:r>
          </w:p>
        </w:tc>
        <w:tc>
          <w:tcPr>
            <w:tcW w:w="2712" w:type="dxa"/>
            <w:tcBorders>
              <w:top w:val="single" w:sz="4" w:space="0" w:color="auto"/>
              <w:left w:val="single" w:sz="4" w:space="0" w:color="auto"/>
              <w:right w:val="single" w:sz="4" w:space="0" w:color="auto"/>
            </w:tcBorders>
            <w:shd w:val="clear" w:color="auto" w:fill="auto"/>
            <w:vAlign w:val="center"/>
          </w:tcPr>
          <w:p w14:paraId="0737079B" w14:textId="77777777" w:rsidR="00785FA4" w:rsidRDefault="00000000">
            <w:pPr>
              <w:pStyle w:val="a5"/>
              <w:framePr w:w="9643" w:h="1056" w:wrap="none" w:hAnchor="page" w:x="1571" w:y="1"/>
              <w:spacing w:after="0"/>
              <w:jc w:val="center"/>
            </w:pPr>
            <w:r>
              <w:rPr>
                <w:b/>
              </w:rPr>
              <w:t>492</w:t>
            </w:r>
          </w:p>
        </w:tc>
      </w:tr>
      <w:tr w:rsidR="00785FA4" w14:paraId="3440A16A" w14:textId="77777777">
        <w:trPr>
          <w:trHeight w:hRule="exact" w:val="504"/>
        </w:trPr>
        <w:tc>
          <w:tcPr>
            <w:tcW w:w="1891" w:type="dxa"/>
            <w:vMerge/>
            <w:tcBorders>
              <w:left w:val="single" w:sz="4" w:space="0" w:color="auto"/>
              <w:bottom w:val="single" w:sz="4" w:space="0" w:color="auto"/>
            </w:tcBorders>
            <w:shd w:val="clear" w:color="auto" w:fill="auto"/>
          </w:tcPr>
          <w:p w14:paraId="507D806A" w14:textId="77777777" w:rsidR="00785FA4" w:rsidRDefault="00785FA4">
            <w:pPr>
              <w:framePr w:w="9643" w:h="1056" w:wrap="none" w:hAnchor="page" w:x="1571" w:y="1"/>
            </w:pPr>
          </w:p>
        </w:tc>
        <w:tc>
          <w:tcPr>
            <w:tcW w:w="1882" w:type="dxa"/>
            <w:vMerge/>
            <w:tcBorders>
              <w:left w:val="single" w:sz="4" w:space="0" w:color="auto"/>
              <w:bottom w:val="single" w:sz="4" w:space="0" w:color="auto"/>
            </w:tcBorders>
            <w:shd w:val="clear" w:color="auto" w:fill="auto"/>
          </w:tcPr>
          <w:p w14:paraId="79B440B1" w14:textId="77777777" w:rsidR="00785FA4" w:rsidRDefault="00785FA4">
            <w:pPr>
              <w:framePr w:w="9643" w:h="1056" w:wrap="none" w:hAnchor="page" w:x="1571" w:y="1"/>
            </w:pPr>
          </w:p>
        </w:tc>
        <w:tc>
          <w:tcPr>
            <w:tcW w:w="58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22AC82" w14:textId="77777777" w:rsidR="00785FA4" w:rsidRDefault="00000000">
            <w:pPr>
              <w:pStyle w:val="a5"/>
              <w:framePr w:w="9643" w:h="1056" w:wrap="none" w:hAnchor="page" w:x="1571" w:y="1"/>
              <w:spacing w:after="0"/>
              <w:jc w:val="center"/>
              <w:rPr>
                <w:sz w:val="24"/>
                <w:szCs w:val="24"/>
              </w:rPr>
            </w:pPr>
            <w:r>
              <w:rPr>
                <w:b/>
                <w:sz w:val="24"/>
              </w:rPr>
              <w:t>18,605.25</w:t>
            </w:r>
          </w:p>
        </w:tc>
      </w:tr>
    </w:tbl>
    <w:p w14:paraId="2E7D1D1A" w14:textId="77777777" w:rsidR="00785FA4" w:rsidRDefault="00785FA4">
      <w:pPr>
        <w:framePr w:w="9643" w:h="1056" w:wrap="none" w:hAnchor="page" w:x="1571" w:y="1"/>
        <w:spacing w:line="1" w:lineRule="exact"/>
      </w:pPr>
    </w:p>
    <w:p w14:paraId="10D22DC3" w14:textId="77777777" w:rsidR="00785FA4" w:rsidRDefault="00000000" w:rsidP="00EC12A2">
      <w:pPr>
        <w:pStyle w:val="1"/>
        <w:framePr w:w="9509" w:h="4286" w:wrap="none" w:hAnchor="page" w:x="1610" w:y="1652"/>
        <w:tabs>
          <w:tab w:val="left" w:pos="1790"/>
        </w:tabs>
        <w:spacing w:after="0"/>
        <w:jc w:val="both"/>
      </w:pPr>
      <w:r>
        <w:t xml:space="preserve">The number of employees providing social services of supported living, home care, day care (SL, HC, DC) is over 18,000 specialists, including social </w:t>
      </w:r>
    </w:p>
    <w:p w14:paraId="6A3257F8" w14:textId="77777777" w:rsidR="00EC12A2" w:rsidRDefault="00000000" w:rsidP="00EC12A2">
      <w:pPr>
        <w:pStyle w:val="1"/>
        <w:framePr w:w="9509" w:h="4286" w:wrap="none" w:hAnchor="page" w:x="1610" w:y="1652"/>
        <w:spacing w:after="0"/>
      </w:pPr>
      <w:r>
        <w:t xml:space="preserve">workers/employees, psychologists, </w:t>
      </w:r>
      <w:r>
        <w:tab/>
        <w:t xml:space="preserve">healthcare workers: </w:t>
      </w:r>
    </w:p>
    <w:p w14:paraId="2865C5E6" w14:textId="77777777" w:rsidR="00785FA4" w:rsidRDefault="00000000" w:rsidP="00EC12A2">
      <w:pPr>
        <w:pStyle w:val="1"/>
        <w:framePr w:w="9509" w:h="4286" w:wrap="none" w:hAnchor="page" w:x="1610" w:y="1652"/>
        <w:spacing w:after="0"/>
      </w:pPr>
      <w:r>
        <w:t>social workers/employees – 17,775;</w:t>
      </w:r>
    </w:p>
    <w:p w14:paraId="6365C53F" w14:textId="77777777" w:rsidR="00785FA4" w:rsidRDefault="00000000">
      <w:pPr>
        <w:pStyle w:val="1"/>
        <w:framePr w:w="9509" w:h="4286" w:wrap="none" w:hAnchor="page" w:x="1610" w:y="1652"/>
        <w:spacing w:after="0"/>
      </w:pPr>
      <w:r>
        <w:t>psychologist – 339;</w:t>
      </w:r>
    </w:p>
    <w:p w14:paraId="524CE0AC" w14:textId="77777777" w:rsidR="00785FA4" w:rsidRDefault="00000000">
      <w:pPr>
        <w:pStyle w:val="1"/>
        <w:framePr w:w="9509" w:h="4286" w:wrap="none" w:hAnchor="page" w:x="1610" w:y="1652"/>
        <w:spacing w:after="300"/>
      </w:pPr>
      <w:r>
        <w:t>healthcare workers – 492.</w:t>
      </w:r>
    </w:p>
    <w:p w14:paraId="6A53F7B4" w14:textId="77777777" w:rsidR="00785FA4" w:rsidRDefault="00000000">
      <w:pPr>
        <w:pStyle w:val="1"/>
        <w:framePr w:w="9509" w:h="4286" w:wrap="none" w:hAnchor="page" w:x="1610" w:y="1652"/>
        <w:spacing w:after="0"/>
      </w:pPr>
      <w:r>
        <w:t>On average, one employee works with the following number of service recipients: social worker: 523 social services recipients;</w:t>
      </w:r>
    </w:p>
    <w:p w14:paraId="3252B0B3" w14:textId="77777777" w:rsidR="00785FA4" w:rsidRDefault="00000000">
      <w:pPr>
        <w:pStyle w:val="1"/>
        <w:framePr w:w="9509" w:h="4286" w:wrap="none" w:hAnchor="page" w:x="1610" w:y="1652"/>
        <w:spacing w:after="0"/>
      </w:pPr>
      <w:r>
        <w:t>psychologist: 889 social services recipients;</w:t>
      </w:r>
    </w:p>
    <w:p w14:paraId="2951839E" w14:textId="77777777" w:rsidR="00785FA4" w:rsidRDefault="00000000">
      <w:pPr>
        <w:pStyle w:val="1"/>
        <w:framePr w:w="9509" w:h="4286" w:wrap="none" w:hAnchor="page" w:x="1610" w:y="1652"/>
        <w:spacing w:after="0"/>
      </w:pPr>
      <w:r>
        <w:t>junior healthcare worker: 612 social services recipients.</w:t>
      </w:r>
    </w:p>
    <w:p w14:paraId="37330DE7" w14:textId="77777777" w:rsidR="00785FA4" w:rsidRDefault="00000000">
      <w:pPr>
        <w:pStyle w:val="a7"/>
        <w:framePr w:w="7162" w:h="878" w:wrap="none" w:hAnchor="page" w:x="2825" w:y="6437"/>
        <w:spacing w:line="240" w:lineRule="auto"/>
        <w:rPr>
          <w:sz w:val="34"/>
          <w:szCs w:val="34"/>
        </w:rPr>
      </w:pPr>
      <w:r>
        <w:rPr>
          <w:rFonts w:ascii="Calibri" w:hAnsi="Calibri"/>
          <w:color w:val="032261"/>
          <w:sz w:val="34"/>
        </w:rPr>
        <w:t>Number of employees – social services providers per client in communities</w:t>
      </w:r>
    </w:p>
    <w:p w14:paraId="3CA93807" w14:textId="77777777" w:rsidR="00785FA4" w:rsidRDefault="00000000" w:rsidP="00B64B7D">
      <w:pPr>
        <w:pStyle w:val="a7"/>
        <w:framePr w:w="3418" w:h="374" w:wrap="none" w:hAnchor="page" w:x="1903" w:y="8045"/>
        <w:spacing w:line="240" w:lineRule="auto"/>
        <w:jc w:val="right"/>
        <w:rPr>
          <w:sz w:val="20"/>
          <w:szCs w:val="20"/>
        </w:rPr>
      </w:pPr>
      <w:r>
        <w:rPr>
          <w:b w:val="0"/>
          <w:color w:val="656565"/>
          <w:sz w:val="20"/>
        </w:rPr>
        <w:t>Social worker</w:t>
      </w:r>
    </w:p>
    <w:p w14:paraId="42D7279B" w14:textId="77777777" w:rsidR="00785FA4" w:rsidRDefault="00000000" w:rsidP="00B64B7D">
      <w:pPr>
        <w:pStyle w:val="a7"/>
        <w:framePr w:w="3514" w:h="365" w:wrap="none" w:hAnchor="page" w:x="1821" w:y="9250"/>
        <w:spacing w:line="240" w:lineRule="auto"/>
        <w:jc w:val="right"/>
        <w:rPr>
          <w:sz w:val="20"/>
          <w:szCs w:val="20"/>
        </w:rPr>
      </w:pPr>
      <w:r>
        <w:rPr>
          <w:b w:val="0"/>
          <w:color w:val="656565"/>
          <w:sz w:val="20"/>
        </w:rPr>
        <w:t>Junior healthcare worker</w:t>
      </w:r>
    </w:p>
    <w:p w14:paraId="53172E96" w14:textId="77777777" w:rsidR="00785FA4" w:rsidRDefault="00000000" w:rsidP="00B64B7D">
      <w:pPr>
        <w:pStyle w:val="a7"/>
        <w:framePr w:w="1099" w:h="307" w:wrap="none" w:hAnchor="page" w:x="4236" w:y="10465"/>
        <w:spacing w:line="240" w:lineRule="auto"/>
        <w:jc w:val="right"/>
        <w:rPr>
          <w:sz w:val="20"/>
          <w:szCs w:val="20"/>
        </w:rPr>
      </w:pPr>
      <w:r>
        <w:rPr>
          <w:b w:val="0"/>
          <w:color w:val="656565"/>
          <w:sz w:val="20"/>
        </w:rPr>
        <w:t>Psychologist</w:t>
      </w:r>
    </w:p>
    <w:p w14:paraId="3B63230F" w14:textId="77777777" w:rsidR="00785FA4" w:rsidRDefault="00000000">
      <w:pPr>
        <w:pStyle w:val="1"/>
        <w:framePr w:w="9514" w:h="1685" w:wrap="none" w:hAnchor="page" w:x="1610" w:y="12198"/>
        <w:spacing w:after="280"/>
      </w:pPr>
      <w:r>
        <w:t>Fig. 13 Generalized information on the average number of personnel per client in communities (social worker/employee, junior healthcare worker, psychologist)</w:t>
      </w:r>
    </w:p>
    <w:p w14:paraId="6544C5DF" w14:textId="77777777" w:rsidR="00785FA4" w:rsidRDefault="00000000">
      <w:pPr>
        <w:pStyle w:val="1"/>
        <w:framePr w:w="9514" w:h="1685" w:wrap="none" w:hAnchor="page" w:x="1610" w:y="12198"/>
        <w:spacing w:after="0"/>
      </w:pPr>
      <w:r>
        <w:rPr>
          <w:b/>
        </w:rPr>
        <w:t>Social service of supported living (SL)</w:t>
      </w:r>
    </w:p>
    <w:p w14:paraId="1A67EA89" w14:textId="77777777" w:rsidR="00785FA4" w:rsidRDefault="00000000">
      <w:pPr>
        <w:spacing w:line="360" w:lineRule="exact"/>
      </w:pPr>
      <w:r>
        <w:rPr>
          <w:noProof/>
        </w:rPr>
        <w:drawing>
          <wp:anchor distT="0" distB="0" distL="0" distR="0" simplePos="0" relativeHeight="62914702" behindDoc="1" locked="0" layoutInCell="1" allowOverlap="1" wp14:anchorId="29CD066E" wp14:editId="397C7C9C">
            <wp:simplePos x="0" y="0"/>
            <wp:positionH relativeFrom="page">
              <wp:posOffset>994410</wp:posOffset>
            </wp:positionH>
            <wp:positionV relativeFrom="margin">
              <wp:posOffset>3879850</wp:posOffset>
            </wp:positionV>
            <wp:extent cx="6114415" cy="3688080"/>
            <wp:effectExtent l="0" t="0" r="0" b="0"/>
            <wp:wrapNone/>
            <wp:docPr id="25" name="Shape 25"/>
            <wp:cNvGraphicFramePr/>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51"/>
                    <a:stretch/>
                  </pic:blipFill>
                  <pic:spPr>
                    <a:xfrm>
                      <a:off x="0" y="0"/>
                      <a:ext cx="6114415" cy="3688080"/>
                    </a:xfrm>
                    <a:prstGeom prst="rect">
                      <a:avLst/>
                    </a:prstGeom>
                  </pic:spPr>
                </pic:pic>
              </a:graphicData>
            </a:graphic>
          </wp:anchor>
        </w:drawing>
      </w:r>
    </w:p>
    <w:p w14:paraId="1F9D3A2D" w14:textId="77777777" w:rsidR="00785FA4" w:rsidRDefault="00785FA4">
      <w:pPr>
        <w:spacing w:line="360" w:lineRule="exact"/>
      </w:pPr>
    </w:p>
    <w:p w14:paraId="6DCD90DC" w14:textId="77777777" w:rsidR="00785FA4" w:rsidRDefault="00785FA4">
      <w:pPr>
        <w:spacing w:line="360" w:lineRule="exact"/>
      </w:pPr>
    </w:p>
    <w:p w14:paraId="023B30D3" w14:textId="77777777" w:rsidR="00785FA4" w:rsidRDefault="00785FA4">
      <w:pPr>
        <w:spacing w:line="360" w:lineRule="exact"/>
      </w:pPr>
    </w:p>
    <w:p w14:paraId="33CCCD85" w14:textId="77777777" w:rsidR="00785FA4" w:rsidRDefault="00785FA4">
      <w:pPr>
        <w:spacing w:line="360" w:lineRule="exact"/>
      </w:pPr>
    </w:p>
    <w:p w14:paraId="52F52A01" w14:textId="77777777" w:rsidR="00785FA4" w:rsidRDefault="00785FA4">
      <w:pPr>
        <w:spacing w:line="360" w:lineRule="exact"/>
      </w:pPr>
    </w:p>
    <w:p w14:paraId="22594C2B" w14:textId="77777777" w:rsidR="00785FA4" w:rsidRDefault="00785FA4">
      <w:pPr>
        <w:spacing w:line="360" w:lineRule="exact"/>
      </w:pPr>
    </w:p>
    <w:p w14:paraId="56CBE55C" w14:textId="77777777" w:rsidR="00785FA4" w:rsidRDefault="00785FA4">
      <w:pPr>
        <w:spacing w:line="360" w:lineRule="exact"/>
      </w:pPr>
    </w:p>
    <w:p w14:paraId="672AEF28" w14:textId="77777777" w:rsidR="00785FA4" w:rsidRDefault="00785FA4">
      <w:pPr>
        <w:spacing w:line="360" w:lineRule="exact"/>
      </w:pPr>
    </w:p>
    <w:p w14:paraId="7525D195" w14:textId="77777777" w:rsidR="00785FA4" w:rsidRDefault="00785FA4">
      <w:pPr>
        <w:spacing w:line="360" w:lineRule="exact"/>
      </w:pPr>
    </w:p>
    <w:p w14:paraId="46E62B3A" w14:textId="77777777" w:rsidR="00785FA4" w:rsidRDefault="00785FA4">
      <w:pPr>
        <w:spacing w:line="360" w:lineRule="exact"/>
      </w:pPr>
    </w:p>
    <w:p w14:paraId="071531B5" w14:textId="77777777" w:rsidR="00785FA4" w:rsidRDefault="00785FA4">
      <w:pPr>
        <w:spacing w:line="360" w:lineRule="exact"/>
      </w:pPr>
    </w:p>
    <w:p w14:paraId="532093DE" w14:textId="77777777" w:rsidR="00785FA4" w:rsidRDefault="00785FA4">
      <w:pPr>
        <w:spacing w:line="360" w:lineRule="exact"/>
      </w:pPr>
    </w:p>
    <w:p w14:paraId="23D57E72" w14:textId="77777777" w:rsidR="00785FA4" w:rsidRDefault="00785FA4">
      <w:pPr>
        <w:spacing w:line="360" w:lineRule="exact"/>
      </w:pPr>
    </w:p>
    <w:p w14:paraId="5060AA3D" w14:textId="77777777" w:rsidR="00785FA4" w:rsidRDefault="00785FA4">
      <w:pPr>
        <w:spacing w:line="360" w:lineRule="exact"/>
      </w:pPr>
    </w:p>
    <w:p w14:paraId="276FC34C" w14:textId="77777777" w:rsidR="00785FA4" w:rsidRDefault="00785FA4">
      <w:pPr>
        <w:spacing w:line="360" w:lineRule="exact"/>
      </w:pPr>
    </w:p>
    <w:p w14:paraId="05A40BFC" w14:textId="77777777" w:rsidR="00785FA4" w:rsidRDefault="00785FA4">
      <w:pPr>
        <w:spacing w:line="360" w:lineRule="exact"/>
      </w:pPr>
    </w:p>
    <w:p w14:paraId="016C8011" w14:textId="77777777" w:rsidR="00785FA4" w:rsidRDefault="00785FA4">
      <w:pPr>
        <w:spacing w:line="360" w:lineRule="exact"/>
      </w:pPr>
    </w:p>
    <w:p w14:paraId="3A79C486" w14:textId="77777777" w:rsidR="00785FA4" w:rsidRDefault="00785FA4">
      <w:pPr>
        <w:spacing w:line="360" w:lineRule="exact"/>
      </w:pPr>
    </w:p>
    <w:p w14:paraId="6C7512EF" w14:textId="77777777" w:rsidR="00785FA4" w:rsidRDefault="00785FA4">
      <w:pPr>
        <w:spacing w:line="360" w:lineRule="exact"/>
      </w:pPr>
    </w:p>
    <w:p w14:paraId="6264405A" w14:textId="77777777" w:rsidR="00785FA4" w:rsidRDefault="00785FA4">
      <w:pPr>
        <w:spacing w:line="360" w:lineRule="exact"/>
      </w:pPr>
    </w:p>
    <w:p w14:paraId="3B059B55" w14:textId="77777777" w:rsidR="00785FA4" w:rsidRDefault="00785FA4">
      <w:pPr>
        <w:spacing w:line="360" w:lineRule="exact"/>
      </w:pPr>
    </w:p>
    <w:p w14:paraId="6124CF2A" w14:textId="77777777" w:rsidR="00785FA4" w:rsidRDefault="00785FA4">
      <w:pPr>
        <w:spacing w:line="360" w:lineRule="exact"/>
      </w:pPr>
    </w:p>
    <w:p w14:paraId="5C2C5C71" w14:textId="77777777" w:rsidR="00785FA4" w:rsidRDefault="00785FA4">
      <w:pPr>
        <w:spacing w:line="360" w:lineRule="exact"/>
      </w:pPr>
    </w:p>
    <w:p w14:paraId="2CE34141" w14:textId="77777777" w:rsidR="00785FA4" w:rsidRDefault="00785FA4">
      <w:pPr>
        <w:spacing w:line="360" w:lineRule="exact"/>
      </w:pPr>
    </w:p>
    <w:p w14:paraId="254B2B2A" w14:textId="77777777" w:rsidR="00785FA4" w:rsidRDefault="00785FA4">
      <w:pPr>
        <w:spacing w:line="360" w:lineRule="exact"/>
      </w:pPr>
    </w:p>
    <w:p w14:paraId="4FC3A7D9" w14:textId="77777777" w:rsidR="00785FA4" w:rsidRDefault="00785FA4">
      <w:pPr>
        <w:spacing w:line="360" w:lineRule="exact"/>
      </w:pPr>
    </w:p>
    <w:p w14:paraId="200B1583" w14:textId="77777777" w:rsidR="00785FA4" w:rsidRDefault="00785FA4">
      <w:pPr>
        <w:spacing w:line="360" w:lineRule="exact"/>
      </w:pPr>
    </w:p>
    <w:p w14:paraId="644508B9" w14:textId="77777777" w:rsidR="00785FA4" w:rsidRDefault="00785FA4">
      <w:pPr>
        <w:spacing w:line="360" w:lineRule="exact"/>
      </w:pPr>
    </w:p>
    <w:p w14:paraId="476C7BA5" w14:textId="77777777" w:rsidR="00785FA4" w:rsidRDefault="00785FA4">
      <w:pPr>
        <w:spacing w:line="360" w:lineRule="exact"/>
      </w:pPr>
    </w:p>
    <w:p w14:paraId="27D04C00" w14:textId="77777777" w:rsidR="00785FA4" w:rsidRDefault="00785FA4">
      <w:pPr>
        <w:spacing w:line="360" w:lineRule="exact"/>
      </w:pPr>
    </w:p>
    <w:p w14:paraId="7D00546B" w14:textId="77777777" w:rsidR="00785FA4" w:rsidRDefault="00785FA4">
      <w:pPr>
        <w:spacing w:line="360" w:lineRule="exact"/>
      </w:pPr>
    </w:p>
    <w:p w14:paraId="10B38476" w14:textId="77777777" w:rsidR="00785FA4" w:rsidRDefault="00785FA4">
      <w:pPr>
        <w:spacing w:line="360" w:lineRule="exact"/>
      </w:pPr>
    </w:p>
    <w:p w14:paraId="51ED5272" w14:textId="77777777" w:rsidR="00785FA4" w:rsidRDefault="00785FA4">
      <w:pPr>
        <w:spacing w:line="360" w:lineRule="exact"/>
      </w:pPr>
    </w:p>
    <w:p w14:paraId="1880C65E" w14:textId="77777777" w:rsidR="00785FA4" w:rsidRDefault="00785FA4">
      <w:pPr>
        <w:spacing w:line="360" w:lineRule="exact"/>
      </w:pPr>
    </w:p>
    <w:p w14:paraId="1F46CDA8" w14:textId="77777777" w:rsidR="00785FA4" w:rsidRDefault="00785FA4">
      <w:pPr>
        <w:spacing w:line="360" w:lineRule="exact"/>
      </w:pPr>
    </w:p>
    <w:p w14:paraId="7A4C60C6" w14:textId="77777777" w:rsidR="00785FA4" w:rsidRDefault="00785FA4">
      <w:pPr>
        <w:spacing w:line="360" w:lineRule="exact"/>
      </w:pPr>
    </w:p>
    <w:p w14:paraId="5F29755A" w14:textId="77777777" w:rsidR="00785FA4" w:rsidRDefault="00785FA4">
      <w:pPr>
        <w:spacing w:after="561" w:line="1" w:lineRule="exact"/>
      </w:pPr>
    </w:p>
    <w:p w14:paraId="5487ED6A" w14:textId="77777777" w:rsidR="00785FA4" w:rsidRDefault="00785FA4">
      <w:pPr>
        <w:spacing w:line="1" w:lineRule="exact"/>
        <w:sectPr w:rsidR="00785FA4">
          <w:pgSz w:w="11909" w:h="16834"/>
          <w:pgMar w:top="1236" w:right="695" w:bottom="1236" w:left="1566" w:header="0" w:footer="3" w:gutter="0"/>
          <w:cols w:space="720"/>
          <w:noEndnote/>
          <w:docGrid w:linePitch="360"/>
        </w:sectPr>
      </w:pPr>
    </w:p>
    <w:p w14:paraId="7DABCEAD" w14:textId="047BF912" w:rsidR="00785FA4" w:rsidRDefault="00000000">
      <w:pPr>
        <w:pStyle w:val="1"/>
        <w:framePr w:w="9509" w:h="5078" w:wrap="none" w:hAnchor="page" w:x="1610" w:y="1"/>
        <w:spacing w:after="240"/>
        <w:jc w:val="both"/>
      </w:pPr>
      <w:r>
        <w:lastRenderedPageBreak/>
        <w:t>The social service “Supported living” (SL) is provided for 556 people in communities, which is 0.2% of the total number of social services of supported living, home care, day care recipients.</w:t>
      </w:r>
    </w:p>
    <w:p w14:paraId="4324B484" w14:textId="77777777" w:rsidR="00785FA4" w:rsidRDefault="00000000">
      <w:pPr>
        <w:pStyle w:val="1"/>
        <w:framePr w:w="9509" w:h="5078" w:wrap="none" w:hAnchor="page" w:x="1610" w:y="1"/>
        <w:spacing w:after="240"/>
        <w:jc w:val="both"/>
      </w:pPr>
      <w:r>
        <w:t>The social service is provided by 63 social workers/employees; 11 psychologists; 27.5 full-time junior healthcare workers.</w:t>
      </w:r>
    </w:p>
    <w:p w14:paraId="722DF48E" w14:textId="77777777" w:rsidR="00785FA4" w:rsidRDefault="00000000">
      <w:pPr>
        <w:pStyle w:val="1"/>
        <w:framePr w:w="9509" w:h="5078" w:wrap="none" w:hAnchor="page" w:x="1610" w:y="1"/>
        <w:spacing w:after="240"/>
        <w:jc w:val="both"/>
      </w:pPr>
      <w:r>
        <w:t>The largest number of recipients of SL is in Khmelnytskyi (125), Kyiv (88), Kharkiv (71), Odesa (63), Dnipropetrovsk (54), and Zhytomyr (54) regions.  Social service is provided in 12 out of 24 regions.</w:t>
      </w:r>
    </w:p>
    <w:p w14:paraId="680BEC29" w14:textId="77777777" w:rsidR="00785FA4" w:rsidRDefault="00000000">
      <w:pPr>
        <w:pStyle w:val="1"/>
        <w:framePr w:w="9509" w:h="5078" w:wrap="none" w:hAnchor="page" w:x="1610" w:y="1"/>
        <w:spacing w:after="0"/>
        <w:jc w:val="both"/>
      </w:pPr>
      <w:r>
        <w:t>On average, one employee works with the following number of social supported living service recipients:</w:t>
      </w:r>
    </w:p>
    <w:p w14:paraId="2C6FD569" w14:textId="77777777" w:rsidR="00785FA4" w:rsidRDefault="00000000">
      <w:pPr>
        <w:pStyle w:val="1"/>
        <w:framePr w:w="9509" w:h="5078" w:wrap="none" w:hAnchor="page" w:x="1610" w:y="1"/>
        <w:spacing w:after="0"/>
        <w:jc w:val="both"/>
      </w:pPr>
      <w:r>
        <w:t>social worker: one per 8.8 service recipients;</w:t>
      </w:r>
    </w:p>
    <w:p w14:paraId="595AE1ED" w14:textId="77777777" w:rsidR="00785FA4" w:rsidRDefault="00000000">
      <w:pPr>
        <w:pStyle w:val="1"/>
        <w:framePr w:w="9509" w:h="5078" w:wrap="none" w:hAnchor="page" w:x="1610" w:y="1"/>
        <w:spacing w:after="0"/>
        <w:jc w:val="both"/>
      </w:pPr>
      <w:r>
        <w:t>psychologist: one per 50.5 service recipients;</w:t>
      </w:r>
    </w:p>
    <w:p w14:paraId="0E9A3790" w14:textId="77777777" w:rsidR="00785FA4" w:rsidRDefault="00000000">
      <w:pPr>
        <w:pStyle w:val="1"/>
        <w:framePr w:w="9509" w:h="5078" w:wrap="none" w:hAnchor="page" w:x="1610" w:y="1"/>
        <w:spacing w:after="240"/>
      </w:pPr>
      <w:r>
        <w:t>junior healthcare worker: one per 20.2 service recipients.</w:t>
      </w:r>
    </w:p>
    <w:p w14:paraId="4D524975" w14:textId="77777777" w:rsidR="00785FA4" w:rsidRDefault="00000000">
      <w:pPr>
        <w:pStyle w:val="a7"/>
        <w:framePr w:w="6394" w:h="1344" w:wrap="none" w:hAnchor="page" w:x="3218" w:y="5588"/>
        <w:spacing w:line="252" w:lineRule="auto"/>
        <w:rPr>
          <w:sz w:val="34"/>
          <w:szCs w:val="34"/>
        </w:rPr>
      </w:pPr>
      <w:r>
        <w:rPr>
          <w:rFonts w:ascii="Calibri" w:hAnsi="Calibri"/>
          <w:color w:val="032261"/>
          <w:sz w:val="34"/>
        </w:rPr>
        <w:t>Number of staff per client in communities providing Supported Living services</w:t>
      </w:r>
    </w:p>
    <w:p w14:paraId="68D8E58B" w14:textId="77777777" w:rsidR="00785FA4" w:rsidRDefault="00000000" w:rsidP="00B64B7D">
      <w:pPr>
        <w:pStyle w:val="a7"/>
        <w:framePr w:w="3418" w:h="346" w:wrap="none" w:hAnchor="page" w:x="1912" w:y="7566"/>
        <w:spacing w:line="240" w:lineRule="auto"/>
        <w:jc w:val="right"/>
        <w:rPr>
          <w:sz w:val="20"/>
          <w:szCs w:val="20"/>
        </w:rPr>
      </w:pPr>
      <w:r>
        <w:rPr>
          <w:b w:val="0"/>
          <w:color w:val="656565"/>
          <w:sz w:val="20"/>
        </w:rPr>
        <w:t>Social worker</w:t>
      </w:r>
    </w:p>
    <w:p w14:paraId="63EAEFBE" w14:textId="77777777" w:rsidR="00785FA4" w:rsidRDefault="00000000" w:rsidP="00B64B7D">
      <w:pPr>
        <w:pStyle w:val="a7"/>
        <w:framePr w:w="3509" w:h="360" w:wrap="none" w:hAnchor="page" w:x="1830" w:y="8636"/>
        <w:spacing w:line="240" w:lineRule="auto"/>
        <w:jc w:val="right"/>
        <w:rPr>
          <w:sz w:val="20"/>
          <w:szCs w:val="20"/>
        </w:rPr>
      </w:pPr>
      <w:r>
        <w:rPr>
          <w:b w:val="0"/>
          <w:color w:val="656565"/>
          <w:sz w:val="20"/>
        </w:rPr>
        <w:t>Junior healthcare worker</w:t>
      </w:r>
    </w:p>
    <w:p w14:paraId="46FC3B97" w14:textId="77777777" w:rsidR="00785FA4" w:rsidRDefault="00000000" w:rsidP="00B64B7D">
      <w:pPr>
        <w:pStyle w:val="a7"/>
        <w:framePr w:w="1094" w:h="312" w:wrap="none" w:hAnchor="page" w:x="4245" w:y="9716"/>
        <w:spacing w:line="240" w:lineRule="auto"/>
        <w:jc w:val="right"/>
        <w:rPr>
          <w:sz w:val="20"/>
          <w:szCs w:val="20"/>
        </w:rPr>
      </w:pPr>
      <w:r>
        <w:rPr>
          <w:b w:val="0"/>
          <w:color w:val="656565"/>
          <w:sz w:val="20"/>
        </w:rPr>
        <w:t>Psychologist</w:t>
      </w:r>
    </w:p>
    <w:p w14:paraId="5586FB74" w14:textId="77777777" w:rsidR="00785FA4" w:rsidRDefault="00000000">
      <w:pPr>
        <w:pStyle w:val="1"/>
        <w:framePr w:w="9509" w:h="3134" w:wrap="none" w:hAnchor="page" w:x="1615" w:y="11257"/>
        <w:ind w:left="780"/>
      </w:pPr>
      <w:r>
        <w:t>Fig. 14 Generalized information on the average number of personnel per client in communities, providing supported living service</w:t>
      </w:r>
    </w:p>
    <w:p w14:paraId="366964B0" w14:textId="77777777" w:rsidR="00785FA4" w:rsidRDefault="00000000">
      <w:pPr>
        <w:pStyle w:val="1"/>
        <w:framePr w:w="9509" w:h="3134" w:wrap="none" w:hAnchor="page" w:x="1615" w:y="11257"/>
      </w:pPr>
      <w:r>
        <w:t>There is no information on the provision of the SL service in communities of Volyn, Donetsk, Zakarpattia, Zaporizhzhia, Poltava, Sumy, Luhansk, Rivne, Kherson, Cherkasy, Chernihiv, Chernivtsi regions.</w:t>
      </w:r>
    </w:p>
    <w:p w14:paraId="04487BB9" w14:textId="77777777" w:rsidR="00785FA4" w:rsidRDefault="00000000">
      <w:pPr>
        <w:pStyle w:val="1"/>
        <w:framePr w:w="9509" w:h="3134" w:wrap="none" w:hAnchor="page" w:x="1615" w:y="11257"/>
      </w:pPr>
      <w:r>
        <w:t xml:space="preserve">The largest number of social workers involved in the provision of Supported Living services is in Kharkiv (28) and Kyiv regions (10). Of the above categories, healthcare workers are </w:t>
      </w:r>
    </w:p>
    <w:p w14:paraId="6BBF1C21" w14:textId="77777777" w:rsidR="00785FA4" w:rsidRDefault="00000000">
      <w:pPr>
        <w:spacing w:line="360" w:lineRule="exact"/>
      </w:pPr>
      <w:r>
        <w:rPr>
          <w:noProof/>
        </w:rPr>
        <w:drawing>
          <wp:anchor distT="0" distB="0" distL="0" distR="0" simplePos="0" relativeHeight="62914703" behindDoc="1" locked="0" layoutInCell="1" allowOverlap="1" wp14:anchorId="77C52D8F" wp14:editId="6271AC53">
            <wp:simplePos x="0" y="0"/>
            <wp:positionH relativeFrom="page">
              <wp:posOffset>1061085</wp:posOffset>
            </wp:positionH>
            <wp:positionV relativeFrom="margin">
              <wp:posOffset>3364865</wp:posOffset>
            </wp:positionV>
            <wp:extent cx="6028690" cy="3688080"/>
            <wp:effectExtent l="0" t="0" r="0" b="0"/>
            <wp:wrapNone/>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52"/>
                    <a:stretch/>
                  </pic:blipFill>
                  <pic:spPr>
                    <a:xfrm>
                      <a:off x="0" y="0"/>
                      <a:ext cx="6028690" cy="3688080"/>
                    </a:xfrm>
                    <a:prstGeom prst="rect">
                      <a:avLst/>
                    </a:prstGeom>
                  </pic:spPr>
                </pic:pic>
              </a:graphicData>
            </a:graphic>
          </wp:anchor>
        </w:drawing>
      </w:r>
    </w:p>
    <w:p w14:paraId="1DA71979" w14:textId="77777777" w:rsidR="00785FA4" w:rsidRDefault="00785FA4">
      <w:pPr>
        <w:spacing w:line="360" w:lineRule="exact"/>
      </w:pPr>
    </w:p>
    <w:p w14:paraId="2E88F79F" w14:textId="77777777" w:rsidR="00785FA4" w:rsidRDefault="00785FA4">
      <w:pPr>
        <w:spacing w:line="360" w:lineRule="exact"/>
      </w:pPr>
    </w:p>
    <w:p w14:paraId="57905F3C" w14:textId="77777777" w:rsidR="00785FA4" w:rsidRDefault="00785FA4">
      <w:pPr>
        <w:spacing w:line="360" w:lineRule="exact"/>
      </w:pPr>
    </w:p>
    <w:p w14:paraId="58A25DC8" w14:textId="77777777" w:rsidR="00785FA4" w:rsidRDefault="00785FA4">
      <w:pPr>
        <w:spacing w:line="360" w:lineRule="exact"/>
      </w:pPr>
    </w:p>
    <w:p w14:paraId="67F4AB74" w14:textId="77777777" w:rsidR="00785FA4" w:rsidRDefault="00785FA4">
      <w:pPr>
        <w:spacing w:line="360" w:lineRule="exact"/>
      </w:pPr>
    </w:p>
    <w:p w14:paraId="30626D43" w14:textId="77777777" w:rsidR="00785FA4" w:rsidRDefault="00785FA4">
      <w:pPr>
        <w:spacing w:line="360" w:lineRule="exact"/>
      </w:pPr>
    </w:p>
    <w:p w14:paraId="4B06814D" w14:textId="77777777" w:rsidR="00785FA4" w:rsidRDefault="00785FA4">
      <w:pPr>
        <w:spacing w:line="360" w:lineRule="exact"/>
      </w:pPr>
    </w:p>
    <w:p w14:paraId="539B3845" w14:textId="77777777" w:rsidR="00785FA4" w:rsidRDefault="00785FA4">
      <w:pPr>
        <w:spacing w:line="360" w:lineRule="exact"/>
      </w:pPr>
    </w:p>
    <w:p w14:paraId="04CA8BFB" w14:textId="77777777" w:rsidR="00785FA4" w:rsidRDefault="00785FA4">
      <w:pPr>
        <w:spacing w:line="360" w:lineRule="exact"/>
      </w:pPr>
    </w:p>
    <w:p w14:paraId="6968D8A6" w14:textId="77777777" w:rsidR="00785FA4" w:rsidRDefault="00785FA4">
      <w:pPr>
        <w:spacing w:line="360" w:lineRule="exact"/>
      </w:pPr>
    </w:p>
    <w:p w14:paraId="764C488B" w14:textId="77777777" w:rsidR="00785FA4" w:rsidRDefault="00785FA4">
      <w:pPr>
        <w:spacing w:line="360" w:lineRule="exact"/>
      </w:pPr>
    </w:p>
    <w:p w14:paraId="67880071" w14:textId="77777777" w:rsidR="00785FA4" w:rsidRDefault="00785FA4">
      <w:pPr>
        <w:spacing w:line="360" w:lineRule="exact"/>
      </w:pPr>
    </w:p>
    <w:p w14:paraId="6785EA4E" w14:textId="77777777" w:rsidR="00785FA4" w:rsidRDefault="00785FA4">
      <w:pPr>
        <w:spacing w:line="360" w:lineRule="exact"/>
      </w:pPr>
    </w:p>
    <w:p w14:paraId="177AAAD3" w14:textId="77777777" w:rsidR="00785FA4" w:rsidRDefault="00785FA4">
      <w:pPr>
        <w:spacing w:line="360" w:lineRule="exact"/>
      </w:pPr>
    </w:p>
    <w:p w14:paraId="57F81720" w14:textId="77777777" w:rsidR="00785FA4" w:rsidRDefault="00785FA4">
      <w:pPr>
        <w:spacing w:line="360" w:lineRule="exact"/>
      </w:pPr>
    </w:p>
    <w:p w14:paraId="639C027C" w14:textId="77777777" w:rsidR="00785FA4" w:rsidRDefault="00785FA4">
      <w:pPr>
        <w:spacing w:line="360" w:lineRule="exact"/>
      </w:pPr>
    </w:p>
    <w:p w14:paraId="73184368" w14:textId="77777777" w:rsidR="00785FA4" w:rsidRDefault="00785FA4">
      <w:pPr>
        <w:spacing w:line="360" w:lineRule="exact"/>
      </w:pPr>
    </w:p>
    <w:p w14:paraId="04DEF05C" w14:textId="77777777" w:rsidR="00785FA4" w:rsidRDefault="00785FA4">
      <w:pPr>
        <w:spacing w:line="360" w:lineRule="exact"/>
      </w:pPr>
    </w:p>
    <w:p w14:paraId="77B7AB65" w14:textId="77777777" w:rsidR="00785FA4" w:rsidRDefault="00785FA4">
      <w:pPr>
        <w:spacing w:line="360" w:lineRule="exact"/>
      </w:pPr>
    </w:p>
    <w:p w14:paraId="5C3747D0" w14:textId="77777777" w:rsidR="00785FA4" w:rsidRDefault="00785FA4">
      <w:pPr>
        <w:spacing w:line="360" w:lineRule="exact"/>
      </w:pPr>
    </w:p>
    <w:p w14:paraId="4FCAD5CC" w14:textId="77777777" w:rsidR="00785FA4" w:rsidRDefault="00785FA4">
      <w:pPr>
        <w:spacing w:line="360" w:lineRule="exact"/>
      </w:pPr>
    </w:p>
    <w:p w14:paraId="3378C7C8" w14:textId="77777777" w:rsidR="00785FA4" w:rsidRDefault="00785FA4">
      <w:pPr>
        <w:spacing w:line="360" w:lineRule="exact"/>
      </w:pPr>
    </w:p>
    <w:p w14:paraId="3B9500E0" w14:textId="77777777" w:rsidR="00785FA4" w:rsidRDefault="00785FA4">
      <w:pPr>
        <w:spacing w:line="360" w:lineRule="exact"/>
      </w:pPr>
    </w:p>
    <w:p w14:paraId="5E4F5436" w14:textId="77777777" w:rsidR="00785FA4" w:rsidRDefault="00785FA4">
      <w:pPr>
        <w:spacing w:line="360" w:lineRule="exact"/>
      </w:pPr>
    </w:p>
    <w:p w14:paraId="245E765B" w14:textId="77777777" w:rsidR="00785FA4" w:rsidRDefault="00785FA4">
      <w:pPr>
        <w:spacing w:line="360" w:lineRule="exact"/>
      </w:pPr>
    </w:p>
    <w:p w14:paraId="56EF599F" w14:textId="77777777" w:rsidR="00785FA4" w:rsidRDefault="00785FA4">
      <w:pPr>
        <w:spacing w:line="360" w:lineRule="exact"/>
      </w:pPr>
    </w:p>
    <w:p w14:paraId="374E1D6D" w14:textId="77777777" w:rsidR="00785FA4" w:rsidRDefault="00785FA4">
      <w:pPr>
        <w:spacing w:line="360" w:lineRule="exact"/>
      </w:pPr>
    </w:p>
    <w:p w14:paraId="4ACBB151" w14:textId="77777777" w:rsidR="00785FA4" w:rsidRDefault="00785FA4">
      <w:pPr>
        <w:spacing w:line="360" w:lineRule="exact"/>
      </w:pPr>
    </w:p>
    <w:p w14:paraId="035E5EA6" w14:textId="77777777" w:rsidR="00785FA4" w:rsidRDefault="00785FA4">
      <w:pPr>
        <w:spacing w:line="360" w:lineRule="exact"/>
      </w:pPr>
    </w:p>
    <w:p w14:paraId="5661C133" w14:textId="77777777" w:rsidR="00785FA4" w:rsidRDefault="00785FA4">
      <w:pPr>
        <w:spacing w:line="360" w:lineRule="exact"/>
      </w:pPr>
    </w:p>
    <w:p w14:paraId="7F3D9285" w14:textId="77777777" w:rsidR="00785FA4" w:rsidRDefault="00785FA4">
      <w:pPr>
        <w:spacing w:line="360" w:lineRule="exact"/>
      </w:pPr>
    </w:p>
    <w:p w14:paraId="782B0614" w14:textId="77777777" w:rsidR="00785FA4" w:rsidRDefault="00785FA4">
      <w:pPr>
        <w:spacing w:line="360" w:lineRule="exact"/>
      </w:pPr>
    </w:p>
    <w:p w14:paraId="25952095" w14:textId="77777777" w:rsidR="00785FA4" w:rsidRDefault="00785FA4">
      <w:pPr>
        <w:spacing w:line="360" w:lineRule="exact"/>
      </w:pPr>
    </w:p>
    <w:p w14:paraId="650FBC95" w14:textId="77777777" w:rsidR="00785FA4" w:rsidRDefault="00785FA4">
      <w:pPr>
        <w:spacing w:line="360" w:lineRule="exact"/>
      </w:pPr>
    </w:p>
    <w:p w14:paraId="27C292C5" w14:textId="77777777" w:rsidR="00785FA4" w:rsidRDefault="00785FA4">
      <w:pPr>
        <w:spacing w:line="360" w:lineRule="exact"/>
      </w:pPr>
    </w:p>
    <w:p w14:paraId="6E8565F5" w14:textId="77777777" w:rsidR="00785FA4" w:rsidRDefault="00785FA4">
      <w:pPr>
        <w:spacing w:line="360" w:lineRule="exact"/>
      </w:pPr>
    </w:p>
    <w:p w14:paraId="0EA55268" w14:textId="77777777" w:rsidR="00785FA4" w:rsidRDefault="00785FA4">
      <w:pPr>
        <w:spacing w:line="360" w:lineRule="exact"/>
      </w:pPr>
    </w:p>
    <w:p w14:paraId="7757108E" w14:textId="77777777" w:rsidR="00785FA4" w:rsidRDefault="00785FA4">
      <w:pPr>
        <w:spacing w:after="709" w:line="1" w:lineRule="exact"/>
      </w:pPr>
    </w:p>
    <w:p w14:paraId="6223214D" w14:textId="77777777" w:rsidR="00785FA4" w:rsidRDefault="00785FA4">
      <w:pPr>
        <w:spacing w:line="1" w:lineRule="exact"/>
        <w:sectPr w:rsidR="00785FA4">
          <w:pgSz w:w="11909" w:h="16834"/>
          <w:pgMar w:top="1222" w:right="742" w:bottom="1022" w:left="1609" w:header="0" w:footer="3" w:gutter="0"/>
          <w:cols w:space="720"/>
          <w:noEndnote/>
          <w:docGrid w:linePitch="360"/>
        </w:sectPr>
      </w:pPr>
    </w:p>
    <w:p w14:paraId="78C181C7" w14:textId="77777777" w:rsidR="00785FA4" w:rsidRDefault="00000000">
      <w:pPr>
        <w:pStyle w:val="1"/>
        <w:spacing w:after="220"/>
        <w:ind w:left="800"/>
        <w:jc w:val="both"/>
      </w:pPr>
      <w:r>
        <w:lastRenderedPageBreak/>
        <w:t>least involved: in only 3 regions out of ten: Odesa (9); Zhytomyr (8); Luhansk (3). Psychologists are involved in 50% of communities.</w:t>
      </w:r>
    </w:p>
    <w:p w14:paraId="329CA455" w14:textId="77777777" w:rsidR="00785FA4" w:rsidRDefault="00000000">
      <w:pPr>
        <w:pStyle w:val="1"/>
        <w:spacing w:after="220" w:line="276" w:lineRule="auto"/>
        <w:ind w:left="800"/>
        <w:jc w:val="both"/>
      </w:pPr>
      <w:r>
        <w:t>Information on the number of recipients and employees providing social service of supported living, by regions is provided in Annex 6.</w:t>
      </w:r>
    </w:p>
    <w:p w14:paraId="3E59203A" w14:textId="77777777" w:rsidR="00785FA4" w:rsidRDefault="00000000">
      <w:pPr>
        <w:pStyle w:val="1"/>
        <w:spacing w:after="220"/>
        <w:ind w:left="800"/>
        <w:jc w:val="both"/>
      </w:pPr>
      <w:r>
        <w:t>The social service of supported living in communities is focused on people with disabilities, mental disorders or elderly who cannot live independently at home. The number of such people may be smaller compared to those who need home care or day care. The organization of SL services requires significant resources, including:</w:t>
      </w:r>
    </w:p>
    <w:p w14:paraId="7C36389E" w14:textId="77777777" w:rsidR="00785FA4" w:rsidRDefault="00000000">
      <w:pPr>
        <w:pStyle w:val="1"/>
        <w:numPr>
          <w:ilvl w:val="0"/>
          <w:numId w:val="18"/>
        </w:numPr>
        <w:tabs>
          <w:tab w:val="left" w:pos="2226"/>
        </w:tabs>
        <w:spacing w:after="0"/>
        <w:ind w:left="1880"/>
        <w:jc w:val="both"/>
      </w:pPr>
      <w:r>
        <w:t>arrangement or rental of residential premises;</w:t>
      </w:r>
    </w:p>
    <w:p w14:paraId="472706A6" w14:textId="77777777" w:rsidR="00785FA4" w:rsidRDefault="00000000">
      <w:pPr>
        <w:pStyle w:val="1"/>
        <w:numPr>
          <w:ilvl w:val="0"/>
          <w:numId w:val="18"/>
        </w:numPr>
        <w:tabs>
          <w:tab w:val="left" w:pos="2226"/>
        </w:tabs>
        <w:spacing w:after="0"/>
        <w:ind w:left="1880"/>
        <w:jc w:val="both"/>
      </w:pPr>
      <w:r>
        <w:t>ensuring constant medical support;</w:t>
      </w:r>
    </w:p>
    <w:p w14:paraId="3F36F4E2" w14:textId="77777777" w:rsidR="00785FA4" w:rsidRDefault="00000000">
      <w:pPr>
        <w:pStyle w:val="1"/>
        <w:numPr>
          <w:ilvl w:val="0"/>
          <w:numId w:val="18"/>
        </w:numPr>
        <w:tabs>
          <w:tab w:val="left" w:pos="2226"/>
        </w:tabs>
        <w:spacing w:after="0"/>
        <w:ind w:left="1880"/>
        <w:jc w:val="both"/>
      </w:pPr>
      <w:r>
        <w:t>providing social support;</w:t>
      </w:r>
    </w:p>
    <w:p w14:paraId="3A5D4F21" w14:textId="77777777" w:rsidR="00785FA4" w:rsidRDefault="00000000">
      <w:pPr>
        <w:pStyle w:val="1"/>
        <w:numPr>
          <w:ilvl w:val="0"/>
          <w:numId w:val="18"/>
        </w:numPr>
        <w:tabs>
          <w:tab w:val="left" w:pos="2226"/>
        </w:tabs>
        <w:spacing w:after="0"/>
        <w:ind w:left="1880"/>
        <w:jc w:val="both"/>
      </w:pPr>
      <w:r>
        <w:t>significant costs for staff remuneration;</w:t>
      </w:r>
    </w:p>
    <w:p w14:paraId="28B17457" w14:textId="77777777" w:rsidR="00785FA4" w:rsidRDefault="00000000">
      <w:pPr>
        <w:pStyle w:val="1"/>
        <w:numPr>
          <w:ilvl w:val="0"/>
          <w:numId w:val="18"/>
        </w:numPr>
        <w:tabs>
          <w:tab w:val="left" w:pos="2226"/>
        </w:tabs>
        <w:spacing w:after="220"/>
        <w:ind w:left="1880"/>
        <w:jc w:val="both"/>
      </w:pPr>
      <w:r>
        <w:t>maintaining facilities.</w:t>
      </w:r>
    </w:p>
    <w:p w14:paraId="3AC8EECB" w14:textId="77777777" w:rsidR="00785FA4" w:rsidRDefault="00000000">
      <w:pPr>
        <w:pStyle w:val="1"/>
        <w:spacing w:after="220"/>
        <w:ind w:left="800"/>
        <w:jc w:val="both"/>
      </w:pPr>
      <w:r>
        <w:t>The regions lack premises (housing facilities) accessible for the provision of supported living services, which requires time and investment in infrastructure development.</w:t>
      </w:r>
    </w:p>
    <w:p w14:paraId="497DBCA2" w14:textId="77777777" w:rsidR="00785FA4" w:rsidRDefault="00000000">
      <w:pPr>
        <w:pStyle w:val="1"/>
        <w:spacing w:after="220"/>
        <w:ind w:left="800"/>
        <w:jc w:val="both"/>
      </w:pPr>
      <w:r>
        <w:t>Information of regional military administrations of Ukraine on the number of social services (supported living, home care, day care) recipients and employees by region is summarized in Table 1.</w:t>
      </w:r>
    </w:p>
    <w:p w14:paraId="77BA795A" w14:textId="77777777" w:rsidR="00785FA4" w:rsidRDefault="00000000">
      <w:pPr>
        <w:pStyle w:val="1"/>
        <w:spacing w:after="220"/>
        <w:jc w:val="right"/>
      </w:pPr>
      <w:r>
        <w:rPr>
          <w:i/>
        </w:rPr>
        <w:t>Table 1</w:t>
      </w:r>
    </w:p>
    <w:p w14:paraId="47CE5E1E" w14:textId="77777777" w:rsidR="00785FA4" w:rsidRDefault="00000000">
      <w:pPr>
        <w:pStyle w:val="1"/>
        <w:spacing w:after="0" w:line="276" w:lineRule="auto"/>
        <w:jc w:val="center"/>
      </w:pPr>
      <w:r>
        <w:rPr>
          <w:b/>
        </w:rPr>
        <w:t>Information on the number of recipients social services and employees providing social services, by regions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53"/>
        <w:gridCol w:w="758"/>
        <w:gridCol w:w="720"/>
        <w:gridCol w:w="600"/>
        <w:gridCol w:w="682"/>
        <w:gridCol w:w="758"/>
        <w:gridCol w:w="720"/>
        <w:gridCol w:w="600"/>
        <w:gridCol w:w="682"/>
        <w:gridCol w:w="758"/>
        <w:gridCol w:w="720"/>
        <w:gridCol w:w="600"/>
        <w:gridCol w:w="696"/>
      </w:tblGrid>
      <w:tr w:rsidR="00785FA4" w14:paraId="61027532" w14:textId="77777777">
        <w:trPr>
          <w:trHeight w:hRule="exact" w:val="475"/>
          <w:jc w:val="center"/>
        </w:trPr>
        <w:tc>
          <w:tcPr>
            <w:tcW w:w="10147" w:type="dxa"/>
            <w:gridSpan w:val="13"/>
            <w:tcBorders>
              <w:top w:val="single" w:sz="4" w:space="0" w:color="auto"/>
              <w:left w:val="single" w:sz="4" w:space="0" w:color="auto"/>
              <w:right w:val="single" w:sz="4" w:space="0" w:color="auto"/>
            </w:tcBorders>
            <w:shd w:val="clear" w:color="auto" w:fill="auto"/>
            <w:vAlign w:val="bottom"/>
          </w:tcPr>
          <w:p w14:paraId="52FD7871" w14:textId="77777777" w:rsidR="00785FA4" w:rsidRDefault="00000000">
            <w:pPr>
              <w:pStyle w:val="a5"/>
              <w:spacing w:after="0"/>
              <w:jc w:val="center"/>
              <w:rPr>
                <w:sz w:val="16"/>
                <w:szCs w:val="16"/>
              </w:rPr>
            </w:pPr>
            <w:r>
              <w:rPr>
                <w:b/>
                <w:sz w:val="16"/>
              </w:rPr>
              <w:t>List of social services</w:t>
            </w:r>
          </w:p>
        </w:tc>
      </w:tr>
      <w:tr w:rsidR="00785FA4" w14:paraId="4EEFEBBA" w14:textId="77777777">
        <w:trPr>
          <w:trHeight w:hRule="exact" w:val="480"/>
          <w:jc w:val="center"/>
        </w:trPr>
        <w:tc>
          <w:tcPr>
            <w:tcW w:w="1853" w:type="dxa"/>
            <w:vMerge w:val="restart"/>
            <w:tcBorders>
              <w:top w:val="single" w:sz="4" w:space="0" w:color="auto"/>
              <w:left w:val="single" w:sz="4" w:space="0" w:color="auto"/>
            </w:tcBorders>
            <w:shd w:val="clear" w:color="auto" w:fill="auto"/>
            <w:vAlign w:val="center"/>
          </w:tcPr>
          <w:p w14:paraId="3656D974" w14:textId="77777777" w:rsidR="00785FA4" w:rsidRDefault="00000000">
            <w:pPr>
              <w:pStyle w:val="a5"/>
              <w:spacing w:after="0"/>
              <w:ind w:firstLine="820"/>
              <w:rPr>
                <w:sz w:val="16"/>
                <w:szCs w:val="16"/>
              </w:rPr>
            </w:pPr>
            <w:r>
              <w:rPr>
                <w:b/>
                <w:sz w:val="16"/>
              </w:rPr>
              <w:t>Region</w:t>
            </w:r>
          </w:p>
        </w:tc>
        <w:tc>
          <w:tcPr>
            <w:tcW w:w="2760" w:type="dxa"/>
            <w:gridSpan w:val="4"/>
            <w:tcBorders>
              <w:top w:val="single" w:sz="4" w:space="0" w:color="auto"/>
              <w:left w:val="single" w:sz="4" w:space="0" w:color="auto"/>
            </w:tcBorders>
            <w:shd w:val="clear" w:color="auto" w:fill="auto"/>
            <w:vAlign w:val="bottom"/>
          </w:tcPr>
          <w:p w14:paraId="3CE10C42" w14:textId="77777777" w:rsidR="00785FA4" w:rsidRDefault="00000000">
            <w:pPr>
              <w:pStyle w:val="a5"/>
              <w:spacing w:after="0"/>
              <w:jc w:val="center"/>
              <w:rPr>
                <w:sz w:val="16"/>
                <w:szCs w:val="16"/>
              </w:rPr>
            </w:pPr>
            <w:r>
              <w:rPr>
                <w:b/>
                <w:sz w:val="16"/>
              </w:rPr>
              <w:t>Home care</w:t>
            </w:r>
          </w:p>
        </w:tc>
        <w:tc>
          <w:tcPr>
            <w:tcW w:w="2760" w:type="dxa"/>
            <w:gridSpan w:val="4"/>
            <w:tcBorders>
              <w:top w:val="single" w:sz="4" w:space="0" w:color="auto"/>
              <w:left w:val="single" w:sz="4" w:space="0" w:color="auto"/>
            </w:tcBorders>
            <w:shd w:val="clear" w:color="auto" w:fill="auto"/>
            <w:vAlign w:val="bottom"/>
          </w:tcPr>
          <w:p w14:paraId="20A02701" w14:textId="77777777" w:rsidR="00785FA4" w:rsidRDefault="00000000">
            <w:pPr>
              <w:pStyle w:val="a5"/>
              <w:spacing w:after="0"/>
              <w:jc w:val="center"/>
              <w:rPr>
                <w:sz w:val="16"/>
                <w:szCs w:val="16"/>
              </w:rPr>
            </w:pPr>
            <w:r>
              <w:rPr>
                <w:b/>
                <w:sz w:val="16"/>
              </w:rPr>
              <w:t>Supported living</w:t>
            </w:r>
          </w:p>
        </w:tc>
        <w:tc>
          <w:tcPr>
            <w:tcW w:w="2774" w:type="dxa"/>
            <w:gridSpan w:val="4"/>
            <w:tcBorders>
              <w:top w:val="single" w:sz="4" w:space="0" w:color="auto"/>
              <w:left w:val="single" w:sz="4" w:space="0" w:color="auto"/>
              <w:right w:val="single" w:sz="4" w:space="0" w:color="auto"/>
            </w:tcBorders>
            <w:shd w:val="clear" w:color="auto" w:fill="auto"/>
            <w:vAlign w:val="bottom"/>
          </w:tcPr>
          <w:p w14:paraId="3B0521D6" w14:textId="77777777" w:rsidR="00785FA4" w:rsidRDefault="00000000">
            <w:pPr>
              <w:pStyle w:val="a5"/>
              <w:spacing w:after="0"/>
              <w:jc w:val="center"/>
              <w:rPr>
                <w:sz w:val="16"/>
                <w:szCs w:val="16"/>
              </w:rPr>
            </w:pPr>
            <w:r>
              <w:rPr>
                <w:b/>
                <w:sz w:val="16"/>
              </w:rPr>
              <w:t>Day care</w:t>
            </w:r>
          </w:p>
        </w:tc>
      </w:tr>
      <w:tr w:rsidR="00785FA4" w14:paraId="72790452" w14:textId="77777777">
        <w:trPr>
          <w:trHeight w:hRule="exact" w:val="1099"/>
          <w:jc w:val="center"/>
        </w:trPr>
        <w:tc>
          <w:tcPr>
            <w:tcW w:w="1853" w:type="dxa"/>
            <w:vMerge/>
            <w:tcBorders>
              <w:left w:val="single" w:sz="4" w:space="0" w:color="auto"/>
            </w:tcBorders>
            <w:shd w:val="clear" w:color="auto" w:fill="auto"/>
            <w:vAlign w:val="center"/>
          </w:tcPr>
          <w:p w14:paraId="6533285E" w14:textId="77777777" w:rsidR="00785FA4" w:rsidRDefault="00785FA4"/>
        </w:tc>
        <w:tc>
          <w:tcPr>
            <w:tcW w:w="758" w:type="dxa"/>
            <w:vMerge w:val="restart"/>
            <w:tcBorders>
              <w:top w:val="single" w:sz="4" w:space="0" w:color="auto"/>
              <w:left w:val="single" w:sz="4" w:space="0" w:color="auto"/>
            </w:tcBorders>
            <w:shd w:val="clear" w:color="auto" w:fill="auto"/>
          </w:tcPr>
          <w:p w14:paraId="76A08A44" w14:textId="77777777" w:rsidR="00785FA4" w:rsidRDefault="00000000" w:rsidP="00EC12A2">
            <w:pPr>
              <w:pStyle w:val="a5"/>
              <w:spacing w:before="220" w:after="0" w:line="276" w:lineRule="auto"/>
              <w:rPr>
                <w:sz w:val="16"/>
                <w:szCs w:val="16"/>
              </w:rPr>
            </w:pPr>
            <w:r>
              <w:rPr>
                <w:sz w:val="16"/>
              </w:rPr>
              <w:t>number of social services recipients</w:t>
            </w:r>
          </w:p>
        </w:tc>
        <w:tc>
          <w:tcPr>
            <w:tcW w:w="2002" w:type="dxa"/>
            <w:gridSpan w:val="3"/>
            <w:tcBorders>
              <w:top w:val="single" w:sz="4" w:space="0" w:color="auto"/>
              <w:left w:val="single" w:sz="4" w:space="0" w:color="auto"/>
            </w:tcBorders>
            <w:shd w:val="clear" w:color="auto" w:fill="auto"/>
            <w:vAlign w:val="bottom"/>
          </w:tcPr>
          <w:p w14:paraId="07E55708" w14:textId="77777777" w:rsidR="00785FA4" w:rsidRDefault="00000000" w:rsidP="00EC12A2">
            <w:pPr>
              <w:pStyle w:val="a5"/>
              <w:tabs>
                <w:tab w:val="left" w:pos="754"/>
              </w:tabs>
              <w:spacing w:after="0" w:line="276" w:lineRule="auto"/>
              <w:rPr>
                <w:sz w:val="16"/>
                <w:szCs w:val="16"/>
              </w:rPr>
            </w:pPr>
            <w:r>
              <w:rPr>
                <w:sz w:val="16"/>
              </w:rPr>
              <w:t>number of social services employees</w:t>
            </w:r>
          </w:p>
        </w:tc>
        <w:tc>
          <w:tcPr>
            <w:tcW w:w="758" w:type="dxa"/>
            <w:vMerge w:val="restart"/>
            <w:tcBorders>
              <w:top w:val="single" w:sz="4" w:space="0" w:color="auto"/>
              <w:left w:val="single" w:sz="4" w:space="0" w:color="auto"/>
            </w:tcBorders>
            <w:shd w:val="clear" w:color="auto" w:fill="auto"/>
          </w:tcPr>
          <w:p w14:paraId="044878FE" w14:textId="77777777" w:rsidR="00785FA4" w:rsidRDefault="00000000" w:rsidP="00EC12A2">
            <w:pPr>
              <w:pStyle w:val="a5"/>
              <w:spacing w:before="220" w:after="0" w:line="276" w:lineRule="auto"/>
              <w:rPr>
                <w:sz w:val="16"/>
                <w:szCs w:val="16"/>
              </w:rPr>
            </w:pPr>
            <w:r>
              <w:rPr>
                <w:sz w:val="16"/>
              </w:rPr>
              <w:t>number of social services recipients</w:t>
            </w:r>
          </w:p>
        </w:tc>
        <w:tc>
          <w:tcPr>
            <w:tcW w:w="2002" w:type="dxa"/>
            <w:gridSpan w:val="3"/>
            <w:tcBorders>
              <w:top w:val="single" w:sz="4" w:space="0" w:color="auto"/>
              <w:left w:val="single" w:sz="4" w:space="0" w:color="auto"/>
            </w:tcBorders>
            <w:shd w:val="clear" w:color="auto" w:fill="auto"/>
            <w:vAlign w:val="bottom"/>
          </w:tcPr>
          <w:p w14:paraId="6B566CC1" w14:textId="77777777" w:rsidR="00785FA4" w:rsidRDefault="00000000" w:rsidP="00EC12A2">
            <w:pPr>
              <w:pStyle w:val="a5"/>
              <w:tabs>
                <w:tab w:val="left" w:pos="754"/>
              </w:tabs>
              <w:spacing w:after="0" w:line="276" w:lineRule="auto"/>
              <w:rPr>
                <w:sz w:val="16"/>
                <w:szCs w:val="16"/>
              </w:rPr>
            </w:pPr>
            <w:r>
              <w:rPr>
                <w:sz w:val="16"/>
              </w:rPr>
              <w:t>number of social services employees</w:t>
            </w:r>
          </w:p>
        </w:tc>
        <w:tc>
          <w:tcPr>
            <w:tcW w:w="758" w:type="dxa"/>
            <w:vMerge w:val="restart"/>
            <w:tcBorders>
              <w:top w:val="single" w:sz="4" w:space="0" w:color="auto"/>
              <w:left w:val="single" w:sz="4" w:space="0" w:color="auto"/>
            </w:tcBorders>
            <w:shd w:val="clear" w:color="auto" w:fill="auto"/>
          </w:tcPr>
          <w:p w14:paraId="6D972910" w14:textId="77777777" w:rsidR="00785FA4" w:rsidRDefault="00000000" w:rsidP="00EC12A2">
            <w:pPr>
              <w:pStyle w:val="a5"/>
              <w:spacing w:before="220" w:after="0" w:line="276" w:lineRule="auto"/>
              <w:rPr>
                <w:sz w:val="16"/>
                <w:szCs w:val="16"/>
              </w:rPr>
            </w:pPr>
            <w:r>
              <w:rPr>
                <w:sz w:val="16"/>
              </w:rPr>
              <w:t>number of social services recipients</w:t>
            </w:r>
          </w:p>
        </w:tc>
        <w:tc>
          <w:tcPr>
            <w:tcW w:w="2016" w:type="dxa"/>
            <w:gridSpan w:val="3"/>
            <w:tcBorders>
              <w:top w:val="single" w:sz="4" w:space="0" w:color="auto"/>
              <w:left w:val="single" w:sz="4" w:space="0" w:color="auto"/>
              <w:right w:val="single" w:sz="4" w:space="0" w:color="auto"/>
            </w:tcBorders>
            <w:shd w:val="clear" w:color="auto" w:fill="auto"/>
            <w:vAlign w:val="bottom"/>
          </w:tcPr>
          <w:p w14:paraId="5B0F3BE1" w14:textId="77777777" w:rsidR="00785FA4" w:rsidRDefault="00000000" w:rsidP="00EC12A2">
            <w:pPr>
              <w:pStyle w:val="a5"/>
              <w:tabs>
                <w:tab w:val="left" w:pos="754"/>
              </w:tabs>
              <w:spacing w:after="0" w:line="276" w:lineRule="auto"/>
              <w:rPr>
                <w:sz w:val="16"/>
                <w:szCs w:val="16"/>
              </w:rPr>
            </w:pPr>
            <w:r>
              <w:rPr>
                <w:sz w:val="16"/>
              </w:rPr>
              <w:t>number of social services employees</w:t>
            </w:r>
          </w:p>
        </w:tc>
      </w:tr>
      <w:tr w:rsidR="00785FA4" w14:paraId="5D12619A" w14:textId="77777777">
        <w:trPr>
          <w:trHeight w:hRule="exact" w:val="1522"/>
          <w:jc w:val="center"/>
        </w:trPr>
        <w:tc>
          <w:tcPr>
            <w:tcW w:w="1853" w:type="dxa"/>
            <w:vMerge/>
            <w:tcBorders>
              <w:left w:val="single" w:sz="4" w:space="0" w:color="auto"/>
            </w:tcBorders>
            <w:shd w:val="clear" w:color="auto" w:fill="auto"/>
            <w:vAlign w:val="center"/>
          </w:tcPr>
          <w:p w14:paraId="27A7B8F9" w14:textId="77777777" w:rsidR="00785FA4" w:rsidRDefault="00785FA4"/>
        </w:tc>
        <w:tc>
          <w:tcPr>
            <w:tcW w:w="758" w:type="dxa"/>
            <w:vMerge/>
            <w:tcBorders>
              <w:left w:val="single" w:sz="4" w:space="0" w:color="auto"/>
            </w:tcBorders>
            <w:shd w:val="clear" w:color="auto" w:fill="auto"/>
          </w:tcPr>
          <w:p w14:paraId="686FF39C" w14:textId="77777777" w:rsidR="00785FA4" w:rsidRDefault="00785FA4"/>
        </w:tc>
        <w:tc>
          <w:tcPr>
            <w:tcW w:w="720" w:type="dxa"/>
            <w:tcBorders>
              <w:top w:val="single" w:sz="4" w:space="0" w:color="auto"/>
              <w:left w:val="single" w:sz="4" w:space="0" w:color="auto"/>
            </w:tcBorders>
            <w:shd w:val="clear" w:color="auto" w:fill="auto"/>
            <w:vAlign w:val="center"/>
          </w:tcPr>
          <w:p w14:paraId="29E188A1" w14:textId="77777777" w:rsidR="00785FA4" w:rsidRDefault="00000000">
            <w:pPr>
              <w:pStyle w:val="a5"/>
              <w:spacing w:after="0" w:line="276" w:lineRule="auto"/>
              <w:rPr>
                <w:sz w:val="16"/>
                <w:szCs w:val="16"/>
              </w:rPr>
            </w:pPr>
            <w:r>
              <w:rPr>
                <w:sz w:val="16"/>
              </w:rPr>
              <w:t>social worker</w:t>
            </w:r>
          </w:p>
        </w:tc>
        <w:tc>
          <w:tcPr>
            <w:tcW w:w="600" w:type="dxa"/>
            <w:tcBorders>
              <w:top w:val="single" w:sz="4" w:space="0" w:color="auto"/>
              <w:left w:val="single" w:sz="4" w:space="0" w:color="auto"/>
            </w:tcBorders>
            <w:shd w:val="clear" w:color="auto" w:fill="auto"/>
          </w:tcPr>
          <w:p w14:paraId="4C4363FA" w14:textId="77777777" w:rsidR="00785FA4" w:rsidRDefault="00000000" w:rsidP="00BF5369">
            <w:pPr>
              <w:pStyle w:val="a5"/>
              <w:spacing w:before="240" w:after="40"/>
              <w:rPr>
                <w:sz w:val="16"/>
                <w:szCs w:val="16"/>
              </w:rPr>
            </w:pPr>
            <w:r>
              <w:rPr>
                <w:sz w:val="16"/>
              </w:rPr>
              <w:t>psychologist</w:t>
            </w:r>
          </w:p>
        </w:tc>
        <w:tc>
          <w:tcPr>
            <w:tcW w:w="682" w:type="dxa"/>
            <w:tcBorders>
              <w:top w:val="single" w:sz="4" w:space="0" w:color="auto"/>
              <w:left w:val="single" w:sz="4" w:space="0" w:color="auto"/>
            </w:tcBorders>
            <w:shd w:val="clear" w:color="auto" w:fill="auto"/>
            <w:vAlign w:val="bottom"/>
          </w:tcPr>
          <w:p w14:paraId="505F3F57" w14:textId="77777777" w:rsidR="00785FA4" w:rsidRDefault="00000000" w:rsidP="00BF5369">
            <w:pPr>
              <w:pStyle w:val="a5"/>
              <w:spacing w:after="40" w:line="276" w:lineRule="auto"/>
              <w:rPr>
                <w:sz w:val="16"/>
                <w:szCs w:val="16"/>
              </w:rPr>
            </w:pPr>
            <w:r>
              <w:rPr>
                <w:sz w:val="16"/>
              </w:rPr>
              <w:t>junior healthcare workers</w:t>
            </w:r>
          </w:p>
        </w:tc>
        <w:tc>
          <w:tcPr>
            <w:tcW w:w="758" w:type="dxa"/>
            <w:vMerge/>
            <w:tcBorders>
              <w:left w:val="single" w:sz="4" w:space="0" w:color="auto"/>
            </w:tcBorders>
            <w:shd w:val="clear" w:color="auto" w:fill="auto"/>
          </w:tcPr>
          <w:p w14:paraId="710DDE6B" w14:textId="77777777" w:rsidR="00785FA4" w:rsidRDefault="00785FA4"/>
        </w:tc>
        <w:tc>
          <w:tcPr>
            <w:tcW w:w="720" w:type="dxa"/>
            <w:tcBorders>
              <w:top w:val="single" w:sz="4" w:space="0" w:color="auto"/>
              <w:left w:val="single" w:sz="4" w:space="0" w:color="auto"/>
            </w:tcBorders>
            <w:shd w:val="clear" w:color="auto" w:fill="auto"/>
            <w:vAlign w:val="center"/>
          </w:tcPr>
          <w:p w14:paraId="3C1AABB4" w14:textId="77777777" w:rsidR="00785FA4" w:rsidRDefault="00000000">
            <w:pPr>
              <w:pStyle w:val="a5"/>
              <w:spacing w:after="0" w:line="276" w:lineRule="auto"/>
              <w:rPr>
                <w:sz w:val="16"/>
                <w:szCs w:val="16"/>
              </w:rPr>
            </w:pPr>
            <w:r>
              <w:rPr>
                <w:sz w:val="16"/>
              </w:rPr>
              <w:t>social worker</w:t>
            </w:r>
          </w:p>
        </w:tc>
        <w:tc>
          <w:tcPr>
            <w:tcW w:w="600" w:type="dxa"/>
            <w:tcBorders>
              <w:top w:val="single" w:sz="4" w:space="0" w:color="auto"/>
              <w:left w:val="single" w:sz="4" w:space="0" w:color="auto"/>
            </w:tcBorders>
            <w:shd w:val="clear" w:color="auto" w:fill="auto"/>
          </w:tcPr>
          <w:p w14:paraId="6639E38B" w14:textId="77777777" w:rsidR="00785FA4" w:rsidRDefault="00000000" w:rsidP="00BF5369">
            <w:pPr>
              <w:pStyle w:val="a5"/>
              <w:spacing w:before="240" w:after="40"/>
              <w:rPr>
                <w:sz w:val="16"/>
                <w:szCs w:val="16"/>
              </w:rPr>
            </w:pPr>
            <w:r>
              <w:rPr>
                <w:sz w:val="16"/>
              </w:rPr>
              <w:t>psychologist</w:t>
            </w:r>
          </w:p>
        </w:tc>
        <w:tc>
          <w:tcPr>
            <w:tcW w:w="682" w:type="dxa"/>
            <w:tcBorders>
              <w:top w:val="single" w:sz="4" w:space="0" w:color="auto"/>
              <w:left w:val="single" w:sz="4" w:space="0" w:color="auto"/>
            </w:tcBorders>
            <w:shd w:val="clear" w:color="auto" w:fill="auto"/>
            <w:vAlign w:val="bottom"/>
          </w:tcPr>
          <w:p w14:paraId="55DB2C74" w14:textId="77777777" w:rsidR="00785FA4" w:rsidRDefault="00BF5369" w:rsidP="00BF5369">
            <w:pPr>
              <w:pStyle w:val="a5"/>
              <w:spacing w:after="40" w:line="276" w:lineRule="auto"/>
              <w:rPr>
                <w:sz w:val="16"/>
                <w:szCs w:val="16"/>
              </w:rPr>
            </w:pPr>
            <w:r>
              <w:rPr>
                <w:sz w:val="16"/>
              </w:rPr>
              <w:t>Junior healthcare workers</w:t>
            </w:r>
          </w:p>
        </w:tc>
        <w:tc>
          <w:tcPr>
            <w:tcW w:w="758" w:type="dxa"/>
            <w:vMerge/>
            <w:tcBorders>
              <w:left w:val="single" w:sz="4" w:space="0" w:color="auto"/>
            </w:tcBorders>
            <w:shd w:val="clear" w:color="auto" w:fill="auto"/>
          </w:tcPr>
          <w:p w14:paraId="544539A1" w14:textId="77777777" w:rsidR="00785FA4" w:rsidRDefault="00785FA4"/>
        </w:tc>
        <w:tc>
          <w:tcPr>
            <w:tcW w:w="720" w:type="dxa"/>
            <w:tcBorders>
              <w:top w:val="single" w:sz="4" w:space="0" w:color="auto"/>
              <w:left w:val="single" w:sz="4" w:space="0" w:color="auto"/>
            </w:tcBorders>
            <w:shd w:val="clear" w:color="auto" w:fill="auto"/>
            <w:vAlign w:val="center"/>
          </w:tcPr>
          <w:p w14:paraId="7EC0A702" w14:textId="77777777" w:rsidR="00785FA4" w:rsidRDefault="00000000">
            <w:pPr>
              <w:pStyle w:val="a5"/>
              <w:spacing w:after="0" w:line="276" w:lineRule="auto"/>
              <w:rPr>
                <w:sz w:val="16"/>
                <w:szCs w:val="16"/>
              </w:rPr>
            </w:pPr>
            <w:r>
              <w:rPr>
                <w:sz w:val="16"/>
              </w:rPr>
              <w:t>social worker</w:t>
            </w:r>
          </w:p>
        </w:tc>
        <w:tc>
          <w:tcPr>
            <w:tcW w:w="600" w:type="dxa"/>
            <w:tcBorders>
              <w:top w:val="single" w:sz="4" w:space="0" w:color="auto"/>
              <w:left w:val="single" w:sz="4" w:space="0" w:color="auto"/>
            </w:tcBorders>
            <w:shd w:val="clear" w:color="auto" w:fill="auto"/>
          </w:tcPr>
          <w:p w14:paraId="3FD3E98B" w14:textId="77777777" w:rsidR="00785FA4" w:rsidRDefault="00000000" w:rsidP="00BF5369">
            <w:pPr>
              <w:pStyle w:val="a5"/>
              <w:spacing w:before="240" w:after="40"/>
              <w:rPr>
                <w:sz w:val="16"/>
                <w:szCs w:val="16"/>
              </w:rPr>
            </w:pPr>
            <w:r>
              <w:rPr>
                <w:sz w:val="16"/>
              </w:rPr>
              <w:t>psychologist</w:t>
            </w:r>
          </w:p>
        </w:tc>
        <w:tc>
          <w:tcPr>
            <w:tcW w:w="696" w:type="dxa"/>
            <w:tcBorders>
              <w:top w:val="single" w:sz="4" w:space="0" w:color="auto"/>
              <w:left w:val="single" w:sz="4" w:space="0" w:color="auto"/>
              <w:right w:val="single" w:sz="4" w:space="0" w:color="auto"/>
            </w:tcBorders>
            <w:shd w:val="clear" w:color="auto" w:fill="auto"/>
            <w:vAlign w:val="bottom"/>
          </w:tcPr>
          <w:p w14:paraId="3FB3500A" w14:textId="77777777" w:rsidR="00785FA4" w:rsidRDefault="00000000" w:rsidP="00BF5369">
            <w:pPr>
              <w:pStyle w:val="a5"/>
              <w:spacing w:after="40" w:line="276" w:lineRule="auto"/>
              <w:rPr>
                <w:sz w:val="16"/>
                <w:szCs w:val="16"/>
              </w:rPr>
            </w:pPr>
            <w:r>
              <w:rPr>
                <w:sz w:val="16"/>
              </w:rPr>
              <w:t>junior healthcare workers</w:t>
            </w:r>
          </w:p>
        </w:tc>
      </w:tr>
      <w:tr w:rsidR="00785FA4" w14:paraId="54877817" w14:textId="77777777">
        <w:trPr>
          <w:trHeight w:hRule="exact" w:val="470"/>
          <w:jc w:val="center"/>
        </w:trPr>
        <w:tc>
          <w:tcPr>
            <w:tcW w:w="1853" w:type="dxa"/>
            <w:tcBorders>
              <w:top w:val="single" w:sz="4" w:space="0" w:color="auto"/>
              <w:left w:val="single" w:sz="4" w:space="0" w:color="auto"/>
              <w:bottom w:val="single" w:sz="4" w:space="0" w:color="auto"/>
            </w:tcBorders>
            <w:shd w:val="clear" w:color="auto" w:fill="auto"/>
            <w:vAlign w:val="bottom"/>
          </w:tcPr>
          <w:p w14:paraId="25374636" w14:textId="77777777" w:rsidR="00785FA4" w:rsidRDefault="00000000">
            <w:pPr>
              <w:pStyle w:val="a5"/>
              <w:spacing w:after="0"/>
              <w:rPr>
                <w:sz w:val="16"/>
                <w:szCs w:val="16"/>
              </w:rPr>
            </w:pPr>
            <w:r>
              <w:rPr>
                <w:b/>
                <w:sz w:val="16"/>
              </w:rPr>
              <w:t>Vinnytsia</w:t>
            </w:r>
          </w:p>
        </w:tc>
        <w:tc>
          <w:tcPr>
            <w:tcW w:w="758" w:type="dxa"/>
            <w:tcBorders>
              <w:top w:val="single" w:sz="4" w:space="0" w:color="auto"/>
              <w:left w:val="single" w:sz="4" w:space="0" w:color="auto"/>
              <w:bottom w:val="single" w:sz="4" w:space="0" w:color="auto"/>
            </w:tcBorders>
            <w:shd w:val="clear" w:color="auto" w:fill="auto"/>
            <w:vAlign w:val="bottom"/>
          </w:tcPr>
          <w:p w14:paraId="548D435B" w14:textId="77777777" w:rsidR="00785FA4" w:rsidRDefault="00000000">
            <w:pPr>
              <w:pStyle w:val="a5"/>
              <w:spacing w:after="0"/>
              <w:rPr>
                <w:sz w:val="16"/>
                <w:szCs w:val="16"/>
              </w:rPr>
            </w:pPr>
            <w:r>
              <w:rPr>
                <w:sz w:val="16"/>
              </w:rPr>
              <w:t>15,329</w:t>
            </w:r>
          </w:p>
        </w:tc>
        <w:tc>
          <w:tcPr>
            <w:tcW w:w="720" w:type="dxa"/>
            <w:tcBorders>
              <w:top w:val="single" w:sz="4" w:space="0" w:color="auto"/>
              <w:left w:val="single" w:sz="4" w:space="0" w:color="auto"/>
              <w:bottom w:val="single" w:sz="4" w:space="0" w:color="auto"/>
            </w:tcBorders>
            <w:shd w:val="clear" w:color="auto" w:fill="auto"/>
            <w:vAlign w:val="bottom"/>
          </w:tcPr>
          <w:p w14:paraId="4A5DEDAC" w14:textId="77777777" w:rsidR="00785FA4" w:rsidRDefault="00000000">
            <w:pPr>
              <w:pStyle w:val="a5"/>
              <w:spacing w:after="0"/>
              <w:rPr>
                <w:sz w:val="16"/>
                <w:szCs w:val="16"/>
              </w:rPr>
            </w:pPr>
            <w:r>
              <w:rPr>
                <w:sz w:val="16"/>
              </w:rPr>
              <w:t>7</w:t>
            </w:r>
          </w:p>
        </w:tc>
        <w:tc>
          <w:tcPr>
            <w:tcW w:w="600" w:type="dxa"/>
            <w:tcBorders>
              <w:top w:val="single" w:sz="4" w:space="0" w:color="auto"/>
              <w:left w:val="single" w:sz="4" w:space="0" w:color="auto"/>
              <w:bottom w:val="single" w:sz="4" w:space="0" w:color="auto"/>
            </w:tcBorders>
            <w:shd w:val="clear" w:color="auto" w:fill="auto"/>
            <w:vAlign w:val="bottom"/>
          </w:tcPr>
          <w:p w14:paraId="1073C3BE" w14:textId="77777777" w:rsidR="00785FA4" w:rsidRDefault="00000000">
            <w:pPr>
              <w:pStyle w:val="a5"/>
              <w:spacing w:after="0"/>
              <w:rPr>
                <w:sz w:val="16"/>
                <w:szCs w:val="16"/>
              </w:rPr>
            </w:pPr>
            <w:r>
              <w:rPr>
                <w:sz w:val="16"/>
              </w:rPr>
              <w:t>12.5</w:t>
            </w:r>
          </w:p>
        </w:tc>
        <w:tc>
          <w:tcPr>
            <w:tcW w:w="682" w:type="dxa"/>
            <w:tcBorders>
              <w:top w:val="single" w:sz="4" w:space="0" w:color="auto"/>
              <w:left w:val="single" w:sz="4" w:space="0" w:color="auto"/>
              <w:bottom w:val="single" w:sz="4" w:space="0" w:color="auto"/>
            </w:tcBorders>
            <w:shd w:val="clear" w:color="auto" w:fill="auto"/>
            <w:vAlign w:val="bottom"/>
          </w:tcPr>
          <w:p w14:paraId="442904D9" w14:textId="77777777" w:rsidR="00785FA4" w:rsidRDefault="00000000">
            <w:pPr>
              <w:pStyle w:val="a5"/>
              <w:spacing w:after="0"/>
              <w:rPr>
                <w:sz w:val="16"/>
                <w:szCs w:val="16"/>
              </w:rPr>
            </w:pPr>
            <w:r>
              <w:rPr>
                <w:sz w:val="16"/>
              </w:rPr>
              <w:t>0</w:t>
            </w:r>
          </w:p>
        </w:tc>
        <w:tc>
          <w:tcPr>
            <w:tcW w:w="758" w:type="dxa"/>
            <w:tcBorders>
              <w:top w:val="single" w:sz="4" w:space="0" w:color="auto"/>
              <w:left w:val="single" w:sz="4" w:space="0" w:color="auto"/>
              <w:bottom w:val="single" w:sz="4" w:space="0" w:color="auto"/>
            </w:tcBorders>
            <w:shd w:val="clear" w:color="auto" w:fill="auto"/>
            <w:vAlign w:val="bottom"/>
          </w:tcPr>
          <w:p w14:paraId="74ABD4D7" w14:textId="77777777" w:rsidR="00785FA4" w:rsidRDefault="00000000">
            <w:pPr>
              <w:pStyle w:val="a5"/>
              <w:spacing w:after="0"/>
              <w:rPr>
                <w:sz w:val="16"/>
                <w:szCs w:val="16"/>
              </w:rPr>
            </w:pPr>
            <w:r>
              <w:rPr>
                <w:sz w:val="16"/>
              </w:rPr>
              <w:t>10</w:t>
            </w:r>
          </w:p>
        </w:tc>
        <w:tc>
          <w:tcPr>
            <w:tcW w:w="720" w:type="dxa"/>
            <w:tcBorders>
              <w:top w:val="single" w:sz="4" w:space="0" w:color="auto"/>
              <w:left w:val="single" w:sz="4" w:space="0" w:color="auto"/>
              <w:bottom w:val="single" w:sz="4" w:space="0" w:color="auto"/>
            </w:tcBorders>
            <w:shd w:val="clear" w:color="auto" w:fill="auto"/>
            <w:vAlign w:val="bottom"/>
          </w:tcPr>
          <w:p w14:paraId="7F113E67"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bottom w:val="single" w:sz="4" w:space="0" w:color="auto"/>
            </w:tcBorders>
            <w:shd w:val="clear" w:color="auto" w:fill="auto"/>
            <w:vAlign w:val="bottom"/>
          </w:tcPr>
          <w:p w14:paraId="5393F0D3"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bottom w:val="single" w:sz="4" w:space="0" w:color="auto"/>
            </w:tcBorders>
            <w:shd w:val="clear" w:color="auto" w:fill="auto"/>
            <w:vAlign w:val="bottom"/>
          </w:tcPr>
          <w:p w14:paraId="6D8AAEC8" w14:textId="77777777" w:rsidR="00785FA4" w:rsidRDefault="00000000">
            <w:pPr>
              <w:pStyle w:val="a5"/>
              <w:spacing w:after="0"/>
              <w:rPr>
                <w:sz w:val="16"/>
                <w:szCs w:val="16"/>
              </w:rPr>
            </w:pPr>
            <w:r>
              <w:rPr>
                <w:sz w:val="16"/>
              </w:rPr>
              <w:t>0</w:t>
            </w:r>
          </w:p>
        </w:tc>
        <w:tc>
          <w:tcPr>
            <w:tcW w:w="758" w:type="dxa"/>
            <w:tcBorders>
              <w:top w:val="single" w:sz="4" w:space="0" w:color="auto"/>
              <w:left w:val="single" w:sz="4" w:space="0" w:color="auto"/>
              <w:bottom w:val="single" w:sz="4" w:space="0" w:color="auto"/>
            </w:tcBorders>
            <w:shd w:val="clear" w:color="auto" w:fill="auto"/>
            <w:vAlign w:val="bottom"/>
          </w:tcPr>
          <w:p w14:paraId="7C603094" w14:textId="77777777" w:rsidR="00785FA4" w:rsidRDefault="00000000">
            <w:pPr>
              <w:pStyle w:val="a5"/>
              <w:spacing w:after="0"/>
              <w:rPr>
                <w:sz w:val="16"/>
                <w:szCs w:val="16"/>
              </w:rPr>
            </w:pPr>
            <w:r>
              <w:rPr>
                <w:sz w:val="16"/>
              </w:rPr>
              <w:t>83</w:t>
            </w:r>
          </w:p>
        </w:tc>
        <w:tc>
          <w:tcPr>
            <w:tcW w:w="720" w:type="dxa"/>
            <w:tcBorders>
              <w:top w:val="single" w:sz="4" w:space="0" w:color="auto"/>
              <w:left w:val="single" w:sz="4" w:space="0" w:color="auto"/>
              <w:bottom w:val="single" w:sz="4" w:space="0" w:color="auto"/>
            </w:tcBorders>
            <w:shd w:val="clear" w:color="auto" w:fill="auto"/>
            <w:vAlign w:val="bottom"/>
          </w:tcPr>
          <w:p w14:paraId="11349CC6" w14:textId="77777777" w:rsidR="00785FA4" w:rsidRDefault="00000000">
            <w:pPr>
              <w:pStyle w:val="a5"/>
              <w:spacing w:after="0"/>
              <w:rPr>
                <w:sz w:val="16"/>
                <w:szCs w:val="16"/>
              </w:rPr>
            </w:pPr>
            <w:r>
              <w:rPr>
                <w:sz w:val="16"/>
              </w:rPr>
              <w:t>2</w:t>
            </w:r>
          </w:p>
        </w:tc>
        <w:tc>
          <w:tcPr>
            <w:tcW w:w="600" w:type="dxa"/>
            <w:tcBorders>
              <w:top w:val="single" w:sz="4" w:space="0" w:color="auto"/>
              <w:left w:val="single" w:sz="4" w:space="0" w:color="auto"/>
              <w:bottom w:val="single" w:sz="4" w:space="0" w:color="auto"/>
            </w:tcBorders>
            <w:shd w:val="clear" w:color="auto" w:fill="auto"/>
            <w:vAlign w:val="bottom"/>
          </w:tcPr>
          <w:p w14:paraId="2A6F06E9" w14:textId="77777777" w:rsidR="00785FA4" w:rsidRDefault="00000000">
            <w:pPr>
              <w:pStyle w:val="a5"/>
              <w:spacing w:after="0"/>
              <w:rPr>
                <w:sz w:val="16"/>
                <w:szCs w:val="16"/>
              </w:rPr>
            </w:pPr>
            <w:r>
              <w:rPr>
                <w:sz w:val="16"/>
              </w:rPr>
              <w:t>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14:paraId="0068EE38" w14:textId="77777777" w:rsidR="00785FA4" w:rsidRDefault="00000000">
            <w:pPr>
              <w:pStyle w:val="a5"/>
              <w:spacing w:after="0"/>
              <w:rPr>
                <w:sz w:val="16"/>
                <w:szCs w:val="16"/>
              </w:rPr>
            </w:pPr>
            <w:r>
              <w:rPr>
                <w:sz w:val="16"/>
              </w:rPr>
              <w:t>4</w:t>
            </w:r>
          </w:p>
        </w:tc>
      </w:tr>
    </w:tbl>
    <w:p w14:paraId="6C16E877" w14:textId="77777777" w:rsidR="00785FA4" w:rsidRDefault="00000000">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853"/>
        <w:gridCol w:w="758"/>
        <w:gridCol w:w="720"/>
        <w:gridCol w:w="600"/>
        <w:gridCol w:w="682"/>
        <w:gridCol w:w="758"/>
        <w:gridCol w:w="720"/>
        <w:gridCol w:w="600"/>
        <w:gridCol w:w="682"/>
        <w:gridCol w:w="758"/>
        <w:gridCol w:w="720"/>
        <w:gridCol w:w="600"/>
        <w:gridCol w:w="696"/>
      </w:tblGrid>
      <w:tr w:rsidR="00785FA4" w14:paraId="46C98C4A" w14:textId="77777777">
        <w:trPr>
          <w:trHeight w:hRule="exact" w:val="470"/>
          <w:jc w:val="center"/>
        </w:trPr>
        <w:tc>
          <w:tcPr>
            <w:tcW w:w="1853" w:type="dxa"/>
            <w:tcBorders>
              <w:top w:val="single" w:sz="4" w:space="0" w:color="auto"/>
              <w:left w:val="single" w:sz="4" w:space="0" w:color="auto"/>
            </w:tcBorders>
            <w:shd w:val="clear" w:color="auto" w:fill="auto"/>
            <w:vAlign w:val="bottom"/>
          </w:tcPr>
          <w:p w14:paraId="45E10ADA" w14:textId="77777777" w:rsidR="00785FA4" w:rsidRDefault="00000000">
            <w:pPr>
              <w:pStyle w:val="a5"/>
              <w:spacing w:after="0"/>
              <w:rPr>
                <w:sz w:val="16"/>
                <w:szCs w:val="16"/>
              </w:rPr>
            </w:pPr>
            <w:r>
              <w:rPr>
                <w:b/>
                <w:sz w:val="16"/>
              </w:rPr>
              <w:lastRenderedPageBreak/>
              <w:t>Volyn</w:t>
            </w:r>
          </w:p>
        </w:tc>
        <w:tc>
          <w:tcPr>
            <w:tcW w:w="758" w:type="dxa"/>
            <w:tcBorders>
              <w:top w:val="single" w:sz="4" w:space="0" w:color="auto"/>
              <w:left w:val="single" w:sz="4" w:space="0" w:color="auto"/>
            </w:tcBorders>
            <w:shd w:val="clear" w:color="auto" w:fill="auto"/>
            <w:vAlign w:val="bottom"/>
          </w:tcPr>
          <w:p w14:paraId="656A1D24" w14:textId="77777777" w:rsidR="00785FA4" w:rsidRDefault="00000000">
            <w:pPr>
              <w:pStyle w:val="a5"/>
              <w:spacing w:after="0"/>
              <w:rPr>
                <w:sz w:val="16"/>
                <w:szCs w:val="16"/>
              </w:rPr>
            </w:pPr>
            <w:r>
              <w:rPr>
                <w:sz w:val="16"/>
              </w:rPr>
              <w:t>8555</w:t>
            </w:r>
          </w:p>
        </w:tc>
        <w:tc>
          <w:tcPr>
            <w:tcW w:w="720" w:type="dxa"/>
            <w:tcBorders>
              <w:top w:val="single" w:sz="4" w:space="0" w:color="auto"/>
              <w:left w:val="single" w:sz="4" w:space="0" w:color="auto"/>
            </w:tcBorders>
            <w:shd w:val="clear" w:color="auto" w:fill="auto"/>
            <w:vAlign w:val="bottom"/>
          </w:tcPr>
          <w:p w14:paraId="32ECE703" w14:textId="77777777" w:rsidR="00785FA4" w:rsidRDefault="00000000">
            <w:pPr>
              <w:pStyle w:val="a5"/>
              <w:spacing w:after="0"/>
              <w:rPr>
                <w:sz w:val="16"/>
                <w:szCs w:val="16"/>
              </w:rPr>
            </w:pPr>
            <w:r>
              <w:rPr>
                <w:sz w:val="16"/>
              </w:rPr>
              <w:t>664</w:t>
            </w:r>
          </w:p>
        </w:tc>
        <w:tc>
          <w:tcPr>
            <w:tcW w:w="600" w:type="dxa"/>
            <w:tcBorders>
              <w:top w:val="single" w:sz="4" w:space="0" w:color="auto"/>
              <w:left w:val="single" w:sz="4" w:space="0" w:color="auto"/>
            </w:tcBorders>
            <w:shd w:val="clear" w:color="auto" w:fill="auto"/>
            <w:vAlign w:val="bottom"/>
          </w:tcPr>
          <w:p w14:paraId="45673E5F" w14:textId="77777777" w:rsidR="00785FA4" w:rsidRDefault="00000000">
            <w:pPr>
              <w:pStyle w:val="a5"/>
              <w:spacing w:after="0"/>
              <w:rPr>
                <w:sz w:val="16"/>
                <w:szCs w:val="16"/>
              </w:rPr>
            </w:pPr>
            <w:r>
              <w:rPr>
                <w:sz w:val="16"/>
              </w:rPr>
              <w:t>3</w:t>
            </w:r>
          </w:p>
        </w:tc>
        <w:tc>
          <w:tcPr>
            <w:tcW w:w="682" w:type="dxa"/>
            <w:tcBorders>
              <w:top w:val="single" w:sz="4" w:space="0" w:color="auto"/>
              <w:left w:val="single" w:sz="4" w:space="0" w:color="auto"/>
            </w:tcBorders>
            <w:shd w:val="clear" w:color="auto" w:fill="auto"/>
            <w:vAlign w:val="bottom"/>
          </w:tcPr>
          <w:p w14:paraId="24D0AC03"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7463BF56" w14:textId="77777777" w:rsidR="00785FA4" w:rsidRDefault="00000000">
            <w:pPr>
              <w:pStyle w:val="a5"/>
              <w:spacing w:after="0"/>
              <w:rPr>
                <w:sz w:val="16"/>
                <w:szCs w:val="16"/>
              </w:rPr>
            </w:pPr>
            <w:r>
              <w:rPr>
                <w:sz w:val="16"/>
              </w:rPr>
              <w:t>0</w:t>
            </w:r>
          </w:p>
        </w:tc>
        <w:tc>
          <w:tcPr>
            <w:tcW w:w="720" w:type="dxa"/>
            <w:tcBorders>
              <w:top w:val="single" w:sz="4" w:space="0" w:color="auto"/>
              <w:left w:val="single" w:sz="4" w:space="0" w:color="auto"/>
            </w:tcBorders>
            <w:shd w:val="clear" w:color="auto" w:fill="auto"/>
            <w:vAlign w:val="bottom"/>
          </w:tcPr>
          <w:p w14:paraId="31B034B0"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4FE213E3"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2F21BE0A"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3C843F8E" w14:textId="77777777" w:rsidR="00785FA4" w:rsidRDefault="00000000">
            <w:pPr>
              <w:pStyle w:val="a5"/>
              <w:spacing w:after="0"/>
              <w:rPr>
                <w:sz w:val="16"/>
                <w:szCs w:val="16"/>
              </w:rPr>
            </w:pPr>
            <w:r>
              <w:rPr>
                <w:sz w:val="16"/>
              </w:rPr>
              <w:t>0</w:t>
            </w:r>
          </w:p>
        </w:tc>
        <w:tc>
          <w:tcPr>
            <w:tcW w:w="720" w:type="dxa"/>
            <w:tcBorders>
              <w:top w:val="single" w:sz="4" w:space="0" w:color="auto"/>
              <w:left w:val="single" w:sz="4" w:space="0" w:color="auto"/>
            </w:tcBorders>
            <w:shd w:val="clear" w:color="auto" w:fill="auto"/>
            <w:vAlign w:val="bottom"/>
          </w:tcPr>
          <w:p w14:paraId="3886EDB9"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2B5AA275" w14:textId="77777777" w:rsidR="00785FA4" w:rsidRDefault="00000000">
            <w:pPr>
              <w:pStyle w:val="a5"/>
              <w:spacing w:after="0"/>
              <w:jc w:val="both"/>
              <w:rPr>
                <w:sz w:val="16"/>
                <w:szCs w:val="16"/>
              </w:rPr>
            </w:pPr>
            <w:r>
              <w:rPr>
                <w:sz w:val="16"/>
              </w:rPr>
              <w:t>0</w:t>
            </w:r>
          </w:p>
        </w:tc>
        <w:tc>
          <w:tcPr>
            <w:tcW w:w="696" w:type="dxa"/>
            <w:tcBorders>
              <w:top w:val="single" w:sz="4" w:space="0" w:color="auto"/>
              <w:left w:val="single" w:sz="4" w:space="0" w:color="auto"/>
              <w:right w:val="single" w:sz="4" w:space="0" w:color="auto"/>
            </w:tcBorders>
            <w:shd w:val="clear" w:color="auto" w:fill="auto"/>
            <w:vAlign w:val="bottom"/>
          </w:tcPr>
          <w:p w14:paraId="4F172A96" w14:textId="77777777" w:rsidR="00785FA4" w:rsidRDefault="00000000">
            <w:pPr>
              <w:pStyle w:val="a5"/>
              <w:spacing w:after="0"/>
              <w:jc w:val="both"/>
              <w:rPr>
                <w:sz w:val="16"/>
                <w:szCs w:val="16"/>
              </w:rPr>
            </w:pPr>
            <w:r>
              <w:rPr>
                <w:sz w:val="16"/>
              </w:rPr>
              <w:t>0</w:t>
            </w:r>
          </w:p>
        </w:tc>
      </w:tr>
      <w:tr w:rsidR="00785FA4" w14:paraId="3F3E2723" w14:textId="77777777">
        <w:trPr>
          <w:trHeight w:hRule="exact" w:val="461"/>
          <w:jc w:val="center"/>
        </w:trPr>
        <w:tc>
          <w:tcPr>
            <w:tcW w:w="1853" w:type="dxa"/>
            <w:tcBorders>
              <w:top w:val="single" w:sz="4" w:space="0" w:color="auto"/>
              <w:left w:val="single" w:sz="4" w:space="0" w:color="auto"/>
            </w:tcBorders>
            <w:shd w:val="clear" w:color="auto" w:fill="auto"/>
            <w:vAlign w:val="bottom"/>
          </w:tcPr>
          <w:p w14:paraId="3D17DDE2" w14:textId="77777777" w:rsidR="00785FA4" w:rsidRDefault="00000000">
            <w:pPr>
              <w:pStyle w:val="a5"/>
              <w:spacing w:after="0"/>
              <w:rPr>
                <w:sz w:val="16"/>
                <w:szCs w:val="16"/>
              </w:rPr>
            </w:pPr>
            <w:r>
              <w:rPr>
                <w:b/>
                <w:sz w:val="16"/>
              </w:rPr>
              <w:t>Dnipropetrovsk</w:t>
            </w:r>
          </w:p>
        </w:tc>
        <w:tc>
          <w:tcPr>
            <w:tcW w:w="758" w:type="dxa"/>
            <w:tcBorders>
              <w:top w:val="single" w:sz="4" w:space="0" w:color="auto"/>
              <w:left w:val="single" w:sz="4" w:space="0" w:color="auto"/>
            </w:tcBorders>
            <w:shd w:val="clear" w:color="auto" w:fill="auto"/>
            <w:vAlign w:val="bottom"/>
          </w:tcPr>
          <w:p w14:paraId="57A7E943" w14:textId="77777777" w:rsidR="00785FA4" w:rsidRDefault="00000000">
            <w:pPr>
              <w:pStyle w:val="a5"/>
              <w:spacing w:after="0"/>
              <w:rPr>
                <w:sz w:val="16"/>
                <w:szCs w:val="16"/>
              </w:rPr>
            </w:pPr>
            <w:r>
              <w:rPr>
                <w:sz w:val="16"/>
              </w:rPr>
              <w:t>32,803</w:t>
            </w:r>
          </w:p>
        </w:tc>
        <w:tc>
          <w:tcPr>
            <w:tcW w:w="720" w:type="dxa"/>
            <w:tcBorders>
              <w:top w:val="single" w:sz="4" w:space="0" w:color="auto"/>
              <w:left w:val="single" w:sz="4" w:space="0" w:color="auto"/>
            </w:tcBorders>
            <w:shd w:val="clear" w:color="auto" w:fill="auto"/>
            <w:vAlign w:val="bottom"/>
          </w:tcPr>
          <w:p w14:paraId="5FAC9817" w14:textId="77777777" w:rsidR="00785FA4" w:rsidRDefault="00000000">
            <w:pPr>
              <w:pStyle w:val="a5"/>
              <w:spacing w:after="0"/>
              <w:rPr>
                <w:sz w:val="16"/>
                <w:szCs w:val="16"/>
              </w:rPr>
            </w:pPr>
            <w:r>
              <w:rPr>
                <w:sz w:val="16"/>
              </w:rPr>
              <w:t>2140</w:t>
            </w:r>
          </w:p>
        </w:tc>
        <w:tc>
          <w:tcPr>
            <w:tcW w:w="600" w:type="dxa"/>
            <w:tcBorders>
              <w:top w:val="single" w:sz="4" w:space="0" w:color="auto"/>
              <w:left w:val="single" w:sz="4" w:space="0" w:color="auto"/>
            </w:tcBorders>
            <w:shd w:val="clear" w:color="auto" w:fill="auto"/>
            <w:vAlign w:val="bottom"/>
          </w:tcPr>
          <w:p w14:paraId="7B5381A5" w14:textId="77777777" w:rsidR="00785FA4" w:rsidRDefault="00000000">
            <w:pPr>
              <w:pStyle w:val="a5"/>
              <w:spacing w:after="0"/>
              <w:rPr>
                <w:sz w:val="16"/>
                <w:szCs w:val="16"/>
              </w:rPr>
            </w:pPr>
            <w:r>
              <w:rPr>
                <w:sz w:val="16"/>
              </w:rPr>
              <w:t>15</w:t>
            </w:r>
          </w:p>
        </w:tc>
        <w:tc>
          <w:tcPr>
            <w:tcW w:w="682" w:type="dxa"/>
            <w:tcBorders>
              <w:top w:val="single" w:sz="4" w:space="0" w:color="auto"/>
              <w:left w:val="single" w:sz="4" w:space="0" w:color="auto"/>
            </w:tcBorders>
            <w:shd w:val="clear" w:color="auto" w:fill="auto"/>
            <w:vAlign w:val="bottom"/>
          </w:tcPr>
          <w:p w14:paraId="4DA1883C" w14:textId="77777777" w:rsidR="00785FA4" w:rsidRDefault="00000000">
            <w:pPr>
              <w:pStyle w:val="a5"/>
              <w:spacing w:after="0"/>
              <w:jc w:val="both"/>
              <w:rPr>
                <w:sz w:val="16"/>
                <w:szCs w:val="16"/>
              </w:rPr>
            </w:pPr>
            <w:r>
              <w:rPr>
                <w:sz w:val="16"/>
              </w:rPr>
              <w:t>8</w:t>
            </w:r>
          </w:p>
        </w:tc>
        <w:tc>
          <w:tcPr>
            <w:tcW w:w="758" w:type="dxa"/>
            <w:tcBorders>
              <w:top w:val="single" w:sz="4" w:space="0" w:color="auto"/>
              <w:left w:val="single" w:sz="4" w:space="0" w:color="auto"/>
            </w:tcBorders>
            <w:shd w:val="clear" w:color="auto" w:fill="auto"/>
            <w:vAlign w:val="bottom"/>
          </w:tcPr>
          <w:p w14:paraId="48F431D9" w14:textId="77777777" w:rsidR="00785FA4" w:rsidRDefault="00000000">
            <w:pPr>
              <w:pStyle w:val="a5"/>
              <w:spacing w:after="0"/>
              <w:rPr>
                <w:sz w:val="16"/>
                <w:szCs w:val="16"/>
              </w:rPr>
            </w:pPr>
            <w:r>
              <w:rPr>
                <w:sz w:val="16"/>
              </w:rPr>
              <w:t>54</w:t>
            </w:r>
          </w:p>
        </w:tc>
        <w:tc>
          <w:tcPr>
            <w:tcW w:w="720" w:type="dxa"/>
            <w:tcBorders>
              <w:top w:val="single" w:sz="4" w:space="0" w:color="auto"/>
              <w:left w:val="single" w:sz="4" w:space="0" w:color="auto"/>
            </w:tcBorders>
            <w:shd w:val="clear" w:color="auto" w:fill="auto"/>
            <w:vAlign w:val="bottom"/>
          </w:tcPr>
          <w:p w14:paraId="5B2939AE" w14:textId="77777777" w:rsidR="00785FA4" w:rsidRDefault="00000000">
            <w:pPr>
              <w:pStyle w:val="a5"/>
              <w:spacing w:after="0"/>
              <w:rPr>
                <w:sz w:val="16"/>
                <w:szCs w:val="16"/>
              </w:rPr>
            </w:pPr>
            <w:r>
              <w:rPr>
                <w:sz w:val="16"/>
              </w:rPr>
              <w:t>4</w:t>
            </w:r>
          </w:p>
        </w:tc>
        <w:tc>
          <w:tcPr>
            <w:tcW w:w="600" w:type="dxa"/>
            <w:tcBorders>
              <w:top w:val="single" w:sz="4" w:space="0" w:color="auto"/>
              <w:left w:val="single" w:sz="4" w:space="0" w:color="auto"/>
            </w:tcBorders>
            <w:shd w:val="clear" w:color="auto" w:fill="auto"/>
            <w:vAlign w:val="bottom"/>
          </w:tcPr>
          <w:p w14:paraId="5796BEF9" w14:textId="77777777" w:rsidR="00785FA4" w:rsidRDefault="00000000">
            <w:pPr>
              <w:pStyle w:val="a5"/>
              <w:spacing w:after="0"/>
              <w:rPr>
                <w:sz w:val="16"/>
                <w:szCs w:val="16"/>
              </w:rPr>
            </w:pPr>
            <w:r>
              <w:rPr>
                <w:sz w:val="16"/>
              </w:rPr>
              <w:t>2</w:t>
            </w:r>
          </w:p>
        </w:tc>
        <w:tc>
          <w:tcPr>
            <w:tcW w:w="682" w:type="dxa"/>
            <w:tcBorders>
              <w:top w:val="single" w:sz="4" w:space="0" w:color="auto"/>
              <w:left w:val="single" w:sz="4" w:space="0" w:color="auto"/>
            </w:tcBorders>
            <w:shd w:val="clear" w:color="auto" w:fill="auto"/>
            <w:vAlign w:val="bottom"/>
          </w:tcPr>
          <w:p w14:paraId="4D292C79"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3F9C0BE1" w14:textId="77777777" w:rsidR="00785FA4" w:rsidRDefault="00000000">
            <w:pPr>
              <w:pStyle w:val="a5"/>
              <w:spacing w:after="0"/>
              <w:rPr>
                <w:sz w:val="16"/>
                <w:szCs w:val="16"/>
              </w:rPr>
            </w:pPr>
            <w:r>
              <w:rPr>
                <w:sz w:val="16"/>
              </w:rPr>
              <w:t>4450</w:t>
            </w:r>
          </w:p>
        </w:tc>
        <w:tc>
          <w:tcPr>
            <w:tcW w:w="720" w:type="dxa"/>
            <w:tcBorders>
              <w:top w:val="single" w:sz="4" w:space="0" w:color="auto"/>
              <w:left w:val="single" w:sz="4" w:space="0" w:color="auto"/>
            </w:tcBorders>
            <w:shd w:val="clear" w:color="auto" w:fill="auto"/>
            <w:vAlign w:val="bottom"/>
          </w:tcPr>
          <w:p w14:paraId="60807C1F" w14:textId="77777777" w:rsidR="00785FA4" w:rsidRDefault="00000000">
            <w:pPr>
              <w:pStyle w:val="a5"/>
              <w:spacing w:after="0"/>
              <w:rPr>
                <w:sz w:val="16"/>
                <w:szCs w:val="16"/>
              </w:rPr>
            </w:pPr>
            <w:r>
              <w:rPr>
                <w:sz w:val="16"/>
              </w:rPr>
              <w:t>43</w:t>
            </w:r>
          </w:p>
        </w:tc>
        <w:tc>
          <w:tcPr>
            <w:tcW w:w="600" w:type="dxa"/>
            <w:tcBorders>
              <w:top w:val="single" w:sz="4" w:space="0" w:color="auto"/>
              <w:left w:val="single" w:sz="4" w:space="0" w:color="auto"/>
            </w:tcBorders>
            <w:shd w:val="clear" w:color="auto" w:fill="auto"/>
            <w:vAlign w:val="bottom"/>
          </w:tcPr>
          <w:p w14:paraId="3C2692BE" w14:textId="77777777" w:rsidR="00785FA4" w:rsidRDefault="00000000">
            <w:pPr>
              <w:pStyle w:val="a5"/>
              <w:spacing w:after="0"/>
              <w:jc w:val="both"/>
              <w:rPr>
                <w:sz w:val="16"/>
                <w:szCs w:val="16"/>
              </w:rPr>
            </w:pPr>
            <w:r>
              <w:rPr>
                <w:sz w:val="16"/>
              </w:rPr>
              <w:t>8</w:t>
            </w:r>
          </w:p>
        </w:tc>
        <w:tc>
          <w:tcPr>
            <w:tcW w:w="696" w:type="dxa"/>
            <w:tcBorders>
              <w:top w:val="single" w:sz="4" w:space="0" w:color="auto"/>
              <w:left w:val="single" w:sz="4" w:space="0" w:color="auto"/>
              <w:right w:val="single" w:sz="4" w:space="0" w:color="auto"/>
            </w:tcBorders>
            <w:shd w:val="clear" w:color="auto" w:fill="auto"/>
            <w:vAlign w:val="bottom"/>
          </w:tcPr>
          <w:p w14:paraId="2ED868ED" w14:textId="77777777" w:rsidR="00785FA4" w:rsidRDefault="00000000">
            <w:pPr>
              <w:pStyle w:val="a5"/>
              <w:spacing w:after="0"/>
              <w:jc w:val="both"/>
              <w:rPr>
                <w:sz w:val="16"/>
                <w:szCs w:val="16"/>
              </w:rPr>
            </w:pPr>
            <w:r>
              <w:rPr>
                <w:sz w:val="16"/>
              </w:rPr>
              <w:t>11</w:t>
            </w:r>
          </w:p>
        </w:tc>
      </w:tr>
      <w:tr w:rsidR="00785FA4" w14:paraId="1CD48532" w14:textId="77777777">
        <w:trPr>
          <w:trHeight w:hRule="exact" w:val="480"/>
          <w:jc w:val="center"/>
        </w:trPr>
        <w:tc>
          <w:tcPr>
            <w:tcW w:w="1853" w:type="dxa"/>
            <w:tcBorders>
              <w:top w:val="single" w:sz="4" w:space="0" w:color="auto"/>
              <w:left w:val="single" w:sz="4" w:space="0" w:color="auto"/>
            </w:tcBorders>
            <w:shd w:val="clear" w:color="auto" w:fill="auto"/>
            <w:vAlign w:val="bottom"/>
          </w:tcPr>
          <w:p w14:paraId="4E7037CA" w14:textId="77777777" w:rsidR="00785FA4" w:rsidRDefault="00000000">
            <w:pPr>
              <w:pStyle w:val="a5"/>
              <w:spacing w:after="0"/>
              <w:rPr>
                <w:sz w:val="16"/>
                <w:szCs w:val="16"/>
              </w:rPr>
            </w:pPr>
            <w:r>
              <w:rPr>
                <w:b/>
                <w:sz w:val="16"/>
              </w:rPr>
              <w:t>Donetsk</w:t>
            </w:r>
          </w:p>
        </w:tc>
        <w:tc>
          <w:tcPr>
            <w:tcW w:w="758" w:type="dxa"/>
            <w:tcBorders>
              <w:top w:val="single" w:sz="4" w:space="0" w:color="auto"/>
              <w:left w:val="single" w:sz="4" w:space="0" w:color="auto"/>
            </w:tcBorders>
            <w:shd w:val="clear" w:color="auto" w:fill="auto"/>
            <w:vAlign w:val="bottom"/>
          </w:tcPr>
          <w:p w14:paraId="42192490" w14:textId="77777777" w:rsidR="00785FA4" w:rsidRDefault="00000000">
            <w:pPr>
              <w:pStyle w:val="a5"/>
              <w:spacing w:after="0"/>
              <w:rPr>
                <w:sz w:val="16"/>
                <w:szCs w:val="16"/>
              </w:rPr>
            </w:pPr>
            <w:r>
              <w:rPr>
                <w:sz w:val="16"/>
              </w:rPr>
              <w:t>4857</w:t>
            </w:r>
          </w:p>
        </w:tc>
        <w:tc>
          <w:tcPr>
            <w:tcW w:w="720" w:type="dxa"/>
            <w:tcBorders>
              <w:top w:val="single" w:sz="4" w:space="0" w:color="auto"/>
              <w:left w:val="single" w:sz="4" w:space="0" w:color="auto"/>
            </w:tcBorders>
            <w:shd w:val="clear" w:color="auto" w:fill="auto"/>
            <w:vAlign w:val="bottom"/>
          </w:tcPr>
          <w:p w14:paraId="599C7C88" w14:textId="77777777" w:rsidR="00785FA4" w:rsidRDefault="00000000">
            <w:pPr>
              <w:pStyle w:val="a5"/>
              <w:spacing w:after="0"/>
              <w:rPr>
                <w:sz w:val="16"/>
                <w:szCs w:val="16"/>
              </w:rPr>
            </w:pPr>
            <w:r>
              <w:rPr>
                <w:sz w:val="16"/>
              </w:rPr>
              <w:t>366</w:t>
            </w:r>
          </w:p>
        </w:tc>
        <w:tc>
          <w:tcPr>
            <w:tcW w:w="600" w:type="dxa"/>
            <w:tcBorders>
              <w:top w:val="single" w:sz="4" w:space="0" w:color="auto"/>
              <w:left w:val="single" w:sz="4" w:space="0" w:color="auto"/>
            </w:tcBorders>
            <w:shd w:val="clear" w:color="auto" w:fill="auto"/>
            <w:vAlign w:val="bottom"/>
          </w:tcPr>
          <w:p w14:paraId="63624D8A" w14:textId="77777777" w:rsidR="00785FA4" w:rsidRDefault="00000000">
            <w:pPr>
              <w:pStyle w:val="a5"/>
              <w:spacing w:after="0"/>
              <w:rPr>
                <w:sz w:val="16"/>
                <w:szCs w:val="16"/>
              </w:rPr>
            </w:pPr>
            <w:r>
              <w:rPr>
                <w:sz w:val="16"/>
              </w:rPr>
              <w:t>4</w:t>
            </w:r>
          </w:p>
        </w:tc>
        <w:tc>
          <w:tcPr>
            <w:tcW w:w="682" w:type="dxa"/>
            <w:tcBorders>
              <w:top w:val="single" w:sz="4" w:space="0" w:color="auto"/>
              <w:left w:val="single" w:sz="4" w:space="0" w:color="auto"/>
            </w:tcBorders>
            <w:shd w:val="clear" w:color="auto" w:fill="auto"/>
            <w:vAlign w:val="bottom"/>
          </w:tcPr>
          <w:p w14:paraId="4D4582B2"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7EB3BF27" w14:textId="77777777" w:rsidR="00785FA4" w:rsidRDefault="00000000">
            <w:pPr>
              <w:pStyle w:val="a5"/>
              <w:spacing w:after="0"/>
              <w:rPr>
                <w:sz w:val="16"/>
                <w:szCs w:val="16"/>
              </w:rPr>
            </w:pPr>
            <w:r>
              <w:rPr>
                <w:sz w:val="16"/>
              </w:rPr>
              <w:t>0</w:t>
            </w:r>
          </w:p>
        </w:tc>
        <w:tc>
          <w:tcPr>
            <w:tcW w:w="720" w:type="dxa"/>
            <w:tcBorders>
              <w:top w:val="single" w:sz="4" w:space="0" w:color="auto"/>
              <w:left w:val="single" w:sz="4" w:space="0" w:color="auto"/>
            </w:tcBorders>
            <w:shd w:val="clear" w:color="auto" w:fill="auto"/>
            <w:vAlign w:val="bottom"/>
          </w:tcPr>
          <w:p w14:paraId="50B928DD"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6A617D20"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390A2278"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54D93A5F" w14:textId="77777777" w:rsidR="00785FA4" w:rsidRDefault="00000000">
            <w:pPr>
              <w:pStyle w:val="a5"/>
              <w:spacing w:after="0"/>
              <w:rPr>
                <w:sz w:val="16"/>
                <w:szCs w:val="16"/>
              </w:rPr>
            </w:pPr>
            <w:r>
              <w:rPr>
                <w:sz w:val="16"/>
              </w:rPr>
              <w:t>0</w:t>
            </w:r>
          </w:p>
        </w:tc>
        <w:tc>
          <w:tcPr>
            <w:tcW w:w="720" w:type="dxa"/>
            <w:tcBorders>
              <w:top w:val="single" w:sz="4" w:space="0" w:color="auto"/>
              <w:left w:val="single" w:sz="4" w:space="0" w:color="auto"/>
            </w:tcBorders>
            <w:shd w:val="clear" w:color="auto" w:fill="auto"/>
            <w:vAlign w:val="bottom"/>
          </w:tcPr>
          <w:p w14:paraId="2CA1341E"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3F592210" w14:textId="77777777" w:rsidR="00785FA4" w:rsidRDefault="00000000">
            <w:pPr>
              <w:pStyle w:val="a5"/>
              <w:spacing w:after="0"/>
              <w:jc w:val="both"/>
              <w:rPr>
                <w:sz w:val="16"/>
                <w:szCs w:val="16"/>
              </w:rPr>
            </w:pPr>
            <w:r>
              <w:rPr>
                <w:sz w:val="16"/>
              </w:rPr>
              <w:t>0</w:t>
            </w:r>
          </w:p>
        </w:tc>
        <w:tc>
          <w:tcPr>
            <w:tcW w:w="696" w:type="dxa"/>
            <w:tcBorders>
              <w:top w:val="single" w:sz="4" w:space="0" w:color="auto"/>
              <w:left w:val="single" w:sz="4" w:space="0" w:color="auto"/>
              <w:right w:val="single" w:sz="4" w:space="0" w:color="auto"/>
            </w:tcBorders>
            <w:shd w:val="clear" w:color="auto" w:fill="auto"/>
            <w:vAlign w:val="bottom"/>
          </w:tcPr>
          <w:p w14:paraId="597C9E5F" w14:textId="77777777" w:rsidR="00785FA4" w:rsidRDefault="00000000">
            <w:pPr>
              <w:pStyle w:val="a5"/>
              <w:spacing w:after="0"/>
              <w:jc w:val="both"/>
              <w:rPr>
                <w:sz w:val="16"/>
                <w:szCs w:val="16"/>
              </w:rPr>
            </w:pPr>
            <w:r>
              <w:rPr>
                <w:sz w:val="16"/>
              </w:rPr>
              <w:t>0</w:t>
            </w:r>
          </w:p>
        </w:tc>
      </w:tr>
      <w:tr w:rsidR="00785FA4" w14:paraId="3CA53FDA" w14:textId="77777777">
        <w:trPr>
          <w:trHeight w:hRule="exact" w:val="461"/>
          <w:jc w:val="center"/>
        </w:trPr>
        <w:tc>
          <w:tcPr>
            <w:tcW w:w="1853" w:type="dxa"/>
            <w:tcBorders>
              <w:top w:val="single" w:sz="4" w:space="0" w:color="auto"/>
              <w:left w:val="single" w:sz="4" w:space="0" w:color="auto"/>
            </w:tcBorders>
            <w:shd w:val="clear" w:color="auto" w:fill="auto"/>
            <w:vAlign w:val="bottom"/>
          </w:tcPr>
          <w:p w14:paraId="20068B1C" w14:textId="77777777" w:rsidR="00785FA4" w:rsidRDefault="00000000">
            <w:pPr>
              <w:pStyle w:val="a5"/>
              <w:spacing w:after="0"/>
              <w:rPr>
                <w:sz w:val="16"/>
                <w:szCs w:val="16"/>
              </w:rPr>
            </w:pPr>
            <w:r>
              <w:rPr>
                <w:b/>
                <w:sz w:val="16"/>
              </w:rPr>
              <w:t>Zhytomyr</w:t>
            </w:r>
          </w:p>
        </w:tc>
        <w:tc>
          <w:tcPr>
            <w:tcW w:w="758" w:type="dxa"/>
            <w:tcBorders>
              <w:top w:val="single" w:sz="4" w:space="0" w:color="auto"/>
              <w:left w:val="single" w:sz="4" w:space="0" w:color="auto"/>
            </w:tcBorders>
            <w:shd w:val="clear" w:color="auto" w:fill="auto"/>
            <w:vAlign w:val="bottom"/>
          </w:tcPr>
          <w:p w14:paraId="361370A3" w14:textId="77777777" w:rsidR="00785FA4" w:rsidRDefault="00000000">
            <w:pPr>
              <w:pStyle w:val="a5"/>
              <w:spacing w:after="0"/>
              <w:rPr>
                <w:sz w:val="16"/>
                <w:szCs w:val="16"/>
              </w:rPr>
            </w:pPr>
            <w:r>
              <w:rPr>
                <w:sz w:val="16"/>
              </w:rPr>
              <w:t>16,372</w:t>
            </w:r>
          </w:p>
        </w:tc>
        <w:tc>
          <w:tcPr>
            <w:tcW w:w="720" w:type="dxa"/>
            <w:tcBorders>
              <w:top w:val="single" w:sz="4" w:space="0" w:color="auto"/>
              <w:left w:val="single" w:sz="4" w:space="0" w:color="auto"/>
            </w:tcBorders>
            <w:shd w:val="clear" w:color="auto" w:fill="auto"/>
            <w:vAlign w:val="bottom"/>
          </w:tcPr>
          <w:p w14:paraId="22D4F149" w14:textId="77777777" w:rsidR="00785FA4" w:rsidRDefault="00000000">
            <w:pPr>
              <w:pStyle w:val="a5"/>
              <w:spacing w:after="0"/>
              <w:rPr>
                <w:sz w:val="16"/>
                <w:szCs w:val="16"/>
              </w:rPr>
            </w:pPr>
            <w:r>
              <w:rPr>
                <w:sz w:val="16"/>
              </w:rPr>
              <w:t>1132</w:t>
            </w:r>
          </w:p>
        </w:tc>
        <w:tc>
          <w:tcPr>
            <w:tcW w:w="600" w:type="dxa"/>
            <w:tcBorders>
              <w:top w:val="single" w:sz="4" w:space="0" w:color="auto"/>
              <w:left w:val="single" w:sz="4" w:space="0" w:color="auto"/>
            </w:tcBorders>
            <w:shd w:val="clear" w:color="auto" w:fill="auto"/>
            <w:vAlign w:val="bottom"/>
          </w:tcPr>
          <w:p w14:paraId="5E394FB7" w14:textId="77777777" w:rsidR="00785FA4" w:rsidRDefault="00000000">
            <w:pPr>
              <w:pStyle w:val="a5"/>
              <w:spacing w:after="0"/>
              <w:rPr>
                <w:sz w:val="16"/>
                <w:szCs w:val="16"/>
              </w:rPr>
            </w:pPr>
            <w:r>
              <w:rPr>
                <w:sz w:val="16"/>
              </w:rPr>
              <w:t>9</w:t>
            </w:r>
          </w:p>
        </w:tc>
        <w:tc>
          <w:tcPr>
            <w:tcW w:w="682" w:type="dxa"/>
            <w:tcBorders>
              <w:top w:val="single" w:sz="4" w:space="0" w:color="auto"/>
              <w:left w:val="single" w:sz="4" w:space="0" w:color="auto"/>
            </w:tcBorders>
            <w:shd w:val="clear" w:color="auto" w:fill="auto"/>
            <w:vAlign w:val="bottom"/>
          </w:tcPr>
          <w:p w14:paraId="57B40349" w14:textId="77777777" w:rsidR="00785FA4" w:rsidRDefault="00000000">
            <w:pPr>
              <w:pStyle w:val="a5"/>
              <w:spacing w:after="0"/>
              <w:jc w:val="both"/>
              <w:rPr>
                <w:sz w:val="16"/>
                <w:szCs w:val="16"/>
              </w:rPr>
            </w:pPr>
            <w:r>
              <w:rPr>
                <w:sz w:val="16"/>
              </w:rPr>
              <w:t>7</w:t>
            </w:r>
          </w:p>
        </w:tc>
        <w:tc>
          <w:tcPr>
            <w:tcW w:w="758" w:type="dxa"/>
            <w:tcBorders>
              <w:top w:val="single" w:sz="4" w:space="0" w:color="auto"/>
              <w:left w:val="single" w:sz="4" w:space="0" w:color="auto"/>
            </w:tcBorders>
            <w:shd w:val="clear" w:color="auto" w:fill="auto"/>
            <w:vAlign w:val="bottom"/>
          </w:tcPr>
          <w:p w14:paraId="2FEEDF43" w14:textId="77777777" w:rsidR="00785FA4" w:rsidRDefault="00000000">
            <w:pPr>
              <w:pStyle w:val="a5"/>
              <w:spacing w:after="0"/>
              <w:rPr>
                <w:sz w:val="16"/>
                <w:szCs w:val="16"/>
              </w:rPr>
            </w:pPr>
            <w:r>
              <w:rPr>
                <w:sz w:val="16"/>
              </w:rPr>
              <w:t>54</w:t>
            </w:r>
          </w:p>
        </w:tc>
        <w:tc>
          <w:tcPr>
            <w:tcW w:w="720" w:type="dxa"/>
            <w:tcBorders>
              <w:top w:val="single" w:sz="4" w:space="0" w:color="auto"/>
              <w:left w:val="single" w:sz="4" w:space="0" w:color="auto"/>
            </w:tcBorders>
            <w:shd w:val="clear" w:color="auto" w:fill="auto"/>
            <w:vAlign w:val="bottom"/>
          </w:tcPr>
          <w:p w14:paraId="79F7DBB6" w14:textId="77777777" w:rsidR="00785FA4" w:rsidRDefault="00000000">
            <w:pPr>
              <w:pStyle w:val="a5"/>
              <w:spacing w:after="0"/>
              <w:rPr>
                <w:sz w:val="16"/>
                <w:szCs w:val="16"/>
              </w:rPr>
            </w:pPr>
            <w:r>
              <w:rPr>
                <w:sz w:val="16"/>
              </w:rPr>
              <w:t>1</w:t>
            </w:r>
          </w:p>
        </w:tc>
        <w:tc>
          <w:tcPr>
            <w:tcW w:w="600" w:type="dxa"/>
            <w:tcBorders>
              <w:top w:val="single" w:sz="4" w:space="0" w:color="auto"/>
              <w:left w:val="single" w:sz="4" w:space="0" w:color="auto"/>
            </w:tcBorders>
            <w:shd w:val="clear" w:color="auto" w:fill="auto"/>
            <w:vAlign w:val="bottom"/>
          </w:tcPr>
          <w:p w14:paraId="34B4D52C"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1862BCCC" w14:textId="77777777" w:rsidR="00785FA4" w:rsidRDefault="00000000">
            <w:pPr>
              <w:pStyle w:val="a5"/>
              <w:spacing w:after="0"/>
              <w:jc w:val="both"/>
              <w:rPr>
                <w:sz w:val="16"/>
                <w:szCs w:val="16"/>
              </w:rPr>
            </w:pPr>
            <w:r>
              <w:rPr>
                <w:sz w:val="16"/>
              </w:rPr>
              <w:t>8</w:t>
            </w:r>
          </w:p>
        </w:tc>
        <w:tc>
          <w:tcPr>
            <w:tcW w:w="758" w:type="dxa"/>
            <w:tcBorders>
              <w:top w:val="single" w:sz="4" w:space="0" w:color="auto"/>
              <w:left w:val="single" w:sz="4" w:space="0" w:color="auto"/>
            </w:tcBorders>
            <w:shd w:val="clear" w:color="auto" w:fill="auto"/>
            <w:vAlign w:val="bottom"/>
          </w:tcPr>
          <w:p w14:paraId="1EF1A059" w14:textId="77777777" w:rsidR="00785FA4" w:rsidRDefault="00000000">
            <w:pPr>
              <w:pStyle w:val="a5"/>
              <w:spacing w:after="0"/>
              <w:rPr>
                <w:sz w:val="16"/>
                <w:szCs w:val="16"/>
              </w:rPr>
            </w:pPr>
            <w:r>
              <w:rPr>
                <w:sz w:val="16"/>
              </w:rPr>
              <w:t>713</w:t>
            </w:r>
          </w:p>
        </w:tc>
        <w:tc>
          <w:tcPr>
            <w:tcW w:w="720" w:type="dxa"/>
            <w:tcBorders>
              <w:top w:val="single" w:sz="4" w:space="0" w:color="auto"/>
              <w:left w:val="single" w:sz="4" w:space="0" w:color="auto"/>
            </w:tcBorders>
            <w:shd w:val="clear" w:color="auto" w:fill="auto"/>
            <w:vAlign w:val="bottom"/>
          </w:tcPr>
          <w:p w14:paraId="36A13FB0"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6315161B" w14:textId="77777777" w:rsidR="00785FA4" w:rsidRDefault="00000000">
            <w:pPr>
              <w:pStyle w:val="a5"/>
              <w:spacing w:after="0"/>
              <w:jc w:val="both"/>
              <w:rPr>
                <w:sz w:val="16"/>
                <w:szCs w:val="16"/>
              </w:rPr>
            </w:pPr>
            <w:r>
              <w:rPr>
                <w:sz w:val="16"/>
              </w:rPr>
              <w:t>2</w:t>
            </w:r>
          </w:p>
        </w:tc>
        <w:tc>
          <w:tcPr>
            <w:tcW w:w="696" w:type="dxa"/>
            <w:tcBorders>
              <w:top w:val="single" w:sz="4" w:space="0" w:color="auto"/>
              <w:left w:val="single" w:sz="4" w:space="0" w:color="auto"/>
              <w:right w:val="single" w:sz="4" w:space="0" w:color="auto"/>
            </w:tcBorders>
            <w:shd w:val="clear" w:color="auto" w:fill="auto"/>
            <w:vAlign w:val="bottom"/>
          </w:tcPr>
          <w:p w14:paraId="3AFDFB7A" w14:textId="77777777" w:rsidR="00785FA4" w:rsidRDefault="00000000">
            <w:pPr>
              <w:pStyle w:val="a5"/>
              <w:spacing w:after="0"/>
              <w:jc w:val="both"/>
              <w:rPr>
                <w:sz w:val="16"/>
                <w:szCs w:val="16"/>
              </w:rPr>
            </w:pPr>
            <w:r>
              <w:rPr>
                <w:sz w:val="16"/>
              </w:rPr>
              <w:t>1</w:t>
            </w:r>
          </w:p>
        </w:tc>
      </w:tr>
      <w:tr w:rsidR="00785FA4" w14:paraId="58C94452" w14:textId="77777777">
        <w:trPr>
          <w:trHeight w:hRule="exact" w:val="461"/>
          <w:jc w:val="center"/>
        </w:trPr>
        <w:tc>
          <w:tcPr>
            <w:tcW w:w="1853" w:type="dxa"/>
            <w:tcBorders>
              <w:top w:val="single" w:sz="4" w:space="0" w:color="auto"/>
              <w:left w:val="single" w:sz="4" w:space="0" w:color="auto"/>
            </w:tcBorders>
            <w:shd w:val="clear" w:color="auto" w:fill="auto"/>
            <w:vAlign w:val="bottom"/>
          </w:tcPr>
          <w:p w14:paraId="2A8F6171" w14:textId="77777777" w:rsidR="00785FA4" w:rsidRDefault="00000000">
            <w:pPr>
              <w:pStyle w:val="a5"/>
              <w:spacing w:after="0"/>
              <w:rPr>
                <w:sz w:val="16"/>
                <w:szCs w:val="16"/>
              </w:rPr>
            </w:pPr>
            <w:r>
              <w:rPr>
                <w:b/>
                <w:sz w:val="16"/>
              </w:rPr>
              <w:t>Zakarpattia</w:t>
            </w:r>
          </w:p>
        </w:tc>
        <w:tc>
          <w:tcPr>
            <w:tcW w:w="758" w:type="dxa"/>
            <w:tcBorders>
              <w:top w:val="single" w:sz="4" w:space="0" w:color="auto"/>
              <w:left w:val="single" w:sz="4" w:space="0" w:color="auto"/>
            </w:tcBorders>
            <w:shd w:val="clear" w:color="auto" w:fill="auto"/>
            <w:vAlign w:val="bottom"/>
          </w:tcPr>
          <w:p w14:paraId="5999FE52" w14:textId="77777777" w:rsidR="00785FA4" w:rsidRDefault="00000000">
            <w:pPr>
              <w:pStyle w:val="a5"/>
              <w:spacing w:after="0"/>
              <w:rPr>
                <w:sz w:val="16"/>
                <w:szCs w:val="16"/>
              </w:rPr>
            </w:pPr>
            <w:r>
              <w:rPr>
                <w:sz w:val="16"/>
              </w:rPr>
              <w:t>3132</w:t>
            </w:r>
          </w:p>
        </w:tc>
        <w:tc>
          <w:tcPr>
            <w:tcW w:w="720" w:type="dxa"/>
            <w:tcBorders>
              <w:top w:val="single" w:sz="4" w:space="0" w:color="auto"/>
              <w:left w:val="single" w:sz="4" w:space="0" w:color="auto"/>
            </w:tcBorders>
            <w:shd w:val="clear" w:color="auto" w:fill="auto"/>
            <w:vAlign w:val="bottom"/>
          </w:tcPr>
          <w:p w14:paraId="03BE7A91" w14:textId="77777777" w:rsidR="00785FA4" w:rsidRDefault="00000000">
            <w:pPr>
              <w:pStyle w:val="a5"/>
              <w:spacing w:after="0"/>
              <w:rPr>
                <w:sz w:val="16"/>
                <w:szCs w:val="16"/>
              </w:rPr>
            </w:pPr>
            <w:r>
              <w:rPr>
                <w:sz w:val="16"/>
              </w:rPr>
              <w:t>178</w:t>
            </w:r>
          </w:p>
        </w:tc>
        <w:tc>
          <w:tcPr>
            <w:tcW w:w="600" w:type="dxa"/>
            <w:tcBorders>
              <w:top w:val="single" w:sz="4" w:space="0" w:color="auto"/>
              <w:left w:val="single" w:sz="4" w:space="0" w:color="auto"/>
            </w:tcBorders>
            <w:shd w:val="clear" w:color="auto" w:fill="auto"/>
            <w:vAlign w:val="bottom"/>
          </w:tcPr>
          <w:p w14:paraId="3D70B9EF" w14:textId="77777777" w:rsidR="00785FA4" w:rsidRDefault="00000000">
            <w:pPr>
              <w:pStyle w:val="a5"/>
              <w:spacing w:after="0"/>
              <w:rPr>
                <w:sz w:val="16"/>
                <w:szCs w:val="16"/>
              </w:rPr>
            </w:pPr>
            <w:r>
              <w:rPr>
                <w:sz w:val="16"/>
              </w:rPr>
              <w:t>4</w:t>
            </w:r>
          </w:p>
        </w:tc>
        <w:tc>
          <w:tcPr>
            <w:tcW w:w="682" w:type="dxa"/>
            <w:tcBorders>
              <w:top w:val="single" w:sz="4" w:space="0" w:color="auto"/>
              <w:left w:val="single" w:sz="4" w:space="0" w:color="auto"/>
            </w:tcBorders>
            <w:shd w:val="clear" w:color="auto" w:fill="auto"/>
            <w:vAlign w:val="bottom"/>
          </w:tcPr>
          <w:p w14:paraId="2899D493" w14:textId="77777777" w:rsidR="00785FA4" w:rsidRDefault="00000000">
            <w:pPr>
              <w:pStyle w:val="a5"/>
              <w:spacing w:after="0"/>
              <w:jc w:val="both"/>
              <w:rPr>
                <w:sz w:val="16"/>
                <w:szCs w:val="16"/>
              </w:rPr>
            </w:pPr>
            <w:r>
              <w:rPr>
                <w:sz w:val="16"/>
              </w:rPr>
              <w:t>5</w:t>
            </w:r>
          </w:p>
        </w:tc>
        <w:tc>
          <w:tcPr>
            <w:tcW w:w="758" w:type="dxa"/>
            <w:tcBorders>
              <w:top w:val="single" w:sz="4" w:space="0" w:color="auto"/>
              <w:left w:val="single" w:sz="4" w:space="0" w:color="auto"/>
            </w:tcBorders>
            <w:shd w:val="clear" w:color="auto" w:fill="auto"/>
            <w:vAlign w:val="bottom"/>
          </w:tcPr>
          <w:p w14:paraId="307CE192" w14:textId="77777777" w:rsidR="00785FA4" w:rsidRDefault="00000000">
            <w:pPr>
              <w:pStyle w:val="a5"/>
              <w:spacing w:after="0"/>
              <w:rPr>
                <w:sz w:val="16"/>
                <w:szCs w:val="16"/>
              </w:rPr>
            </w:pPr>
            <w:r>
              <w:rPr>
                <w:sz w:val="16"/>
              </w:rPr>
              <w:t>0</w:t>
            </w:r>
          </w:p>
        </w:tc>
        <w:tc>
          <w:tcPr>
            <w:tcW w:w="720" w:type="dxa"/>
            <w:tcBorders>
              <w:top w:val="single" w:sz="4" w:space="0" w:color="auto"/>
              <w:left w:val="single" w:sz="4" w:space="0" w:color="auto"/>
            </w:tcBorders>
            <w:shd w:val="clear" w:color="auto" w:fill="auto"/>
            <w:vAlign w:val="bottom"/>
          </w:tcPr>
          <w:p w14:paraId="41E67388"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40EB0BE9"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1434CBE1"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487E2F3C" w14:textId="77777777" w:rsidR="00785FA4" w:rsidRDefault="00000000">
            <w:pPr>
              <w:pStyle w:val="a5"/>
              <w:spacing w:after="0"/>
              <w:rPr>
                <w:sz w:val="16"/>
                <w:szCs w:val="16"/>
              </w:rPr>
            </w:pPr>
            <w:r>
              <w:rPr>
                <w:sz w:val="16"/>
              </w:rPr>
              <w:t>294</w:t>
            </w:r>
          </w:p>
        </w:tc>
        <w:tc>
          <w:tcPr>
            <w:tcW w:w="720" w:type="dxa"/>
            <w:tcBorders>
              <w:top w:val="single" w:sz="4" w:space="0" w:color="auto"/>
              <w:left w:val="single" w:sz="4" w:space="0" w:color="auto"/>
            </w:tcBorders>
            <w:shd w:val="clear" w:color="auto" w:fill="auto"/>
            <w:vAlign w:val="bottom"/>
          </w:tcPr>
          <w:p w14:paraId="2BE6E8FD" w14:textId="77777777" w:rsidR="00785FA4" w:rsidRDefault="00000000">
            <w:pPr>
              <w:pStyle w:val="a5"/>
              <w:spacing w:after="0"/>
              <w:rPr>
                <w:sz w:val="16"/>
                <w:szCs w:val="16"/>
              </w:rPr>
            </w:pPr>
            <w:r>
              <w:rPr>
                <w:sz w:val="16"/>
              </w:rPr>
              <w:t>6</w:t>
            </w:r>
          </w:p>
        </w:tc>
        <w:tc>
          <w:tcPr>
            <w:tcW w:w="600" w:type="dxa"/>
            <w:tcBorders>
              <w:top w:val="single" w:sz="4" w:space="0" w:color="auto"/>
              <w:left w:val="single" w:sz="4" w:space="0" w:color="auto"/>
            </w:tcBorders>
            <w:shd w:val="clear" w:color="auto" w:fill="auto"/>
            <w:vAlign w:val="bottom"/>
          </w:tcPr>
          <w:p w14:paraId="548503BB" w14:textId="77777777" w:rsidR="00785FA4" w:rsidRDefault="00000000">
            <w:pPr>
              <w:pStyle w:val="a5"/>
              <w:spacing w:after="0"/>
              <w:jc w:val="both"/>
              <w:rPr>
                <w:sz w:val="16"/>
                <w:szCs w:val="16"/>
              </w:rPr>
            </w:pPr>
            <w:r>
              <w:rPr>
                <w:sz w:val="16"/>
              </w:rPr>
              <w:t>1</w:t>
            </w:r>
          </w:p>
        </w:tc>
        <w:tc>
          <w:tcPr>
            <w:tcW w:w="696" w:type="dxa"/>
            <w:tcBorders>
              <w:top w:val="single" w:sz="4" w:space="0" w:color="auto"/>
              <w:left w:val="single" w:sz="4" w:space="0" w:color="auto"/>
              <w:right w:val="single" w:sz="4" w:space="0" w:color="auto"/>
            </w:tcBorders>
            <w:shd w:val="clear" w:color="auto" w:fill="auto"/>
            <w:vAlign w:val="bottom"/>
          </w:tcPr>
          <w:p w14:paraId="0DED0443" w14:textId="77777777" w:rsidR="00785FA4" w:rsidRDefault="00000000">
            <w:pPr>
              <w:pStyle w:val="a5"/>
              <w:spacing w:after="0"/>
              <w:jc w:val="both"/>
              <w:rPr>
                <w:sz w:val="16"/>
                <w:szCs w:val="16"/>
              </w:rPr>
            </w:pPr>
            <w:r>
              <w:rPr>
                <w:sz w:val="16"/>
              </w:rPr>
              <w:t>1</w:t>
            </w:r>
          </w:p>
        </w:tc>
      </w:tr>
      <w:tr w:rsidR="00785FA4" w14:paraId="050CAA61" w14:textId="77777777">
        <w:trPr>
          <w:trHeight w:hRule="exact" w:val="480"/>
          <w:jc w:val="center"/>
        </w:trPr>
        <w:tc>
          <w:tcPr>
            <w:tcW w:w="1853" w:type="dxa"/>
            <w:tcBorders>
              <w:top w:val="single" w:sz="4" w:space="0" w:color="auto"/>
              <w:left w:val="single" w:sz="4" w:space="0" w:color="auto"/>
            </w:tcBorders>
            <w:shd w:val="clear" w:color="auto" w:fill="auto"/>
            <w:vAlign w:val="bottom"/>
          </w:tcPr>
          <w:p w14:paraId="3C4EF0A8" w14:textId="77777777" w:rsidR="00785FA4" w:rsidRDefault="00000000">
            <w:pPr>
              <w:pStyle w:val="a5"/>
              <w:spacing w:after="0"/>
              <w:rPr>
                <w:sz w:val="16"/>
                <w:szCs w:val="16"/>
              </w:rPr>
            </w:pPr>
            <w:r>
              <w:rPr>
                <w:b/>
                <w:sz w:val="16"/>
              </w:rPr>
              <w:t>Zaporizhzhia</w:t>
            </w:r>
          </w:p>
        </w:tc>
        <w:tc>
          <w:tcPr>
            <w:tcW w:w="758" w:type="dxa"/>
            <w:tcBorders>
              <w:top w:val="single" w:sz="4" w:space="0" w:color="auto"/>
              <w:left w:val="single" w:sz="4" w:space="0" w:color="auto"/>
            </w:tcBorders>
            <w:shd w:val="clear" w:color="auto" w:fill="auto"/>
            <w:vAlign w:val="bottom"/>
          </w:tcPr>
          <w:p w14:paraId="3B7321F7" w14:textId="77777777" w:rsidR="00785FA4" w:rsidRDefault="00000000">
            <w:pPr>
              <w:pStyle w:val="a5"/>
              <w:spacing w:after="0"/>
              <w:rPr>
                <w:sz w:val="16"/>
                <w:szCs w:val="16"/>
              </w:rPr>
            </w:pPr>
            <w:r>
              <w:rPr>
                <w:sz w:val="16"/>
              </w:rPr>
              <w:t>1414</w:t>
            </w:r>
          </w:p>
        </w:tc>
        <w:tc>
          <w:tcPr>
            <w:tcW w:w="720" w:type="dxa"/>
            <w:tcBorders>
              <w:top w:val="single" w:sz="4" w:space="0" w:color="auto"/>
              <w:left w:val="single" w:sz="4" w:space="0" w:color="auto"/>
            </w:tcBorders>
            <w:shd w:val="clear" w:color="auto" w:fill="auto"/>
            <w:vAlign w:val="bottom"/>
          </w:tcPr>
          <w:p w14:paraId="4AEADEC4" w14:textId="77777777" w:rsidR="00785FA4" w:rsidRDefault="00000000">
            <w:pPr>
              <w:pStyle w:val="a5"/>
              <w:spacing w:after="0"/>
              <w:rPr>
                <w:sz w:val="16"/>
                <w:szCs w:val="16"/>
              </w:rPr>
            </w:pPr>
            <w:r>
              <w:rPr>
                <w:sz w:val="16"/>
              </w:rPr>
              <w:t>124</w:t>
            </w:r>
          </w:p>
        </w:tc>
        <w:tc>
          <w:tcPr>
            <w:tcW w:w="600" w:type="dxa"/>
            <w:tcBorders>
              <w:top w:val="single" w:sz="4" w:space="0" w:color="auto"/>
              <w:left w:val="single" w:sz="4" w:space="0" w:color="auto"/>
            </w:tcBorders>
            <w:shd w:val="clear" w:color="auto" w:fill="auto"/>
            <w:vAlign w:val="bottom"/>
          </w:tcPr>
          <w:p w14:paraId="2F70DD78"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17ED1D63"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7E8D1BCE" w14:textId="77777777" w:rsidR="00785FA4" w:rsidRDefault="00000000">
            <w:pPr>
              <w:pStyle w:val="a5"/>
              <w:spacing w:after="0"/>
              <w:rPr>
                <w:sz w:val="16"/>
                <w:szCs w:val="16"/>
              </w:rPr>
            </w:pPr>
            <w:r>
              <w:rPr>
                <w:sz w:val="16"/>
              </w:rPr>
              <w:t>0</w:t>
            </w:r>
          </w:p>
        </w:tc>
        <w:tc>
          <w:tcPr>
            <w:tcW w:w="720" w:type="dxa"/>
            <w:tcBorders>
              <w:top w:val="single" w:sz="4" w:space="0" w:color="auto"/>
              <w:left w:val="single" w:sz="4" w:space="0" w:color="auto"/>
            </w:tcBorders>
            <w:shd w:val="clear" w:color="auto" w:fill="auto"/>
            <w:vAlign w:val="bottom"/>
          </w:tcPr>
          <w:p w14:paraId="06709A90"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28E62902"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20BFE907"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7D5B66F7" w14:textId="77777777" w:rsidR="00785FA4" w:rsidRDefault="00000000">
            <w:pPr>
              <w:pStyle w:val="a5"/>
              <w:spacing w:after="0"/>
              <w:rPr>
                <w:sz w:val="16"/>
                <w:szCs w:val="16"/>
              </w:rPr>
            </w:pPr>
            <w:r>
              <w:rPr>
                <w:sz w:val="16"/>
              </w:rPr>
              <w:t>132</w:t>
            </w:r>
          </w:p>
        </w:tc>
        <w:tc>
          <w:tcPr>
            <w:tcW w:w="720" w:type="dxa"/>
            <w:tcBorders>
              <w:top w:val="single" w:sz="4" w:space="0" w:color="auto"/>
              <w:left w:val="single" w:sz="4" w:space="0" w:color="auto"/>
            </w:tcBorders>
            <w:shd w:val="clear" w:color="auto" w:fill="auto"/>
            <w:vAlign w:val="bottom"/>
          </w:tcPr>
          <w:p w14:paraId="3689FF20"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670D4FF4" w14:textId="77777777" w:rsidR="00785FA4" w:rsidRDefault="00000000">
            <w:pPr>
              <w:pStyle w:val="a5"/>
              <w:spacing w:after="0"/>
              <w:jc w:val="both"/>
              <w:rPr>
                <w:sz w:val="16"/>
                <w:szCs w:val="16"/>
              </w:rPr>
            </w:pPr>
            <w:r>
              <w:rPr>
                <w:sz w:val="16"/>
              </w:rPr>
              <w:t>0</w:t>
            </w:r>
          </w:p>
        </w:tc>
        <w:tc>
          <w:tcPr>
            <w:tcW w:w="696" w:type="dxa"/>
            <w:tcBorders>
              <w:top w:val="single" w:sz="4" w:space="0" w:color="auto"/>
              <w:left w:val="single" w:sz="4" w:space="0" w:color="auto"/>
              <w:right w:val="single" w:sz="4" w:space="0" w:color="auto"/>
            </w:tcBorders>
            <w:shd w:val="clear" w:color="auto" w:fill="auto"/>
            <w:vAlign w:val="bottom"/>
          </w:tcPr>
          <w:p w14:paraId="04C141F9" w14:textId="77777777" w:rsidR="00785FA4" w:rsidRDefault="00000000">
            <w:pPr>
              <w:pStyle w:val="a5"/>
              <w:spacing w:after="0"/>
              <w:jc w:val="both"/>
              <w:rPr>
                <w:sz w:val="16"/>
                <w:szCs w:val="16"/>
              </w:rPr>
            </w:pPr>
            <w:r>
              <w:rPr>
                <w:sz w:val="16"/>
              </w:rPr>
              <w:t>2</w:t>
            </w:r>
          </w:p>
        </w:tc>
      </w:tr>
      <w:tr w:rsidR="00785FA4" w14:paraId="3C251170" w14:textId="77777777">
        <w:trPr>
          <w:trHeight w:hRule="exact" w:val="461"/>
          <w:jc w:val="center"/>
        </w:trPr>
        <w:tc>
          <w:tcPr>
            <w:tcW w:w="1853" w:type="dxa"/>
            <w:tcBorders>
              <w:top w:val="single" w:sz="4" w:space="0" w:color="auto"/>
              <w:left w:val="single" w:sz="4" w:space="0" w:color="auto"/>
            </w:tcBorders>
            <w:shd w:val="clear" w:color="auto" w:fill="auto"/>
            <w:vAlign w:val="bottom"/>
          </w:tcPr>
          <w:p w14:paraId="51F0F233" w14:textId="77777777" w:rsidR="00785FA4" w:rsidRDefault="00000000">
            <w:pPr>
              <w:pStyle w:val="a5"/>
              <w:spacing w:after="0"/>
              <w:rPr>
                <w:sz w:val="16"/>
                <w:szCs w:val="16"/>
              </w:rPr>
            </w:pPr>
            <w:r>
              <w:rPr>
                <w:b/>
                <w:sz w:val="16"/>
              </w:rPr>
              <w:t>Ivano-Frankivsk</w:t>
            </w:r>
          </w:p>
        </w:tc>
        <w:tc>
          <w:tcPr>
            <w:tcW w:w="758" w:type="dxa"/>
            <w:tcBorders>
              <w:top w:val="single" w:sz="4" w:space="0" w:color="auto"/>
              <w:left w:val="single" w:sz="4" w:space="0" w:color="auto"/>
            </w:tcBorders>
            <w:shd w:val="clear" w:color="auto" w:fill="auto"/>
            <w:vAlign w:val="bottom"/>
          </w:tcPr>
          <w:p w14:paraId="238879C0" w14:textId="77777777" w:rsidR="00785FA4" w:rsidRDefault="00000000">
            <w:pPr>
              <w:pStyle w:val="a5"/>
              <w:spacing w:after="0"/>
              <w:rPr>
                <w:sz w:val="16"/>
                <w:szCs w:val="16"/>
              </w:rPr>
            </w:pPr>
            <w:r>
              <w:rPr>
                <w:sz w:val="16"/>
              </w:rPr>
              <w:t>4822</w:t>
            </w:r>
          </w:p>
        </w:tc>
        <w:tc>
          <w:tcPr>
            <w:tcW w:w="720" w:type="dxa"/>
            <w:tcBorders>
              <w:top w:val="single" w:sz="4" w:space="0" w:color="auto"/>
              <w:left w:val="single" w:sz="4" w:space="0" w:color="auto"/>
            </w:tcBorders>
            <w:shd w:val="clear" w:color="auto" w:fill="auto"/>
            <w:vAlign w:val="bottom"/>
          </w:tcPr>
          <w:p w14:paraId="45B391D1" w14:textId="77777777" w:rsidR="00785FA4" w:rsidRDefault="00000000">
            <w:pPr>
              <w:pStyle w:val="a5"/>
              <w:spacing w:after="0"/>
              <w:rPr>
                <w:sz w:val="16"/>
                <w:szCs w:val="16"/>
              </w:rPr>
            </w:pPr>
            <w:r>
              <w:rPr>
                <w:sz w:val="16"/>
              </w:rPr>
              <w:t>477</w:t>
            </w:r>
          </w:p>
        </w:tc>
        <w:tc>
          <w:tcPr>
            <w:tcW w:w="600" w:type="dxa"/>
            <w:tcBorders>
              <w:top w:val="single" w:sz="4" w:space="0" w:color="auto"/>
              <w:left w:val="single" w:sz="4" w:space="0" w:color="auto"/>
            </w:tcBorders>
            <w:shd w:val="clear" w:color="auto" w:fill="auto"/>
            <w:vAlign w:val="bottom"/>
          </w:tcPr>
          <w:p w14:paraId="14EDDB51" w14:textId="77777777" w:rsidR="00785FA4" w:rsidRDefault="00000000">
            <w:pPr>
              <w:pStyle w:val="a5"/>
              <w:spacing w:after="0"/>
              <w:rPr>
                <w:sz w:val="16"/>
                <w:szCs w:val="16"/>
              </w:rPr>
            </w:pPr>
            <w:r>
              <w:rPr>
                <w:sz w:val="16"/>
              </w:rPr>
              <w:t>4</w:t>
            </w:r>
          </w:p>
        </w:tc>
        <w:tc>
          <w:tcPr>
            <w:tcW w:w="682" w:type="dxa"/>
            <w:tcBorders>
              <w:top w:val="single" w:sz="4" w:space="0" w:color="auto"/>
              <w:left w:val="single" w:sz="4" w:space="0" w:color="auto"/>
            </w:tcBorders>
            <w:shd w:val="clear" w:color="auto" w:fill="auto"/>
            <w:vAlign w:val="bottom"/>
          </w:tcPr>
          <w:p w14:paraId="0403647B" w14:textId="77777777" w:rsidR="00785FA4" w:rsidRDefault="00000000">
            <w:pPr>
              <w:pStyle w:val="a5"/>
              <w:spacing w:after="0"/>
              <w:jc w:val="both"/>
              <w:rPr>
                <w:sz w:val="16"/>
                <w:szCs w:val="16"/>
              </w:rPr>
            </w:pPr>
            <w:r>
              <w:rPr>
                <w:sz w:val="16"/>
              </w:rPr>
              <w:t>2</w:t>
            </w:r>
          </w:p>
        </w:tc>
        <w:tc>
          <w:tcPr>
            <w:tcW w:w="758" w:type="dxa"/>
            <w:tcBorders>
              <w:top w:val="single" w:sz="4" w:space="0" w:color="auto"/>
              <w:left w:val="single" w:sz="4" w:space="0" w:color="auto"/>
            </w:tcBorders>
            <w:shd w:val="clear" w:color="auto" w:fill="auto"/>
            <w:vAlign w:val="bottom"/>
          </w:tcPr>
          <w:p w14:paraId="1132830D" w14:textId="77777777" w:rsidR="00785FA4" w:rsidRDefault="00000000">
            <w:pPr>
              <w:pStyle w:val="a5"/>
              <w:spacing w:after="0"/>
              <w:rPr>
                <w:sz w:val="16"/>
                <w:szCs w:val="16"/>
              </w:rPr>
            </w:pPr>
            <w:r>
              <w:rPr>
                <w:sz w:val="16"/>
              </w:rPr>
              <w:t>3</w:t>
            </w:r>
          </w:p>
        </w:tc>
        <w:tc>
          <w:tcPr>
            <w:tcW w:w="720" w:type="dxa"/>
            <w:tcBorders>
              <w:top w:val="single" w:sz="4" w:space="0" w:color="auto"/>
              <w:left w:val="single" w:sz="4" w:space="0" w:color="auto"/>
            </w:tcBorders>
            <w:shd w:val="clear" w:color="auto" w:fill="auto"/>
            <w:vAlign w:val="bottom"/>
          </w:tcPr>
          <w:p w14:paraId="59DA3E52" w14:textId="77777777" w:rsidR="00785FA4" w:rsidRDefault="00000000">
            <w:pPr>
              <w:pStyle w:val="a5"/>
              <w:spacing w:after="0"/>
              <w:rPr>
                <w:sz w:val="16"/>
                <w:szCs w:val="16"/>
              </w:rPr>
            </w:pPr>
            <w:r>
              <w:rPr>
                <w:sz w:val="16"/>
              </w:rPr>
              <w:t>3</w:t>
            </w:r>
          </w:p>
        </w:tc>
        <w:tc>
          <w:tcPr>
            <w:tcW w:w="600" w:type="dxa"/>
            <w:tcBorders>
              <w:top w:val="single" w:sz="4" w:space="0" w:color="auto"/>
              <w:left w:val="single" w:sz="4" w:space="0" w:color="auto"/>
            </w:tcBorders>
            <w:shd w:val="clear" w:color="auto" w:fill="auto"/>
            <w:vAlign w:val="bottom"/>
          </w:tcPr>
          <w:p w14:paraId="2495BD43"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1F8A7547"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1DC1F8A4" w14:textId="77777777" w:rsidR="00785FA4" w:rsidRDefault="00000000">
            <w:pPr>
              <w:pStyle w:val="a5"/>
              <w:spacing w:after="0"/>
              <w:rPr>
                <w:sz w:val="16"/>
                <w:szCs w:val="16"/>
              </w:rPr>
            </w:pPr>
            <w:r>
              <w:rPr>
                <w:sz w:val="16"/>
              </w:rPr>
              <w:t>269</w:t>
            </w:r>
          </w:p>
        </w:tc>
        <w:tc>
          <w:tcPr>
            <w:tcW w:w="720" w:type="dxa"/>
            <w:tcBorders>
              <w:top w:val="single" w:sz="4" w:space="0" w:color="auto"/>
              <w:left w:val="single" w:sz="4" w:space="0" w:color="auto"/>
            </w:tcBorders>
            <w:shd w:val="clear" w:color="auto" w:fill="auto"/>
            <w:vAlign w:val="bottom"/>
          </w:tcPr>
          <w:p w14:paraId="356C68DF" w14:textId="77777777" w:rsidR="00785FA4" w:rsidRDefault="00000000">
            <w:pPr>
              <w:pStyle w:val="a5"/>
              <w:spacing w:after="0"/>
              <w:rPr>
                <w:sz w:val="16"/>
                <w:szCs w:val="16"/>
              </w:rPr>
            </w:pPr>
            <w:r>
              <w:rPr>
                <w:sz w:val="16"/>
              </w:rPr>
              <w:t>19</w:t>
            </w:r>
          </w:p>
        </w:tc>
        <w:tc>
          <w:tcPr>
            <w:tcW w:w="600" w:type="dxa"/>
            <w:tcBorders>
              <w:top w:val="single" w:sz="4" w:space="0" w:color="auto"/>
              <w:left w:val="single" w:sz="4" w:space="0" w:color="auto"/>
            </w:tcBorders>
            <w:shd w:val="clear" w:color="auto" w:fill="auto"/>
            <w:vAlign w:val="bottom"/>
          </w:tcPr>
          <w:p w14:paraId="1AFFFCD2" w14:textId="77777777" w:rsidR="00785FA4" w:rsidRDefault="00000000">
            <w:pPr>
              <w:pStyle w:val="a5"/>
              <w:spacing w:after="0"/>
              <w:jc w:val="both"/>
              <w:rPr>
                <w:sz w:val="16"/>
                <w:szCs w:val="16"/>
              </w:rPr>
            </w:pPr>
            <w:r>
              <w:rPr>
                <w:sz w:val="16"/>
              </w:rPr>
              <w:t>4</w:t>
            </w:r>
          </w:p>
        </w:tc>
        <w:tc>
          <w:tcPr>
            <w:tcW w:w="696" w:type="dxa"/>
            <w:tcBorders>
              <w:top w:val="single" w:sz="4" w:space="0" w:color="auto"/>
              <w:left w:val="single" w:sz="4" w:space="0" w:color="auto"/>
              <w:right w:val="single" w:sz="4" w:space="0" w:color="auto"/>
            </w:tcBorders>
            <w:shd w:val="clear" w:color="auto" w:fill="auto"/>
            <w:vAlign w:val="bottom"/>
          </w:tcPr>
          <w:p w14:paraId="6992B48A" w14:textId="77777777" w:rsidR="00785FA4" w:rsidRDefault="00000000">
            <w:pPr>
              <w:pStyle w:val="a5"/>
              <w:spacing w:after="0"/>
              <w:jc w:val="both"/>
              <w:rPr>
                <w:sz w:val="16"/>
                <w:szCs w:val="16"/>
              </w:rPr>
            </w:pPr>
            <w:r>
              <w:rPr>
                <w:sz w:val="16"/>
              </w:rPr>
              <w:t>4</w:t>
            </w:r>
          </w:p>
        </w:tc>
      </w:tr>
      <w:tr w:rsidR="00785FA4" w14:paraId="2028D3CE" w14:textId="77777777">
        <w:trPr>
          <w:trHeight w:hRule="exact" w:val="456"/>
          <w:jc w:val="center"/>
        </w:trPr>
        <w:tc>
          <w:tcPr>
            <w:tcW w:w="1853" w:type="dxa"/>
            <w:tcBorders>
              <w:top w:val="single" w:sz="4" w:space="0" w:color="auto"/>
              <w:left w:val="single" w:sz="4" w:space="0" w:color="auto"/>
            </w:tcBorders>
            <w:shd w:val="clear" w:color="auto" w:fill="auto"/>
            <w:vAlign w:val="bottom"/>
          </w:tcPr>
          <w:p w14:paraId="751AC077" w14:textId="77777777" w:rsidR="00785FA4" w:rsidRDefault="00000000">
            <w:pPr>
              <w:pStyle w:val="a5"/>
              <w:spacing w:after="0"/>
              <w:rPr>
                <w:sz w:val="16"/>
                <w:szCs w:val="16"/>
              </w:rPr>
            </w:pPr>
            <w:r>
              <w:rPr>
                <w:b/>
                <w:sz w:val="16"/>
              </w:rPr>
              <w:t>Kyiv</w:t>
            </w:r>
          </w:p>
        </w:tc>
        <w:tc>
          <w:tcPr>
            <w:tcW w:w="758" w:type="dxa"/>
            <w:tcBorders>
              <w:top w:val="single" w:sz="4" w:space="0" w:color="auto"/>
              <w:left w:val="single" w:sz="4" w:space="0" w:color="auto"/>
            </w:tcBorders>
            <w:shd w:val="clear" w:color="auto" w:fill="auto"/>
            <w:vAlign w:val="bottom"/>
          </w:tcPr>
          <w:p w14:paraId="1E5679B6" w14:textId="77777777" w:rsidR="00785FA4" w:rsidRDefault="00000000">
            <w:pPr>
              <w:pStyle w:val="a5"/>
              <w:spacing w:after="0"/>
              <w:rPr>
                <w:sz w:val="16"/>
                <w:szCs w:val="16"/>
              </w:rPr>
            </w:pPr>
            <w:r>
              <w:rPr>
                <w:sz w:val="16"/>
              </w:rPr>
              <w:t>12,038</w:t>
            </w:r>
          </w:p>
        </w:tc>
        <w:tc>
          <w:tcPr>
            <w:tcW w:w="720" w:type="dxa"/>
            <w:tcBorders>
              <w:top w:val="single" w:sz="4" w:space="0" w:color="auto"/>
              <w:left w:val="single" w:sz="4" w:space="0" w:color="auto"/>
            </w:tcBorders>
            <w:shd w:val="clear" w:color="auto" w:fill="auto"/>
            <w:vAlign w:val="bottom"/>
          </w:tcPr>
          <w:p w14:paraId="768804EB" w14:textId="77777777" w:rsidR="00785FA4" w:rsidRDefault="00000000">
            <w:pPr>
              <w:pStyle w:val="a5"/>
              <w:spacing w:after="0"/>
              <w:rPr>
                <w:sz w:val="16"/>
                <w:szCs w:val="16"/>
              </w:rPr>
            </w:pPr>
            <w:r>
              <w:rPr>
                <w:sz w:val="16"/>
              </w:rPr>
              <w:t>994.5</w:t>
            </w:r>
          </w:p>
        </w:tc>
        <w:tc>
          <w:tcPr>
            <w:tcW w:w="600" w:type="dxa"/>
            <w:tcBorders>
              <w:top w:val="single" w:sz="4" w:space="0" w:color="auto"/>
              <w:left w:val="single" w:sz="4" w:space="0" w:color="auto"/>
            </w:tcBorders>
            <w:shd w:val="clear" w:color="auto" w:fill="auto"/>
            <w:vAlign w:val="bottom"/>
          </w:tcPr>
          <w:p w14:paraId="5B31A85A" w14:textId="77777777" w:rsidR="00785FA4" w:rsidRDefault="00000000">
            <w:pPr>
              <w:pStyle w:val="a5"/>
              <w:spacing w:after="0"/>
              <w:rPr>
                <w:sz w:val="16"/>
                <w:szCs w:val="16"/>
              </w:rPr>
            </w:pPr>
            <w:r>
              <w:rPr>
                <w:sz w:val="16"/>
              </w:rPr>
              <w:t>9</w:t>
            </w:r>
          </w:p>
        </w:tc>
        <w:tc>
          <w:tcPr>
            <w:tcW w:w="682" w:type="dxa"/>
            <w:tcBorders>
              <w:top w:val="single" w:sz="4" w:space="0" w:color="auto"/>
              <w:left w:val="single" w:sz="4" w:space="0" w:color="auto"/>
            </w:tcBorders>
            <w:shd w:val="clear" w:color="auto" w:fill="auto"/>
            <w:vAlign w:val="bottom"/>
          </w:tcPr>
          <w:p w14:paraId="1B145DA3" w14:textId="77777777" w:rsidR="00785FA4" w:rsidRDefault="00000000">
            <w:pPr>
              <w:pStyle w:val="a5"/>
              <w:spacing w:after="0"/>
              <w:jc w:val="both"/>
              <w:rPr>
                <w:sz w:val="16"/>
                <w:szCs w:val="16"/>
              </w:rPr>
            </w:pPr>
            <w:r>
              <w:rPr>
                <w:sz w:val="16"/>
              </w:rPr>
              <w:t>19</w:t>
            </w:r>
          </w:p>
        </w:tc>
        <w:tc>
          <w:tcPr>
            <w:tcW w:w="758" w:type="dxa"/>
            <w:tcBorders>
              <w:top w:val="single" w:sz="4" w:space="0" w:color="auto"/>
              <w:left w:val="single" w:sz="4" w:space="0" w:color="auto"/>
            </w:tcBorders>
            <w:shd w:val="clear" w:color="auto" w:fill="auto"/>
            <w:vAlign w:val="bottom"/>
          </w:tcPr>
          <w:p w14:paraId="775900FD" w14:textId="77777777" w:rsidR="00785FA4" w:rsidRDefault="00000000">
            <w:pPr>
              <w:pStyle w:val="a5"/>
              <w:spacing w:after="0"/>
              <w:rPr>
                <w:sz w:val="16"/>
                <w:szCs w:val="16"/>
              </w:rPr>
            </w:pPr>
            <w:r>
              <w:rPr>
                <w:sz w:val="16"/>
              </w:rPr>
              <w:t>88</w:t>
            </w:r>
          </w:p>
        </w:tc>
        <w:tc>
          <w:tcPr>
            <w:tcW w:w="720" w:type="dxa"/>
            <w:tcBorders>
              <w:top w:val="single" w:sz="4" w:space="0" w:color="auto"/>
              <w:left w:val="single" w:sz="4" w:space="0" w:color="auto"/>
            </w:tcBorders>
            <w:shd w:val="clear" w:color="auto" w:fill="auto"/>
            <w:vAlign w:val="bottom"/>
          </w:tcPr>
          <w:p w14:paraId="2C87F4C1" w14:textId="77777777" w:rsidR="00785FA4" w:rsidRDefault="00000000">
            <w:pPr>
              <w:pStyle w:val="a5"/>
              <w:spacing w:after="0"/>
              <w:rPr>
                <w:sz w:val="16"/>
                <w:szCs w:val="16"/>
              </w:rPr>
            </w:pPr>
            <w:r>
              <w:rPr>
                <w:sz w:val="16"/>
              </w:rPr>
              <w:t>10</w:t>
            </w:r>
          </w:p>
        </w:tc>
        <w:tc>
          <w:tcPr>
            <w:tcW w:w="600" w:type="dxa"/>
            <w:tcBorders>
              <w:top w:val="single" w:sz="4" w:space="0" w:color="auto"/>
              <w:left w:val="single" w:sz="4" w:space="0" w:color="auto"/>
            </w:tcBorders>
            <w:shd w:val="clear" w:color="auto" w:fill="auto"/>
            <w:vAlign w:val="bottom"/>
          </w:tcPr>
          <w:p w14:paraId="76C559EA" w14:textId="77777777" w:rsidR="00785FA4" w:rsidRDefault="00000000">
            <w:pPr>
              <w:pStyle w:val="a5"/>
              <w:spacing w:after="0"/>
              <w:rPr>
                <w:sz w:val="16"/>
                <w:szCs w:val="16"/>
              </w:rPr>
            </w:pPr>
            <w:r>
              <w:rPr>
                <w:sz w:val="16"/>
              </w:rPr>
              <w:t>3</w:t>
            </w:r>
          </w:p>
        </w:tc>
        <w:tc>
          <w:tcPr>
            <w:tcW w:w="682" w:type="dxa"/>
            <w:tcBorders>
              <w:top w:val="single" w:sz="4" w:space="0" w:color="auto"/>
              <w:left w:val="single" w:sz="4" w:space="0" w:color="auto"/>
            </w:tcBorders>
            <w:shd w:val="clear" w:color="auto" w:fill="auto"/>
            <w:vAlign w:val="bottom"/>
          </w:tcPr>
          <w:p w14:paraId="0C1762FE"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783D5CD9" w14:textId="77777777" w:rsidR="00785FA4" w:rsidRDefault="00000000">
            <w:pPr>
              <w:pStyle w:val="a5"/>
              <w:spacing w:after="0"/>
              <w:rPr>
                <w:sz w:val="16"/>
                <w:szCs w:val="16"/>
              </w:rPr>
            </w:pPr>
            <w:r>
              <w:rPr>
                <w:sz w:val="16"/>
              </w:rPr>
              <w:t>1070</w:t>
            </w:r>
          </w:p>
        </w:tc>
        <w:tc>
          <w:tcPr>
            <w:tcW w:w="720" w:type="dxa"/>
            <w:tcBorders>
              <w:top w:val="single" w:sz="4" w:space="0" w:color="auto"/>
              <w:left w:val="single" w:sz="4" w:space="0" w:color="auto"/>
            </w:tcBorders>
            <w:shd w:val="clear" w:color="auto" w:fill="auto"/>
            <w:vAlign w:val="bottom"/>
          </w:tcPr>
          <w:p w14:paraId="651FE1F9" w14:textId="77777777" w:rsidR="00785FA4" w:rsidRDefault="00000000">
            <w:pPr>
              <w:pStyle w:val="a5"/>
              <w:spacing w:after="0"/>
              <w:rPr>
                <w:sz w:val="16"/>
                <w:szCs w:val="16"/>
              </w:rPr>
            </w:pPr>
            <w:r>
              <w:rPr>
                <w:sz w:val="16"/>
              </w:rPr>
              <w:t>17</w:t>
            </w:r>
          </w:p>
        </w:tc>
        <w:tc>
          <w:tcPr>
            <w:tcW w:w="600" w:type="dxa"/>
            <w:tcBorders>
              <w:top w:val="single" w:sz="4" w:space="0" w:color="auto"/>
              <w:left w:val="single" w:sz="4" w:space="0" w:color="auto"/>
            </w:tcBorders>
            <w:shd w:val="clear" w:color="auto" w:fill="auto"/>
            <w:vAlign w:val="bottom"/>
          </w:tcPr>
          <w:p w14:paraId="132CF217" w14:textId="77777777" w:rsidR="00785FA4" w:rsidRDefault="00000000">
            <w:pPr>
              <w:pStyle w:val="a5"/>
              <w:spacing w:after="0"/>
              <w:jc w:val="both"/>
              <w:rPr>
                <w:sz w:val="16"/>
                <w:szCs w:val="16"/>
              </w:rPr>
            </w:pPr>
            <w:r>
              <w:rPr>
                <w:sz w:val="16"/>
              </w:rPr>
              <w:t>7.5</w:t>
            </w:r>
          </w:p>
        </w:tc>
        <w:tc>
          <w:tcPr>
            <w:tcW w:w="696" w:type="dxa"/>
            <w:tcBorders>
              <w:top w:val="single" w:sz="4" w:space="0" w:color="auto"/>
              <w:left w:val="single" w:sz="4" w:space="0" w:color="auto"/>
              <w:right w:val="single" w:sz="4" w:space="0" w:color="auto"/>
            </w:tcBorders>
            <w:shd w:val="clear" w:color="auto" w:fill="auto"/>
            <w:vAlign w:val="bottom"/>
          </w:tcPr>
          <w:p w14:paraId="3E500DA9" w14:textId="77777777" w:rsidR="00785FA4" w:rsidRDefault="00000000">
            <w:pPr>
              <w:pStyle w:val="a5"/>
              <w:spacing w:after="0"/>
              <w:jc w:val="both"/>
              <w:rPr>
                <w:sz w:val="16"/>
                <w:szCs w:val="16"/>
              </w:rPr>
            </w:pPr>
            <w:r>
              <w:rPr>
                <w:sz w:val="16"/>
              </w:rPr>
              <w:t>9</w:t>
            </w:r>
          </w:p>
        </w:tc>
      </w:tr>
      <w:tr w:rsidR="00785FA4" w14:paraId="73516CA5" w14:textId="77777777">
        <w:trPr>
          <w:trHeight w:hRule="exact" w:val="480"/>
          <w:jc w:val="center"/>
        </w:trPr>
        <w:tc>
          <w:tcPr>
            <w:tcW w:w="1853" w:type="dxa"/>
            <w:tcBorders>
              <w:top w:val="single" w:sz="4" w:space="0" w:color="auto"/>
              <w:left w:val="single" w:sz="4" w:space="0" w:color="auto"/>
            </w:tcBorders>
            <w:shd w:val="clear" w:color="auto" w:fill="auto"/>
            <w:vAlign w:val="bottom"/>
          </w:tcPr>
          <w:p w14:paraId="59523D48" w14:textId="77777777" w:rsidR="00785FA4" w:rsidRDefault="00000000">
            <w:pPr>
              <w:pStyle w:val="a5"/>
              <w:spacing w:after="0"/>
              <w:rPr>
                <w:sz w:val="16"/>
                <w:szCs w:val="16"/>
              </w:rPr>
            </w:pPr>
            <w:r>
              <w:rPr>
                <w:b/>
                <w:sz w:val="16"/>
              </w:rPr>
              <w:t>Kirovohrad</w:t>
            </w:r>
          </w:p>
        </w:tc>
        <w:tc>
          <w:tcPr>
            <w:tcW w:w="758" w:type="dxa"/>
            <w:tcBorders>
              <w:top w:val="single" w:sz="4" w:space="0" w:color="auto"/>
              <w:left w:val="single" w:sz="4" w:space="0" w:color="auto"/>
            </w:tcBorders>
            <w:shd w:val="clear" w:color="auto" w:fill="auto"/>
            <w:vAlign w:val="bottom"/>
          </w:tcPr>
          <w:p w14:paraId="4305DCE1" w14:textId="77777777" w:rsidR="00785FA4" w:rsidRDefault="00000000">
            <w:pPr>
              <w:pStyle w:val="a5"/>
              <w:spacing w:after="0"/>
              <w:rPr>
                <w:sz w:val="16"/>
                <w:szCs w:val="16"/>
              </w:rPr>
            </w:pPr>
            <w:r>
              <w:rPr>
                <w:sz w:val="16"/>
              </w:rPr>
              <w:t>11,025</w:t>
            </w:r>
          </w:p>
        </w:tc>
        <w:tc>
          <w:tcPr>
            <w:tcW w:w="720" w:type="dxa"/>
            <w:tcBorders>
              <w:top w:val="single" w:sz="4" w:space="0" w:color="auto"/>
              <w:left w:val="single" w:sz="4" w:space="0" w:color="auto"/>
            </w:tcBorders>
            <w:shd w:val="clear" w:color="auto" w:fill="auto"/>
            <w:vAlign w:val="bottom"/>
          </w:tcPr>
          <w:p w14:paraId="52F788E4" w14:textId="77777777" w:rsidR="00785FA4" w:rsidRDefault="00000000">
            <w:pPr>
              <w:pStyle w:val="a5"/>
              <w:spacing w:after="0"/>
              <w:rPr>
                <w:sz w:val="16"/>
                <w:szCs w:val="16"/>
              </w:rPr>
            </w:pPr>
            <w:r>
              <w:rPr>
                <w:sz w:val="16"/>
              </w:rPr>
              <w:t>820</w:t>
            </w:r>
          </w:p>
        </w:tc>
        <w:tc>
          <w:tcPr>
            <w:tcW w:w="600" w:type="dxa"/>
            <w:tcBorders>
              <w:top w:val="single" w:sz="4" w:space="0" w:color="auto"/>
              <w:left w:val="single" w:sz="4" w:space="0" w:color="auto"/>
            </w:tcBorders>
            <w:shd w:val="clear" w:color="auto" w:fill="auto"/>
            <w:vAlign w:val="bottom"/>
          </w:tcPr>
          <w:p w14:paraId="7D4B74E8" w14:textId="77777777" w:rsidR="00785FA4" w:rsidRDefault="00000000">
            <w:pPr>
              <w:pStyle w:val="a5"/>
              <w:spacing w:after="0"/>
              <w:rPr>
                <w:sz w:val="16"/>
                <w:szCs w:val="16"/>
              </w:rPr>
            </w:pPr>
            <w:r>
              <w:rPr>
                <w:sz w:val="16"/>
              </w:rPr>
              <w:t>5</w:t>
            </w:r>
          </w:p>
        </w:tc>
        <w:tc>
          <w:tcPr>
            <w:tcW w:w="682" w:type="dxa"/>
            <w:tcBorders>
              <w:top w:val="single" w:sz="4" w:space="0" w:color="auto"/>
              <w:left w:val="single" w:sz="4" w:space="0" w:color="auto"/>
            </w:tcBorders>
            <w:shd w:val="clear" w:color="auto" w:fill="auto"/>
            <w:vAlign w:val="bottom"/>
          </w:tcPr>
          <w:p w14:paraId="52D0DF91" w14:textId="77777777" w:rsidR="00785FA4" w:rsidRDefault="00000000">
            <w:pPr>
              <w:pStyle w:val="a5"/>
              <w:spacing w:after="0"/>
              <w:jc w:val="both"/>
              <w:rPr>
                <w:sz w:val="16"/>
                <w:szCs w:val="16"/>
              </w:rPr>
            </w:pPr>
            <w:r>
              <w:rPr>
                <w:sz w:val="16"/>
              </w:rPr>
              <w:t>6</w:t>
            </w:r>
          </w:p>
        </w:tc>
        <w:tc>
          <w:tcPr>
            <w:tcW w:w="758" w:type="dxa"/>
            <w:tcBorders>
              <w:top w:val="single" w:sz="4" w:space="0" w:color="auto"/>
              <w:left w:val="single" w:sz="4" w:space="0" w:color="auto"/>
            </w:tcBorders>
            <w:shd w:val="clear" w:color="auto" w:fill="auto"/>
            <w:vAlign w:val="bottom"/>
          </w:tcPr>
          <w:p w14:paraId="321D9E1C" w14:textId="77777777" w:rsidR="00785FA4" w:rsidRDefault="00000000">
            <w:pPr>
              <w:pStyle w:val="a5"/>
              <w:spacing w:after="0"/>
              <w:rPr>
                <w:sz w:val="16"/>
                <w:szCs w:val="16"/>
              </w:rPr>
            </w:pPr>
            <w:r>
              <w:rPr>
                <w:sz w:val="16"/>
              </w:rPr>
              <w:t>12</w:t>
            </w:r>
          </w:p>
        </w:tc>
        <w:tc>
          <w:tcPr>
            <w:tcW w:w="720" w:type="dxa"/>
            <w:tcBorders>
              <w:top w:val="single" w:sz="4" w:space="0" w:color="auto"/>
              <w:left w:val="single" w:sz="4" w:space="0" w:color="auto"/>
            </w:tcBorders>
            <w:shd w:val="clear" w:color="auto" w:fill="auto"/>
            <w:vAlign w:val="bottom"/>
          </w:tcPr>
          <w:p w14:paraId="3547693F" w14:textId="77777777" w:rsidR="00785FA4" w:rsidRDefault="00000000">
            <w:pPr>
              <w:pStyle w:val="a5"/>
              <w:spacing w:after="0"/>
              <w:rPr>
                <w:sz w:val="16"/>
                <w:szCs w:val="16"/>
              </w:rPr>
            </w:pPr>
            <w:r>
              <w:rPr>
                <w:sz w:val="16"/>
              </w:rPr>
              <w:t>1</w:t>
            </w:r>
          </w:p>
        </w:tc>
        <w:tc>
          <w:tcPr>
            <w:tcW w:w="600" w:type="dxa"/>
            <w:tcBorders>
              <w:top w:val="single" w:sz="4" w:space="0" w:color="auto"/>
              <w:left w:val="single" w:sz="4" w:space="0" w:color="auto"/>
            </w:tcBorders>
            <w:shd w:val="clear" w:color="auto" w:fill="auto"/>
            <w:vAlign w:val="bottom"/>
          </w:tcPr>
          <w:p w14:paraId="0F9D5DE5"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2327E306"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4C3D25EF" w14:textId="77777777" w:rsidR="00785FA4" w:rsidRDefault="00000000">
            <w:pPr>
              <w:pStyle w:val="a5"/>
              <w:spacing w:after="0"/>
              <w:rPr>
                <w:sz w:val="16"/>
                <w:szCs w:val="16"/>
              </w:rPr>
            </w:pPr>
            <w:r>
              <w:rPr>
                <w:sz w:val="16"/>
              </w:rPr>
              <w:t>397</w:t>
            </w:r>
          </w:p>
        </w:tc>
        <w:tc>
          <w:tcPr>
            <w:tcW w:w="720" w:type="dxa"/>
            <w:tcBorders>
              <w:top w:val="single" w:sz="4" w:space="0" w:color="auto"/>
              <w:left w:val="single" w:sz="4" w:space="0" w:color="auto"/>
            </w:tcBorders>
            <w:shd w:val="clear" w:color="auto" w:fill="auto"/>
            <w:vAlign w:val="bottom"/>
          </w:tcPr>
          <w:p w14:paraId="60E529F9" w14:textId="77777777" w:rsidR="00785FA4" w:rsidRDefault="00000000">
            <w:pPr>
              <w:pStyle w:val="a5"/>
              <w:spacing w:after="0"/>
              <w:rPr>
                <w:sz w:val="16"/>
                <w:szCs w:val="16"/>
              </w:rPr>
            </w:pPr>
            <w:r>
              <w:rPr>
                <w:sz w:val="16"/>
              </w:rPr>
              <w:t>1</w:t>
            </w:r>
          </w:p>
        </w:tc>
        <w:tc>
          <w:tcPr>
            <w:tcW w:w="600" w:type="dxa"/>
            <w:tcBorders>
              <w:top w:val="single" w:sz="4" w:space="0" w:color="auto"/>
              <w:left w:val="single" w:sz="4" w:space="0" w:color="auto"/>
            </w:tcBorders>
            <w:shd w:val="clear" w:color="auto" w:fill="auto"/>
            <w:vAlign w:val="bottom"/>
          </w:tcPr>
          <w:p w14:paraId="528821BA" w14:textId="77777777" w:rsidR="00785FA4" w:rsidRDefault="00000000">
            <w:pPr>
              <w:pStyle w:val="a5"/>
              <w:spacing w:after="0"/>
              <w:jc w:val="both"/>
              <w:rPr>
                <w:sz w:val="16"/>
                <w:szCs w:val="16"/>
              </w:rPr>
            </w:pPr>
            <w:r>
              <w:rPr>
                <w:sz w:val="16"/>
              </w:rPr>
              <w:t>0</w:t>
            </w:r>
          </w:p>
        </w:tc>
        <w:tc>
          <w:tcPr>
            <w:tcW w:w="696" w:type="dxa"/>
            <w:tcBorders>
              <w:top w:val="single" w:sz="4" w:space="0" w:color="auto"/>
              <w:left w:val="single" w:sz="4" w:space="0" w:color="auto"/>
              <w:right w:val="single" w:sz="4" w:space="0" w:color="auto"/>
            </w:tcBorders>
            <w:shd w:val="clear" w:color="auto" w:fill="auto"/>
            <w:vAlign w:val="bottom"/>
          </w:tcPr>
          <w:p w14:paraId="4B82C877" w14:textId="77777777" w:rsidR="00785FA4" w:rsidRDefault="00000000">
            <w:pPr>
              <w:pStyle w:val="a5"/>
              <w:spacing w:after="0"/>
              <w:jc w:val="both"/>
              <w:rPr>
                <w:sz w:val="16"/>
                <w:szCs w:val="16"/>
              </w:rPr>
            </w:pPr>
            <w:r>
              <w:rPr>
                <w:sz w:val="16"/>
              </w:rPr>
              <w:t>1</w:t>
            </w:r>
          </w:p>
        </w:tc>
      </w:tr>
      <w:tr w:rsidR="00785FA4" w14:paraId="16F7368F" w14:textId="77777777">
        <w:trPr>
          <w:trHeight w:hRule="exact" w:val="461"/>
          <w:jc w:val="center"/>
        </w:trPr>
        <w:tc>
          <w:tcPr>
            <w:tcW w:w="1853" w:type="dxa"/>
            <w:tcBorders>
              <w:top w:val="single" w:sz="4" w:space="0" w:color="auto"/>
              <w:left w:val="single" w:sz="4" w:space="0" w:color="auto"/>
            </w:tcBorders>
            <w:shd w:val="clear" w:color="auto" w:fill="auto"/>
            <w:vAlign w:val="bottom"/>
          </w:tcPr>
          <w:p w14:paraId="15C1F9F8" w14:textId="77777777" w:rsidR="00785FA4" w:rsidRDefault="00000000">
            <w:pPr>
              <w:pStyle w:val="a5"/>
              <w:spacing w:after="0"/>
              <w:rPr>
                <w:sz w:val="16"/>
                <w:szCs w:val="16"/>
              </w:rPr>
            </w:pPr>
            <w:r>
              <w:rPr>
                <w:b/>
                <w:sz w:val="16"/>
              </w:rPr>
              <w:t>Luhansk</w:t>
            </w:r>
          </w:p>
        </w:tc>
        <w:tc>
          <w:tcPr>
            <w:tcW w:w="758" w:type="dxa"/>
            <w:tcBorders>
              <w:top w:val="single" w:sz="4" w:space="0" w:color="auto"/>
              <w:left w:val="single" w:sz="4" w:space="0" w:color="auto"/>
            </w:tcBorders>
            <w:shd w:val="clear" w:color="auto" w:fill="auto"/>
            <w:vAlign w:val="bottom"/>
          </w:tcPr>
          <w:p w14:paraId="4D9F54AB" w14:textId="77777777" w:rsidR="00785FA4" w:rsidRDefault="00000000">
            <w:pPr>
              <w:pStyle w:val="a5"/>
              <w:spacing w:after="0"/>
              <w:rPr>
                <w:sz w:val="16"/>
                <w:szCs w:val="16"/>
              </w:rPr>
            </w:pPr>
            <w:r>
              <w:rPr>
                <w:sz w:val="16"/>
              </w:rPr>
              <w:t>0</w:t>
            </w:r>
          </w:p>
        </w:tc>
        <w:tc>
          <w:tcPr>
            <w:tcW w:w="720" w:type="dxa"/>
            <w:tcBorders>
              <w:top w:val="single" w:sz="4" w:space="0" w:color="auto"/>
              <w:left w:val="single" w:sz="4" w:space="0" w:color="auto"/>
            </w:tcBorders>
            <w:shd w:val="clear" w:color="auto" w:fill="auto"/>
            <w:vAlign w:val="bottom"/>
          </w:tcPr>
          <w:p w14:paraId="747FF916"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6C83C071"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157AAE35"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1E79E42C" w14:textId="77777777" w:rsidR="00785FA4" w:rsidRDefault="00000000">
            <w:pPr>
              <w:pStyle w:val="a5"/>
              <w:spacing w:after="0"/>
              <w:rPr>
                <w:sz w:val="16"/>
                <w:szCs w:val="16"/>
              </w:rPr>
            </w:pPr>
            <w:r>
              <w:rPr>
                <w:sz w:val="16"/>
              </w:rPr>
              <w:t>4</w:t>
            </w:r>
          </w:p>
        </w:tc>
        <w:tc>
          <w:tcPr>
            <w:tcW w:w="720" w:type="dxa"/>
            <w:tcBorders>
              <w:top w:val="single" w:sz="4" w:space="0" w:color="auto"/>
              <w:left w:val="single" w:sz="4" w:space="0" w:color="auto"/>
            </w:tcBorders>
            <w:shd w:val="clear" w:color="auto" w:fill="auto"/>
            <w:vAlign w:val="bottom"/>
          </w:tcPr>
          <w:p w14:paraId="4533394F" w14:textId="77777777" w:rsidR="00785FA4" w:rsidRDefault="00000000">
            <w:pPr>
              <w:pStyle w:val="a5"/>
              <w:spacing w:after="0"/>
              <w:rPr>
                <w:sz w:val="16"/>
                <w:szCs w:val="16"/>
              </w:rPr>
            </w:pPr>
            <w:r>
              <w:rPr>
                <w:sz w:val="16"/>
              </w:rPr>
              <w:t>1</w:t>
            </w:r>
          </w:p>
        </w:tc>
        <w:tc>
          <w:tcPr>
            <w:tcW w:w="600" w:type="dxa"/>
            <w:tcBorders>
              <w:top w:val="single" w:sz="4" w:space="0" w:color="auto"/>
              <w:left w:val="single" w:sz="4" w:space="0" w:color="auto"/>
            </w:tcBorders>
            <w:shd w:val="clear" w:color="auto" w:fill="auto"/>
            <w:vAlign w:val="bottom"/>
          </w:tcPr>
          <w:p w14:paraId="592A76EC" w14:textId="77777777" w:rsidR="00785FA4" w:rsidRDefault="00000000">
            <w:pPr>
              <w:pStyle w:val="a5"/>
              <w:spacing w:after="0"/>
              <w:rPr>
                <w:sz w:val="16"/>
                <w:szCs w:val="16"/>
              </w:rPr>
            </w:pPr>
            <w:r>
              <w:rPr>
                <w:sz w:val="16"/>
              </w:rPr>
              <w:t>1</w:t>
            </w:r>
          </w:p>
        </w:tc>
        <w:tc>
          <w:tcPr>
            <w:tcW w:w="682" w:type="dxa"/>
            <w:tcBorders>
              <w:top w:val="single" w:sz="4" w:space="0" w:color="auto"/>
              <w:left w:val="single" w:sz="4" w:space="0" w:color="auto"/>
            </w:tcBorders>
            <w:shd w:val="clear" w:color="auto" w:fill="auto"/>
            <w:vAlign w:val="bottom"/>
          </w:tcPr>
          <w:p w14:paraId="4D2112CD" w14:textId="77777777" w:rsidR="00785FA4" w:rsidRDefault="00000000">
            <w:pPr>
              <w:pStyle w:val="a5"/>
              <w:spacing w:after="0"/>
              <w:jc w:val="both"/>
              <w:rPr>
                <w:sz w:val="16"/>
                <w:szCs w:val="16"/>
              </w:rPr>
            </w:pPr>
            <w:r>
              <w:rPr>
                <w:sz w:val="16"/>
              </w:rPr>
              <w:t>3</w:t>
            </w:r>
          </w:p>
        </w:tc>
        <w:tc>
          <w:tcPr>
            <w:tcW w:w="758" w:type="dxa"/>
            <w:tcBorders>
              <w:top w:val="single" w:sz="4" w:space="0" w:color="auto"/>
              <w:left w:val="single" w:sz="4" w:space="0" w:color="auto"/>
            </w:tcBorders>
            <w:shd w:val="clear" w:color="auto" w:fill="auto"/>
            <w:vAlign w:val="bottom"/>
          </w:tcPr>
          <w:p w14:paraId="08DB1EDD" w14:textId="77777777" w:rsidR="00785FA4" w:rsidRDefault="00000000">
            <w:pPr>
              <w:pStyle w:val="a5"/>
              <w:spacing w:after="0"/>
              <w:rPr>
                <w:sz w:val="16"/>
                <w:szCs w:val="16"/>
              </w:rPr>
            </w:pPr>
            <w:r>
              <w:rPr>
                <w:sz w:val="16"/>
              </w:rPr>
              <w:t>0</w:t>
            </w:r>
          </w:p>
        </w:tc>
        <w:tc>
          <w:tcPr>
            <w:tcW w:w="720" w:type="dxa"/>
            <w:tcBorders>
              <w:top w:val="single" w:sz="4" w:space="0" w:color="auto"/>
              <w:left w:val="single" w:sz="4" w:space="0" w:color="auto"/>
            </w:tcBorders>
            <w:shd w:val="clear" w:color="auto" w:fill="auto"/>
            <w:vAlign w:val="bottom"/>
          </w:tcPr>
          <w:p w14:paraId="593BB656"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62CEE7F8" w14:textId="77777777" w:rsidR="00785FA4" w:rsidRDefault="00000000">
            <w:pPr>
              <w:pStyle w:val="a5"/>
              <w:spacing w:after="0"/>
              <w:jc w:val="both"/>
              <w:rPr>
                <w:sz w:val="16"/>
                <w:szCs w:val="16"/>
              </w:rPr>
            </w:pPr>
            <w:r>
              <w:rPr>
                <w:sz w:val="16"/>
              </w:rPr>
              <w:t>0</w:t>
            </w:r>
          </w:p>
        </w:tc>
        <w:tc>
          <w:tcPr>
            <w:tcW w:w="696" w:type="dxa"/>
            <w:tcBorders>
              <w:top w:val="single" w:sz="4" w:space="0" w:color="auto"/>
              <w:left w:val="single" w:sz="4" w:space="0" w:color="auto"/>
              <w:right w:val="single" w:sz="4" w:space="0" w:color="auto"/>
            </w:tcBorders>
            <w:shd w:val="clear" w:color="auto" w:fill="auto"/>
            <w:vAlign w:val="bottom"/>
          </w:tcPr>
          <w:p w14:paraId="36A5F00F" w14:textId="77777777" w:rsidR="00785FA4" w:rsidRDefault="00000000">
            <w:pPr>
              <w:pStyle w:val="a5"/>
              <w:spacing w:after="0"/>
              <w:jc w:val="both"/>
              <w:rPr>
                <w:sz w:val="16"/>
                <w:szCs w:val="16"/>
              </w:rPr>
            </w:pPr>
            <w:r>
              <w:rPr>
                <w:sz w:val="16"/>
              </w:rPr>
              <w:t>0</w:t>
            </w:r>
          </w:p>
        </w:tc>
      </w:tr>
      <w:tr w:rsidR="00785FA4" w14:paraId="1C36F2BB" w14:textId="77777777">
        <w:trPr>
          <w:trHeight w:hRule="exact" w:val="682"/>
          <w:jc w:val="center"/>
        </w:trPr>
        <w:tc>
          <w:tcPr>
            <w:tcW w:w="1853" w:type="dxa"/>
            <w:tcBorders>
              <w:top w:val="single" w:sz="4" w:space="0" w:color="auto"/>
              <w:left w:val="single" w:sz="4" w:space="0" w:color="auto"/>
            </w:tcBorders>
            <w:shd w:val="clear" w:color="auto" w:fill="auto"/>
            <w:vAlign w:val="center"/>
          </w:tcPr>
          <w:p w14:paraId="24F4CDE3" w14:textId="77777777" w:rsidR="00785FA4" w:rsidRDefault="00000000">
            <w:pPr>
              <w:pStyle w:val="a5"/>
              <w:spacing w:after="0"/>
              <w:rPr>
                <w:sz w:val="16"/>
                <w:szCs w:val="16"/>
              </w:rPr>
            </w:pPr>
            <w:r>
              <w:rPr>
                <w:b/>
                <w:sz w:val="16"/>
              </w:rPr>
              <w:t>Lviv</w:t>
            </w:r>
          </w:p>
        </w:tc>
        <w:tc>
          <w:tcPr>
            <w:tcW w:w="758" w:type="dxa"/>
            <w:tcBorders>
              <w:top w:val="single" w:sz="4" w:space="0" w:color="auto"/>
              <w:left w:val="single" w:sz="4" w:space="0" w:color="auto"/>
            </w:tcBorders>
            <w:shd w:val="clear" w:color="auto" w:fill="auto"/>
            <w:vAlign w:val="bottom"/>
          </w:tcPr>
          <w:p w14:paraId="5E8B514F" w14:textId="77777777" w:rsidR="00785FA4" w:rsidRDefault="00000000">
            <w:pPr>
              <w:pStyle w:val="a5"/>
              <w:spacing w:after="0"/>
              <w:rPr>
                <w:sz w:val="16"/>
                <w:szCs w:val="16"/>
              </w:rPr>
            </w:pPr>
            <w:r>
              <w:rPr>
                <w:sz w:val="16"/>
              </w:rPr>
              <w:t>10,939</w:t>
            </w:r>
          </w:p>
        </w:tc>
        <w:tc>
          <w:tcPr>
            <w:tcW w:w="720" w:type="dxa"/>
            <w:tcBorders>
              <w:top w:val="single" w:sz="4" w:space="0" w:color="auto"/>
              <w:left w:val="single" w:sz="4" w:space="0" w:color="auto"/>
            </w:tcBorders>
            <w:shd w:val="clear" w:color="auto" w:fill="auto"/>
            <w:vAlign w:val="bottom"/>
          </w:tcPr>
          <w:p w14:paraId="21BB275B" w14:textId="77777777" w:rsidR="00785FA4" w:rsidRDefault="00000000" w:rsidP="00BF5369">
            <w:pPr>
              <w:pStyle w:val="a5"/>
              <w:spacing w:after="0"/>
              <w:rPr>
                <w:sz w:val="16"/>
                <w:szCs w:val="16"/>
              </w:rPr>
            </w:pPr>
            <w:r>
              <w:rPr>
                <w:sz w:val="16"/>
              </w:rPr>
              <w:t>1092.75</w:t>
            </w:r>
          </w:p>
        </w:tc>
        <w:tc>
          <w:tcPr>
            <w:tcW w:w="600" w:type="dxa"/>
            <w:tcBorders>
              <w:top w:val="single" w:sz="4" w:space="0" w:color="auto"/>
              <w:left w:val="single" w:sz="4" w:space="0" w:color="auto"/>
            </w:tcBorders>
            <w:shd w:val="clear" w:color="auto" w:fill="auto"/>
            <w:vAlign w:val="bottom"/>
          </w:tcPr>
          <w:p w14:paraId="23E197DD" w14:textId="77777777" w:rsidR="00785FA4" w:rsidRDefault="00000000">
            <w:pPr>
              <w:pStyle w:val="a5"/>
              <w:spacing w:after="0"/>
              <w:rPr>
                <w:sz w:val="16"/>
                <w:szCs w:val="16"/>
              </w:rPr>
            </w:pPr>
            <w:r>
              <w:rPr>
                <w:sz w:val="16"/>
              </w:rPr>
              <w:t>5</w:t>
            </w:r>
          </w:p>
        </w:tc>
        <w:tc>
          <w:tcPr>
            <w:tcW w:w="682" w:type="dxa"/>
            <w:tcBorders>
              <w:top w:val="single" w:sz="4" w:space="0" w:color="auto"/>
              <w:left w:val="single" w:sz="4" w:space="0" w:color="auto"/>
            </w:tcBorders>
            <w:shd w:val="clear" w:color="auto" w:fill="auto"/>
            <w:vAlign w:val="bottom"/>
          </w:tcPr>
          <w:p w14:paraId="208BCFE8" w14:textId="77777777" w:rsidR="00785FA4" w:rsidRDefault="00000000">
            <w:pPr>
              <w:pStyle w:val="a5"/>
              <w:spacing w:after="0"/>
              <w:jc w:val="both"/>
              <w:rPr>
                <w:sz w:val="16"/>
                <w:szCs w:val="16"/>
              </w:rPr>
            </w:pPr>
            <w:r>
              <w:rPr>
                <w:sz w:val="16"/>
              </w:rPr>
              <w:t>6</w:t>
            </w:r>
          </w:p>
        </w:tc>
        <w:tc>
          <w:tcPr>
            <w:tcW w:w="758" w:type="dxa"/>
            <w:tcBorders>
              <w:top w:val="single" w:sz="4" w:space="0" w:color="auto"/>
              <w:left w:val="single" w:sz="4" w:space="0" w:color="auto"/>
            </w:tcBorders>
            <w:shd w:val="clear" w:color="auto" w:fill="auto"/>
            <w:vAlign w:val="bottom"/>
          </w:tcPr>
          <w:p w14:paraId="2EB3A9DC" w14:textId="77777777" w:rsidR="00785FA4" w:rsidRDefault="00000000">
            <w:pPr>
              <w:pStyle w:val="a5"/>
              <w:spacing w:after="0"/>
              <w:rPr>
                <w:sz w:val="16"/>
                <w:szCs w:val="16"/>
              </w:rPr>
            </w:pPr>
            <w:r>
              <w:rPr>
                <w:sz w:val="16"/>
              </w:rPr>
              <w:t>0</w:t>
            </w:r>
          </w:p>
        </w:tc>
        <w:tc>
          <w:tcPr>
            <w:tcW w:w="720" w:type="dxa"/>
            <w:tcBorders>
              <w:top w:val="single" w:sz="4" w:space="0" w:color="auto"/>
              <w:left w:val="single" w:sz="4" w:space="0" w:color="auto"/>
            </w:tcBorders>
            <w:shd w:val="clear" w:color="auto" w:fill="auto"/>
            <w:vAlign w:val="bottom"/>
          </w:tcPr>
          <w:p w14:paraId="3D8827B3"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2B67E282"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4B695EF5"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246CACA8" w14:textId="77777777" w:rsidR="00785FA4" w:rsidRDefault="00000000">
            <w:pPr>
              <w:pStyle w:val="a5"/>
              <w:spacing w:after="0"/>
              <w:rPr>
                <w:sz w:val="16"/>
                <w:szCs w:val="16"/>
              </w:rPr>
            </w:pPr>
            <w:r>
              <w:rPr>
                <w:sz w:val="16"/>
              </w:rPr>
              <w:t>288</w:t>
            </w:r>
          </w:p>
        </w:tc>
        <w:tc>
          <w:tcPr>
            <w:tcW w:w="720" w:type="dxa"/>
            <w:tcBorders>
              <w:top w:val="single" w:sz="4" w:space="0" w:color="auto"/>
              <w:left w:val="single" w:sz="4" w:space="0" w:color="auto"/>
            </w:tcBorders>
            <w:shd w:val="clear" w:color="auto" w:fill="auto"/>
            <w:vAlign w:val="bottom"/>
          </w:tcPr>
          <w:p w14:paraId="78285FBA" w14:textId="77777777" w:rsidR="00785FA4" w:rsidRDefault="00000000">
            <w:pPr>
              <w:pStyle w:val="a5"/>
              <w:spacing w:after="0"/>
              <w:rPr>
                <w:sz w:val="16"/>
                <w:szCs w:val="16"/>
              </w:rPr>
            </w:pPr>
            <w:r>
              <w:rPr>
                <w:sz w:val="16"/>
              </w:rPr>
              <w:t>29</w:t>
            </w:r>
          </w:p>
        </w:tc>
        <w:tc>
          <w:tcPr>
            <w:tcW w:w="600" w:type="dxa"/>
            <w:tcBorders>
              <w:top w:val="single" w:sz="4" w:space="0" w:color="auto"/>
              <w:left w:val="single" w:sz="4" w:space="0" w:color="auto"/>
            </w:tcBorders>
            <w:shd w:val="clear" w:color="auto" w:fill="auto"/>
            <w:vAlign w:val="bottom"/>
          </w:tcPr>
          <w:p w14:paraId="3FED5356" w14:textId="77777777" w:rsidR="00785FA4" w:rsidRDefault="00000000">
            <w:pPr>
              <w:pStyle w:val="a5"/>
              <w:spacing w:after="0"/>
              <w:jc w:val="both"/>
              <w:rPr>
                <w:sz w:val="16"/>
                <w:szCs w:val="16"/>
              </w:rPr>
            </w:pPr>
            <w:r>
              <w:rPr>
                <w:sz w:val="16"/>
              </w:rPr>
              <w:t>0</w:t>
            </w:r>
          </w:p>
        </w:tc>
        <w:tc>
          <w:tcPr>
            <w:tcW w:w="696" w:type="dxa"/>
            <w:tcBorders>
              <w:top w:val="single" w:sz="4" w:space="0" w:color="auto"/>
              <w:left w:val="single" w:sz="4" w:space="0" w:color="auto"/>
              <w:right w:val="single" w:sz="4" w:space="0" w:color="auto"/>
            </w:tcBorders>
            <w:shd w:val="clear" w:color="auto" w:fill="auto"/>
            <w:vAlign w:val="bottom"/>
          </w:tcPr>
          <w:p w14:paraId="0EA2F252" w14:textId="77777777" w:rsidR="00785FA4" w:rsidRDefault="00000000">
            <w:pPr>
              <w:pStyle w:val="a5"/>
              <w:spacing w:after="0"/>
              <w:jc w:val="both"/>
              <w:rPr>
                <w:sz w:val="16"/>
                <w:szCs w:val="16"/>
              </w:rPr>
            </w:pPr>
            <w:r>
              <w:rPr>
                <w:sz w:val="16"/>
              </w:rPr>
              <w:t>0</w:t>
            </w:r>
          </w:p>
        </w:tc>
      </w:tr>
      <w:tr w:rsidR="00785FA4" w14:paraId="004F5DEF" w14:textId="77777777">
        <w:trPr>
          <w:trHeight w:hRule="exact" w:val="461"/>
          <w:jc w:val="center"/>
        </w:trPr>
        <w:tc>
          <w:tcPr>
            <w:tcW w:w="1853" w:type="dxa"/>
            <w:tcBorders>
              <w:top w:val="single" w:sz="4" w:space="0" w:color="auto"/>
              <w:left w:val="single" w:sz="4" w:space="0" w:color="auto"/>
            </w:tcBorders>
            <w:shd w:val="clear" w:color="auto" w:fill="auto"/>
            <w:vAlign w:val="bottom"/>
          </w:tcPr>
          <w:p w14:paraId="030AB998" w14:textId="77777777" w:rsidR="00785FA4" w:rsidRDefault="00000000">
            <w:pPr>
              <w:pStyle w:val="a5"/>
              <w:spacing w:after="0"/>
              <w:rPr>
                <w:sz w:val="16"/>
                <w:szCs w:val="16"/>
              </w:rPr>
            </w:pPr>
            <w:r>
              <w:rPr>
                <w:b/>
                <w:sz w:val="16"/>
              </w:rPr>
              <w:t>Mykolaiv</w:t>
            </w:r>
          </w:p>
        </w:tc>
        <w:tc>
          <w:tcPr>
            <w:tcW w:w="758" w:type="dxa"/>
            <w:tcBorders>
              <w:top w:val="single" w:sz="4" w:space="0" w:color="auto"/>
              <w:left w:val="single" w:sz="4" w:space="0" w:color="auto"/>
            </w:tcBorders>
            <w:shd w:val="clear" w:color="auto" w:fill="auto"/>
            <w:vAlign w:val="bottom"/>
          </w:tcPr>
          <w:p w14:paraId="4D7E9E89" w14:textId="77777777" w:rsidR="00785FA4" w:rsidRDefault="00000000">
            <w:pPr>
              <w:pStyle w:val="a5"/>
              <w:spacing w:after="0"/>
              <w:rPr>
                <w:sz w:val="16"/>
                <w:szCs w:val="16"/>
              </w:rPr>
            </w:pPr>
            <w:r>
              <w:rPr>
                <w:sz w:val="16"/>
              </w:rPr>
              <w:t>5495</w:t>
            </w:r>
          </w:p>
        </w:tc>
        <w:tc>
          <w:tcPr>
            <w:tcW w:w="720" w:type="dxa"/>
            <w:tcBorders>
              <w:top w:val="single" w:sz="4" w:space="0" w:color="auto"/>
              <w:left w:val="single" w:sz="4" w:space="0" w:color="auto"/>
            </w:tcBorders>
            <w:shd w:val="clear" w:color="auto" w:fill="auto"/>
            <w:vAlign w:val="bottom"/>
          </w:tcPr>
          <w:p w14:paraId="0D94CEF5" w14:textId="77777777" w:rsidR="00785FA4" w:rsidRDefault="00000000">
            <w:pPr>
              <w:pStyle w:val="a5"/>
              <w:spacing w:after="0"/>
              <w:rPr>
                <w:sz w:val="16"/>
                <w:szCs w:val="16"/>
              </w:rPr>
            </w:pPr>
            <w:r>
              <w:rPr>
                <w:sz w:val="16"/>
              </w:rPr>
              <w:t>645</w:t>
            </w:r>
          </w:p>
        </w:tc>
        <w:tc>
          <w:tcPr>
            <w:tcW w:w="600" w:type="dxa"/>
            <w:tcBorders>
              <w:top w:val="single" w:sz="4" w:space="0" w:color="auto"/>
              <w:left w:val="single" w:sz="4" w:space="0" w:color="auto"/>
            </w:tcBorders>
            <w:shd w:val="clear" w:color="auto" w:fill="auto"/>
            <w:vAlign w:val="bottom"/>
          </w:tcPr>
          <w:p w14:paraId="20D447AD" w14:textId="77777777" w:rsidR="00785FA4" w:rsidRDefault="00000000">
            <w:pPr>
              <w:pStyle w:val="a5"/>
              <w:spacing w:after="0"/>
              <w:rPr>
                <w:sz w:val="16"/>
                <w:szCs w:val="16"/>
              </w:rPr>
            </w:pPr>
            <w:r>
              <w:rPr>
                <w:sz w:val="16"/>
              </w:rPr>
              <w:t>111</w:t>
            </w:r>
          </w:p>
        </w:tc>
        <w:tc>
          <w:tcPr>
            <w:tcW w:w="682" w:type="dxa"/>
            <w:tcBorders>
              <w:top w:val="single" w:sz="4" w:space="0" w:color="auto"/>
              <w:left w:val="single" w:sz="4" w:space="0" w:color="auto"/>
            </w:tcBorders>
            <w:shd w:val="clear" w:color="auto" w:fill="auto"/>
            <w:vAlign w:val="bottom"/>
          </w:tcPr>
          <w:p w14:paraId="0ACE73F2"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2D42B1F4" w14:textId="77777777" w:rsidR="00785FA4" w:rsidRDefault="00000000">
            <w:pPr>
              <w:pStyle w:val="a5"/>
              <w:spacing w:after="0"/>
              <w:rPr>
                <w:sz w:val="16"/>
                <w:szCs w:val="16"/>
              </w:rPr>
            </w:pPr>
            <w:r>
              <w:rPr>
                <w:sz w:val="16"/>
              </w:rPr>
              <w:t>38</w:t>
            </w:r>
          </w:p>
        </w:tc>
        <w:tc>
          <w:tcPr>
            <w:tcW w:w="720" w:type="dxa"/>
            <w:tcBorders>
              <w:top w:val="single" w:sz="4" w:space="0" w:color="auto"/>
              <w:left w:val="single" w:sz="4" w:space="0" w:color="auto"/>
            </w:tcBorders>
            <w:shd w:val="clear" w:color="auto" w:fill="auto"/>
            <w:vAlign w:val="bottom"/>
          </w:tcPr>
          <w:p w14:paraId="72B1A977" w14:textId="77777777" w:rsidR="00785FA4" w:rsidRDefault="00000000">
            <w:pPr>
              <w:pStyle w:val="a5"/>
              <w:spacing w:after="0"/>
              <w:rPr>
                <w:sz w:val="16"/>
                <w:szCs w:val="16"/>
              </w:rPr>
            </w:pPr>
            <w:r>
              <w:rPr>
                <w:sz w:val="16"/>
              </w:rPr>
              <w:t>1</w:t>
            </w:r>
          </w:p>
        </w:tc>
        <w:tc>
          <w:tcPr>
            <w:tcW w:w="600" w:type="dxa"/>
            <w:tcBorders>
              <w:top w:val="single" w:sz="4" w:space="0" w:color="auto"/>
              <w:left w:val="single" w:sz="4" w:space="0" w:color="auto"/>
            </w:tcBorders>
            <w:shd w:val="clear" w:color="auto" w:fill="auto"/>
            <w:vAlign w:val="bottom"/>
          </w:tcPr>
          <w:p w14:paraId="24BF338B"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562911F8"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00A332F6" w14:textId="77777777" w:rsidR="00785FA4" w:rsidRDefault="00000000">
            <w:pPr>
              <w:pStyle w:val="a5"/>
              <w:spacing w:after="0"/>
              <w:rPr>
                <w:sz w:val="16"/>
                <w:szCs w:val="16"/>
              </w:rPr>
            </w:pPr>
            <w:r>
              <w:rPr>
                <w:sz w:val="16"/>
              </w:rPr>
              <w:t>1034</w:t>
            </w:r>
          </w:p>
        </w:tc>
        <w:tc>
          <w:tcPr>
            <w:tcW w:w="720" w:type="dxa"/>
            <w:tcBorders>
              <w:top w:val="single" w:sz="4" w:space="0" w:color="auto"/>
              <w:left w:val="single" w:sz="4" w:space="0" w:color="auto"/>
            </w:tcBorders>
            <w:shd w:val="clear" w:color="auto" w:fill="auto"/>
            <w:vAlign w:val="bottom"/>
          </w:tcPr>
          <w:p w14:paraId="0FE6AF02" w14:textId="77777777" w:rsidR="00785FA4" w:rsidRDefault="00000000">
            <w:pPr>
              <w:pStyle w:val="a5"/>
              <w:spacing w:after="0"/>
              <w:rPr>
                <w:sz w:val="16"/>
                <w:szCs w:val="16"/>
              </w:rPr>
            </w:pPr>
            <w:r>
              <w:rPr>
                <w:sz w:val="16"/>
              </w:rPr>
              <w:t>5</w:t>
            </w:r>
          </w:p>
        </w:tc>
        <w:tc>
          <w:tcPr>
            <w:tcW w:w="600" w:type="dxa"/>
            <w:tcBorders>
              <w:top w:val="single" w:sz="4" w:space="0" w:color="auto"/>
              <w:left w:val="single" w:sz="4" w:space="0" w:color="auto"/>
            </w:tcBorders>
            <w:shd w:val="clear" w:color="auto" w:fill="auto"/>
            <w:vAlign w:val="bottom"/>
          </w:tcPr>
          <w:p w14:paraId="1FD49694" w14:textId="77777777" w:rsidR="00785FA4" w:rsidRDefault="00000000">
            <w:pPr>
              <w:pStyle w:val="a5"/>
              <w:spacing w:after="0"/>
              <w:jc w:val="both"/>
              <w:rPr>
                <w:sz w:val="16"/>
                <w:szCs w:val="16"/>
              </w:rPr>
            </w:pPr>
            <w:r>
              <w:rPr>
                <w:sz w:val="16"/>
              </w:rPr>
              <w:t>3.5</w:t>
            </w:r>
          </w:p>
        </w:tc>
        <w:tc>
          <w:tcPr>
            <w:tcW w:w="696" w:type="dxa"/>
            <w:tcBorders>
              <w:top w:val="single" w:sz="4" w:space="0" w:color="auto"/>
              <w:left w:val="single" w:sz="4" w:space="0" w:color="auto"/>
              <w:right w:val="single" w:sz="4" w:space="0" w:color="auto"/>
            </w:tcBorders>
            <w:shd w:val="clear" w:color="auto" w:fill="auto"/>
            <w:vAlign w:val="bottom"/>
          </w:tcPr>
          <w:p w14:paraId="39A1693F" w14:textId="77777777" w:rsidR="00785FA4" w:rsidRDefault="00000000">
            <w:pPr>
              <w:pStyle w:val="a5"/>
              <w:spacing w:after="0"/>
              <w:jc w:val="both"/>
              <w:rPr>
                <w:sz w:val="16"/>
                <w:szCs w:val="16"/>
              </w:rPr>
            </w:pPr>
            <w:r>
              <w:rPr>
                <w:sz w:val="16"/>
              </w:rPr>
              <w:t>9</w:t>
            </w:r>
          </w:p>
        </w:tc>
      </w:tr>
      <w:tr w:rsidR="00785FA4" w14:paraId="377A5D60" w14:textId="77777777">
        <w:trPr>
          <w:trHeight w:hRule="exact" w:val="480"/>
          <w:jc w:val="center"/>
        </w:trPr>
        <w:tc>
          <w:tcPr>
            <w:tcW w:w="1853" w:type="dxa"/>
            <w:tcBorders>
              <w:top w:val="single" w:sz="4" w:space="0" w:color="auto"/>
              <w:left w:val="single" w:sz="4" w:space="0" w:color="auto"/>
            </w:tcBorders>
            <w:shd w:val="clear" w:color="auto" w:fill="auto"/>
            <w:vAlign w:val="bottom"/>
          </w:tcPr>
          <w:p w14:paraId="7FD352EA" w14:textId="77777777" w:rsidR="00785FA4" w:rsidRDefault="00000000">
            <w:pPr>
              <w:pStyle w:val="a5"/>
              <w:spacing w:after="0"/>
              <w:rPr>
                <w:sz w:val="16"/>
                <w:szCs w:val="16"/>
              </w:rPr>
            </w:pPr>
            <w:r>
              <w:rPr>
                <w:b/>
                <w:sz w:val="16"/>
              </w:rPr>
              <w:t>Odesa</w:t>
            </w:r>
          </w:p>
        </w:tc>
        <w:tc>
          <w:tcPr>
            <w:tcW w:w="758" w:type="dxa"/>
            <w:tcBorders>
              <w:top w:val="single" w:sz="4" w:space="0" w:color="auto"/>
              <w:left w:val="single" w:sz="4" w:space="0" w:color="auto"/>
            </w:tcBorders>
            <w:shd w:val="clear" w:color="auto" w:fill="auto"/>
            <w:vAlign w:val="bottom"/>
          </w:tcPr>
          <w:p w14:paraId="6920EAF2" w14:textId="77777777" w:rsidR="00785FA4" w:rsidRDefault="00000000">
            <w:pPr>
              <w:pStyle w:val="a5"/>
              <w:spacing w:after="0"/>
              <w:rPr>
                <w:sz w:val="16"/>
                <w:szCs w:val="16"/>
              </w:rPr>
            </w:pPr>
            <w:r>
              <w:rPr>
                <w:sz w:val="16"/>
              </w:rPr>
              <w:t>13,444</w:t>
            </w:r>
          </w:p>
        </w:tc>
        <w:tc>
          <w:tcPr>
            <w:tcW w:w="720" w:type="dxa"/>
            <w:tcBorders>
              <w:top w:val="single" w:sz="4" w:space="0" w:color="auto"/>
              <w:left w:val="single" w:sz="4" w:space="0" w:color="auto"/>
            </w:tcBorders>
            <w:shd w:val="clear" w:color="auto" w:fill="auto"/>
            <w:vAlign w:val="bottom"/>
          </w:tcPr>
          <w:p w14:paraId="2EE22B98" w14:textId="77777777" w:rsidR="00785FA4" w:rsidRDefault="00000000">
            <w:pPr>
              <w:pStyle w:val="a5"/>
              <w:spacing w:after="0"/>
              <w:rPr>
                <w:sz w:val="16"/>
                <w:szCs w:val="16"/>
              </w:rPr>
            </w:pPr>
            <w:r>
              <w:rPr>
                <w:sz w:val="16"/>
              </w:rPr>
              <w:t>878</w:t>
            </w:r>
          </w:p>
        </w:tc>
        <w:tc>
          <w:tcPr>
            <w:tcW w:w="600" w:type="dxa"/>
            <w:tcBorders>
              <w:top w:val="single" w:sz="4" w:space="0" w:color="auto"/>
              <w:left w:val="single" w:sz="4" w:space="0" w:color="auto"/>
            </w:tcBorders>
            <w:shd w:val="clear" w:color="auto" w:fill="auto"/>
            <w:vAlign w:val="bottom"/>
          </w:tcPr>
          <w:p w14:paraId="35AF2C5A" w14:textId="77777777" w:rsidR="00785FA4" w:rsidRDefault="00000000">
            <w:pPr>
              <w:pStyle w:val="a5"/>
              <w:spacing w:after="0"/>
              <w:rPr>
                <w:sz w:val="16"/>
                <w:szCs w:val="16"/>
              </w:rPr>
            </w:pPr>
            <w:r>
              <w:rPr>
                <w:sz w:val="16"/>
              </w:rPr>
              <w:t>10</w:t>
            </w:r>
          </w:p>
        </w:tc>
        <w:tc>
          <w:tcPr>
            <w:tcW w:w="682" w:type="dxa"/>
            <w:tcBorders>
              <w:top w:val="single" w:sz="4" w:space="0" w:color="auto"/>
              <w:left w:val="single" w:sz="4" w:space="0" w:color="auto"/>
            </w:tcBorders>
            <w:shd w:val="clear" w:color="auto" w:fill="auto"/>
            <w:vAlign w:val="bottom"/>
          </w:tcPr>
          <w:p w14:paraId="1C455323" w14:textId="77777777" w:rsidR="00785FA4" w:rsidRDefault="00000000">
            <w:pPr>
              <w:pStyle w:val="a5"/>
              <w:spacing w:after="0"/>
              <w:jc w:val="both"/>
              <w:rPr>
                <w:sz w:val="16"/>
                <w:szCs w:val="16"/>
              </w:rPr>
            </w:pPr>
            <w:r>
              <w:rPr>
                <w:sz w:val="16"/>
              </w:rPr>
              <w:t>5</w:t>
            </w:r>
          </w:p>
        </w:tc>
        <w:tc>
          <w:tcPr>
            <w:tcW w:w="758" w:type="dxa"/>
            <w:tcBorders>
              <w:top w:val="single" w:sz="4" w:space="0" w:color="auto"/>
              <w:left w:val="single" w:sz="4" w:space="0" w:color="auto"/>
            </w:tcBorders>
            <w:shd w:val="clear" w:color="auto" w:fill="auto"/>
            <w:vAlign w:val="bottom"/>
          </w:tcPr>
          <w:p w14:paraId="2A932269" w14:textId="77777777" w:rsidR="00785FA4" w:rsidRDefault="00000000">
            <w:pPr>
              <w:pStyle w:val="a5"/>
              <w:spacing w:after="0"/>
              <w:rPr>
                <w:sz w:val="16"/>
                <w:szCs w:val="16"/>
              </w:rPr>
            </w:pPr>
            <w:r>
              <w:rPr>
                <w:sz w:val="16"/>
              </w:rPr>
              <w:t>63</w:t>
            </w:r>
          </w:p>
        </w:tc>
        <w:tc>
          <w:tcPr>
            <w:tcW w:w="720" w:type="dxa"/>
            <w:tcBorders>
              <w:top w:val="single" w:sz="4" w:space="0" w:color="auto"/>
              <w:left w:val="single" w:sz="4" w:space="0" w:color="auto"/>
            </w:tcBorders>
            <w:shd w:val="clear" w:color="auto" w:fill="auto"/>
            <w:vAlign w:val="bottom"/>
          </w:tcPr>
          <w:p w14:paraId="699BCE90" w14:textId="77777777" w:rsidR="00785FA4" w:rsidRDefault="00000000">
            <w:pPr>
              <w:pStyle w:val="a5"/>
              <w:spacing w:after="0"/>
              <w:rPr>
                <w:sz w:val="16"/>
                <w:szCs w:val="16"/>
              </w:rPr>
            </w:pPr>
            <w:r>
              <w:rPr>
                <w:sz w:val="16"/>
              </w:rPr>
              <w:t>4</w:t>
            </w:r>
          </w:p>
        </w:tc>
        <w:tc>
          <w:tcPr>
            <w:tcW w:w="600" w:type="dxa"/>
            <w:tcBorders>
              <w:top w:val="single" w:sz="4" w:space="0" w:color="auto"/>
              <w:left w:val="single" w:sz="4" w:space="0" w:color="auto"/>
            </w:tcBorders>
            <w:shd w:val="clear" w:color="auto" w:fill="auto"/>
            <w:vAlign w:val="bottom"/>
          </w:tcPr>
          <w:p w14:paraId="195061E7" w14:textId="77777777" w:rsidR="00785FA4" w:rsidRDefault="00000000">
            <w:pPr>
              <w:pStyle w:val="a5"/>
              <w:spacing w:after="0"/>
              <w:rPr>
                <w:sz w:val="16"/>
                <w:szCs w:val="16"/>
              </w:rPr>
            </w:pPr>
            <w:r>
              <w:rPr>
                <w:sz w:val="16"/>
              </w:rPr>
              <w:t>1</w:t>
            </w:r>
          </w:p>
        </w:tc>
        <w:tc>
          <w:tcPr>
            <w:tcW w:w="682" w:type="dxa"/>
            <w:tcBorders>
              <w:top w:val="single" w:sz="4" w:space="0" w:color="auto"/>
              <w:left w:val="single" w:sz="4" w:space="0" w:color="auto"/>
            </w:tcBorders>
            <w:shd w:val="clear" w:color="auto" w:fill="auto"/>
            <w:vAlign w:val="bottom"/>
          </w:tcPr>
          <w:p w14:paraId="3BC88A7F" w14:textId="77777777" w:rsidR="00785FA4" w:rsidRDefault="00000000">
            <w:pPr>
              <w:pStyle w:val="a5"/>
              <w:spacing w:after="0"/>
              <w:jc w:val="both"/>
              <w:rPr>
                <w:sz w:val="16"/>
                <w:szCs w:val="16"/>
              </w:rPr>
            </w:pPr>
            <w:r>
              <w:rPr>
                <w:sz w:val="16"/>
              </w:rPr>
              <w:t>9</w:t>
            </w:r>
          </w:p>
        </w:tc>
        <w:tc>
          <w:tcPr>
            <w:tcW w:w="758" w:type="dxa"/>
            <w:tcBorders>
              <w:top w:val="single" w:sz="4" w:space="0" w:color="auto"/>
              <w:left w:val="single" w:sz="4" w:space="0" w:color="auto"/>
            </w:tcBorders>
            <w:shd w:val="clear" w:color="auto" w:fill="auto"/>
            <w:vAlign w:val="bottom"/>
          </w:tcPr>
          <w:p w14:paraId="17761117" w14:textId="77777777" w:rsidR="00785FA4" w:rsidRDefault="00000000">
            <w:pPr>
              <w:pStyle w:val="a5"/>
              <w:spacing w:after="0"/>
              <w:rPr>
                <w:sz w:val="16"/>
                <w:szCs w:val="16"/>
              </w:rPr>
            </w:pPr>
            <w:r>
              <w:rPr>
                <w:sz w:val="16"/>
              </w:rPr>
              <w:t>37</w:t>
            </w:r>
          </w:p>
        </w:tc>
        <w:tc>
          <w:tcPr>
            <w:tcW w:w="720" w:type="dxa"/>
            <w:tcBorders>
              <w:top w:val="single" w:sz="4" w:space="0" w:color="auto"/>
              <w:left w:val="single" w:sz="4" w:space="0" w:color="auto"/>
            </w:tcBorders>
            <w:shd w:val="clear" w:color="auto" w:fill="auto"/>
            <w:vAlign w:val="bottom"/>
          </w:tcPr>
          <w:p w14:paraId="277A68DD" w14:textId="77777777" w:rsidR="00785FA4" w:rsidRDefault="00000000">
            <w:pPr>
              <w:pStyle w:val="a5"/>
              <w:spacing w:after="0"/>
              <w:rPr>
                <w:sz w:val="16"/>
                <w:szCs w:val="16"/>
              </w:rPr>
            </w:pPr>
            <w:r>
              <w:rPr>
                <w:sz w:val="16"/>
              </w:rPr>
              <w:t>1</w:t>
            </w:r>
          </w:p>
        </w:tc>
        <w:tc>
          <w:tcPr>
            <w:tcW w:w="600" w:type="dxa"/>
            <w:tcBorders>
              <w:top w:val="single" w:sz="4" w:space="0" w:color="auto"/>
              <w:left w:val="single" w:sz="4" w:space="0" w:color="auto"/>
            </w:tcBorders>
            <w:shd w:val="clear" w:color="auto" w:fill="auto"/>
            <w:vAlign w:val="bottom"/>
          </w:tcPr>
          <w:p w14:paraId="1E15A108" w14:textId="77777777" w:rsidR="00785FA4" w:rsidRDefault="00000000">
            <w:pPr>
              <w:pStyle w:val="a5"/>
              <w:spacing w:after="0"/>
              <w:jc w:val="both"/>
              <w:rPr>
                <w:sz w:val="16"/>
                <w:szCs w:val="16"/>
              </w:rPr>
            </w:pPr>
            <w:r>
              <w:rPr>
                <w:sz w:val="16"/>
              </w:rPr>
              <w:t>1</w:t>
            </w:r>
          </w:p>
        </w:tc>
        <w:tc>
          <w:tcPr>
            <w:tcW w:w="696" w:type="dxa"/>
            <w:tcBorders>
              <w:top w:val="single" w:sz="4" w:space="0" w:color="auto"/>
              <w:left w:val="single" w:sz="4" w:space="0" w:color="auto"/>
              <w:right w:val="single" w:sz="4" w:space="0" w:color="auto"/>
            </w:tcBorders>
            <w:shd w:val="clear" w:color="auto" w:fill="auto"/>
            <w:vAlign w:val="bottom"/>
          </w:tcPr>
          <w:p w14:paraId="3ECF72F8" w14:textId="77777777" w:rsidR="00785FA4" w:rsidRDefault="00000000">
            <w:pPr>
              <w:pStyle w:val="a5"/>
              <w:spacing w:after="0"/>
              <w:jc w:val="both"/>
              <w:rPr>
                <w:sz w:val="16"/>
                <w:szCs w:val="16"/>
              </w:rPr>
            </w:pPr>
            <w:r>
              <w:rPr>
                <w:sz w:val="16"/>
              </w:rPr>
              <w:t>5</w:t>
            </w:r>
          </w:p>
        </w:tc>
      </w:tr>
      <w:tr w:rsidR="00785FA4" w14:paraId="3CDE736C" w14:textId="77777777">
        <w:trPr>
          <w:trHeight w:hRule="exact" w:val="461"/>
          <w:jc w:val="center"/>
        </w:trPr>
        <w:tc>
          <w:tcPr>
            <w:tcW w:w="1853" w:type="dxa"/>
            <w:tcBorders>
              <w:top w:val="single" w:sz="4" w:space="0" w:color="auto"/>
              <w:left w:val="single" w:sz="4" w:space="0" w:color="auto"/>
            </w:tcBorders>
            <w:shd w:val="clear" w:color="auto" w:fill="auto"/>
            <w:vAlign w:val="bottom"/>
          </w:tcPr>
          <w:p w14:paraId="6C5CF813" w14:textId="77777777" w:rsidR="00785FA4" w:rsidRDefault="00000000">
            <w:pPr>
              <w:pStyle w:val="a5"/>
              <w:spacing w:after="0"/>
              <w:rPr>
                <w:sz w:val="16"/>
                <w:szCs w:val="16"/>
              </w:rPr>
            </w:pPr>
            <w:r>
              <w:rPr>
                <w:b/>
                <w:sz w:val="16"/>
              </w:rPr>
              <w:t>Poltava</w:t>
            </w:r>
          </w:p>
        </w:tc>
        <w:tc>
          <w:tcPr>
            <w:tcW w:w="758" w:type="dxa"/>
            <w:tcBorders>
              <w:top w:val="single" w:sz="4" w:space="0" w:color="auto"/>
              <w:left w:val="single" w:sz="4" w:space="0" w:color="auto"/>
            </w:tcBorders>
            <w:shd w:val="clear" w:color="auto" w:fill="auto"/>
            <w:vAlign w:val="bottom"/>
          </w:tcPr>
          <w:p w14:paraId="45A5E6B1" w14:textId="77777777" w:rsidR="00785FA4" w:rsidRDefault="00000000">
            <w:pPr>
              <w:pStyle w:val="a5"/>
              <w:spacing w:after="0"/>
              <w:rPr>
                <w:sz w:val="16"/>
                <w:szCs w:val="16"/>
              </w:rPr>
            </w:pPr>
            <w:r>
              <w:rPr>
                <w:sz w:val="16"/>
              </w:rPr>
              <w:t>19,481</w:t>
            </w:r>
          </w:p>
        </w:tc>
        <w:tc>
          <w:tcPr>
            <w:tcW w:w="720" w:type="dxa"/>
            <w:tcBorders>
              <w:top w:val="single" w:sz="4" w:space="0" w:color="auto"/>
              <w:left w:val="single" w:sz="4" w:space="0" w:color="auto"/>
            </w:tcBorders>
            <w:shd w:val="clear" w:color="auto" w:fill="auto"/>
            <w:vAlign w:val="bottom"/>
          </w:tcPr>
          <w:p w14:paraId="088FDC76" w14:textId="77777777" w:rsidR="00785FA4" w:rsidRDefault="00000000">
            <w:pPr>
              <w:pStyle w:val="a5"/>
              <w:spacing w:after="0"/>
              <w:rPr>
                <w:sz w:val="16"/>
                <w:szCs w:val="16"/>
              </w:rPr>
            </w:pPr>
            <w:r>
              <w:rPr>
                <w:sz w:val="16"/>
              </w:rPr>
              <w:t>1861.5</w:t>
            </w:r>
          </w:p>
        </w:tc>
        <w:tc>
          <w:tcPr>
            <w:tcW w:w="600" w:type="dxa"/>
            <w:tcBorders>
              <w:top w:val="single" w:sz="4" w:space="0" w:color="auto"/>
              <w:left w:val="single" w:sz="4" w:space="0" w:color="auto"/>
            </w:tcBorders>
            <w:shd w:val="clear" w:color="auto" w:fill="auto"/>
            <w:vAlign w:val="bottom"/>
          </w:tcPr>
          <w:p w14:paraId="12094B46" w14:textId="77777777" w:rsidR="00785FA4" w:rsidRDefault="00000000">
            <w:pPr>
              <w:pStyle w:val="a5"/>
              <w:spacing w:after="0"/>
              <w:rPr>
                <w:sz w:val="16"/>
                <w:szCs w:val="16"/>
              </w:rPr>
            </w:pPr>
            <w:r>
              <w:rPr>
                <w:sz w:val="16"/>
              </w:rPr>
              <w:t>1</w:t>
            </w:r>
          </w:p>
        </w:tc>
        <w:tc>
          <w:tcPr>
            <w:tcW w:w="682" w:type="dxa"/>
            <w:tcBorders>
              <w:top w:val="single" w:sz="4" w:space="0" w:color="auto"/>
              <w:left w:val="single" w:sz="4" w:space="0" w:color="auto"/>
            </w:tcBorders>
            <w:shd w:val="clear" w:color="auto" w:fill="auto"/>
            <w:vAlign w:val="bottom"/>
          </w:tcPr>
          <w:p w14:paraId="09997CF2"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605B1273" w14:textId="77777777" w:rsidR="00785FA4" w:rsidRDefault="00000000">
            <w:pPr>
              <w:pStyle w:val="a5"/>
              <w:spacing w:after="0"/>
              <w:rPr>
                <w:sz w:val="16"/>
                <w:szCs w:val="16"/>
              </w:rPr>
            </w:pPr>
            <w:r>
              <w:rPr>
                <w:sz w:val="16"/>
              </w:rPr>
              <w:t>0</w:t>
            </w:r>
          </w:p>
        </w:tc>
        <w:tc>
          <w:tcPr>
            <w:tcW w:w="720" w:type="dxa"/>
            <w:tcBorders>
              <w:top w:val="single" w:sz="4" w:space="0" w:color="auto"/>
              <w:left w:val="single" w:sz="4" w:space="0" w:color="auto"/>
            </w:tcBorders>
            <w:shd w:val="clear" w:color="auto" w:fill="auto"/>
            <w:vAlign w:val="bottom"/>
          </w:tcPr>
          <w:p w14:paraId="20DFAB02"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3FB02E6A"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64F1654F"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1BC86882" w14:textId="77777777" w:rsidR="00785FA4" w:rsidRDefault="00000000">
            <w:pPr>
              <w:pStyle w:val="a5"/>
              <w:spacing w:after="0"/>
              <w:rPr>
                <w:sz w:val="16"/>
                <w:szCs w:val="16"/>
              </w:rPr>
            </w:pPr>
            <w:r>
              <w:rPr>
                <w:sz w:val="16"/>
              </w:rPr>
              <w:t>15,351</w:t>
            </w:r>
          </w:p>
        </w:tc>
        <w:tc>
          <w:tcPr>
            <w:tcW w:w="720" w:type="dxa"/>
            <w:tcBorders>
              <w:top w:val="single" w:sz="4" w:space="0" w:color="auto"/>
              <w:left w:val="single" w:sz="4" w:space="0" w:color="auto"/>
            </w:tcBorders>
            <w:shd w:val="clear" w:color="auto" w:fill="auto"/>
            <w:vAlign w:val="bottom"/>
          </w:tcPr>
          <w:p w14:paraId="725E10C6" w14:textId="77777777" w:rsidR="00785FA4" w:rsidRDefault="00000000">
            <w:pPr>
              <w:pStyle w:val="a5"/>
              <w:spacing w:after="0"/>
              <w:rPr>
                <w:sz w:val="16"/>
                <w:szCs w:val="16"/>
              </w:rPr>
            </w:pPr>
            <w:r>
              <w:rPr>
                <w:sz w:val="16"/>
              </w:rPr>
              <w:t>32</w:t>
            </w:r>
          </w:p>
        </w:tc>
        <w:tc>
          <w:tcPr>
            <w:tcW w:w="600" w:type="dxa"/>
            <w:tcBorders>
              <w:top w:val="single" w:sz="4" w:space="0" w:color="auto"/>
              <w:left w:val="single" w:sz="4" w:space="0" w:color="auto"/>
            </w:tcBorders>
            <w:shd w:val="clear" w:color="auto" w:fill="auto"/>
            <w:vAlign w:val="bottom"/>
          </w:tcPr>
          <w:p w14:paraId="1DB67C0F" w14:textId="77777777" w:rsidR="00785FA4" w:rsidRDefault="00000000">
            <w:pPr>
              <w:pStyle w:val="a5"/>
              <w:spacing w:after="0"/>
              <w:jc w:val="both"/>
              <w:rPr>
                <w:sz w:val="16"/>
                <w:szCs w:val="16"/>
              </w:rPr>
            </w:pPr>
            <w:r>
              <w:rPr>
                <w:sz w:val="16"/>
              </w:rPr>
              <w:t>8</w:t>
            </w:r>
          </w:p>
        </w:tc>
        <w:tc>
          <w:tcPr>
            <w:tcW w:w="696" w:type="dxa"/>
            <w:tcBorders>
              <w:top w:val="single" w:sz="4" w:space="0" w:color="auto"/>
              <w:left w:val="single" w:sz="4" w:space="0" w:color="auto"/>
              <w:right w:val="single" w:sz="4" w:space="0" w:color="auto"/>
            </w:tcBorders>
            <w:shd w:val="clear" w:color="auto" w:fill="auto"/>
            <w:vAlign w:val="bottom"/>
          </w:tcPr>
          <w:p w14:paraId="7CC2164D" w14:textId="77777777" w:rsidR="00785FA4" w:rsidRDefault="00000000">
            <w:pPr>
              <w:pStyle w:val="a5"/>
              <w:spacing w:after="0"/>
              <w:jc w:val="both"/>
              <w:rPr>
                <w:sz w:val="16"/>
                <w:szCs w:val="16"/>
              </w:rPr>
            </w:pPr>
            <w:r>
              <w:rPr>
                <w:sz w:val="16"/>
              </w:rPr>
              <w:t>24.5</w:t>
            </w:r>
          </w:p>
        </w:tc>
      </w:tr>
      <w:tr w:rsidR="00785FA4" w14:paraId="6D0FCE18" w14:textId="77777777">
        <w:trPr>
          <w:trHeight w:hRule="exact" w:val="456"/>
          <w:jc w:val="center"/>
        </w:trPr>
        <w:tc>
          <w:tcPr>
            <w:tcW w:w="1853" w:type="dxa"/>
            <w:tcBorders>
              <w:top w:val="single" w:sz="4" w:space="0" w:color="auto"/>
              <w:left w:val="single" w:sz="4" w:space="0" w:color="auto"/>
            </w:tcBorders>
            <w:shd w:val="clear" w:color="auto" w:fill="auto"/>
            <w:vAlign w:val="bottom"/>
          </w:tcPr>
          <w:p w14:paraId="3CFEBBFE" w14:textId="77777777" w:rsidR="00785FA4" w:rsidRDefault="00000000">
            <w:pPr>
              <w:pStyle w:val="a5"/>
              <w:spacing w:after="0"/>
              <w:rPr>
                <w:sz w:val="16"/>
                <w:szCs w:val="16"/>
              </w:rPr>
            </w:pPr>
            <w:r>
              <w:rPr>
                <w:b/>
                <w:sz w:val="16"/>
              </w:rPr>
              <w:t>Rivne</w:t>
            </w:r>
          </w:p>
        </w:tc>
        <w:tc>
          <w:tcPr>
            <w:tcW w:w="758" w:type="dxa"/>
            <w:tcBorders>
              <w:top w:val="single" w:sz="4" w:space="0" w:color="auto"/>
              <w:left w:val="single" w:sz="4" w:space="0" w:color="auto"/>
            </w:tcBorders>
            <w:shd w:val="clear" w:color="auto" w:fill="auto"/>
            <w:vAlign w:val="bottom"/>
          </w:tcPr>
          <w:p w14:paraId="137EDD3D" w14:textId="77777777" w:rsidR="00785FA4" w:rsidRDefault="00000000">
            <w:pPr>
              <w:pStyle w:val="a5"/>
              <w:spacing w:after="0"/>
              <w:rPr>
                <w:sz w:val="16"/>
                <w:szCs w:val="16"/>
              </w:rPr>
            </w:pPr>
            <w:r>
              <w:rPr>
                <w:sz w:val="16"/>
              </w:rPr>
              <w:t>7248</w:t>
            </w:r>
          </w:p>
        </w:tc>
        <w:tc>
          <w:tcPr>
            <w:tcW w:w="720" w:type="dxa"/>
            <w:tcBorders>
              <w:top w:val="single" w:sz="4" w:space="0" w:color="auto"/>
              <w:left w:val="single" w:sz="4" w:space="0" w:color="auto"/>
            </w:tcBorders>
            <w:shd w:val="clear" w:color="auto" w:fill="auto"/>
            <w:vAlign w:val="bottom"/>
          </w:tcPr>
          <w:p w14:paraId="04FA1819" w14:textId="77777777" w:rsidR="00785FA4" w:rsidRDefault="00000000">
            <w:pPr>
              <w:pStyle w:val="a5"/>
              <w:spacing w:after="0"/>
              <w:rPr>
                <w:sz w:val="16"/>
                <w:szCs w:val="16"/>
              </w:rPr>
            </w:pPr>
            <w:r>
              <w:rPr>
                <w:sz w:val="16"/>
              </w:rPr>
              <w:t>709</w:t>
            </w:r>
          </w:p>
        </w:tc>
        <w:tc>
          <w:tcPr>
            <w:tcW w:w="600" w:type="dxa"/>
            <w:tcBorders>
              <w:top w:val="single" w:sz="4" w:space="0" w:color="auto"/>
              <w:left w:val="single" w:sz="4" w:space="0" w:color="auto"/>
            </w:tcBorders>
            <w:shd w:val="clear" w:color="auto" w:fill="auto"/>
            <w:vAlign w:val="bottom"/>
          </w:tcPr>
          <w:p w14:paraId="097B2DA2"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55925C51"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6AEC7FAB" w14:textId="77777777" w:rsidR="00785FA4" w:rsidRDefault="00000000">
            <w:pPr>
              <w:pStyle w:val="a5"/>
              <w:spacing w:after="0"/>
              <w:rPr>
                <w:sz w:val="16"/>
                <w:szCs w:val="16"/>
              </w:rPr>
            </w:pPr>
            <w:r>
              <w:rPr>
                <w:sz w:val="16"/>
              </w:rPr>
              <w:t>34</w:t>
            </w:r>
          </w:p>
        </w:tc>
        <w:tc>
          <w:tcPr>
            <w:tcW w:w="720" w:type="dxa"/>
            <w:tcBorders>
              <w:top w:val="single" w:sz="4" w:space="0" w:color="auto"/>
              <w:left w:val="single" w:sz="4" w:space="0" w:color="auto"/>
            </w:tcBorders>
            <w:shd w:val="clear" w:color="auto" w:fill="auto"/>
            <w:vAlign w:val="bottom"/>
          </w:tcPr>
          <w:p w14:paraId="0DEAA0B6" w14:textId="77777777" w:rsidR="00785FA4" w:rsidRDefault="00000000">
            <w:pPr>
              <w:pStyle w:val="a5"/>
              <w:spacing w:after="0"/>
              <w:rPr>
                <w:sz w:val="16"/>
                <w:szCs w:val="16"/>
              </w:rPr>
            </w:pPr>
            <w:r>
              <w:rPr>
                <w:sz w:val="16"/>
              </w:rPr>
              <w:t>1</w:t>
            </w:r>
          </w:p>
        </w:tc>
        <w:tc>
          <w:tcPr>
            <w:tcW w:w="600" w:type="dxa"/>
            <w:tcBorders>
              <w:top w:val="single" w:sz="4" w:space="0" w:color="auto"/>
              <w:left w:val="single" w:sz="4" w:space="0" w:color="auto"/>
            </w:tcBorders>
            <w:shd w:val="clear" w:color="auto" w:fill="auto"/>
            <w:vAlign w:val="bottom"/>
          </w:tcPr>
          <w:p w14:paraId="7D2414A5" w14:textId="77777777" w:rsidR="00785FA4" w:rsidRDefault="00000000">
            <w:pPr>
              <w:pStyle w:val="a5"/>
              <w:spacing w:after="0"/>
              <w:rPr>
                <w:sz w:val="16"/>
                <w:szCs w:val="16"/>
              </w:rPr>
            </w:pPr>
            <w:r>
              <w:rPr>
                <w:sz w:val="16"/>
              </w:rPr>
              <w:t>1</w:t>
            </w:r>
          </w:p>
        </w:tc>
        <w:tc>
          <w:tcPr>
            <w:tcW w:w="682" w:type="dxa"/>
            <w:tcBorders>
              <w:top w:val="single" w:sz="4" w:space="0" w:color="auto"/>
              <w:left w:val="single" w:sz="4" w:space="0" w:color="auto"/>
            </w:tcBorders>
            <w:shd w:val="clear" w:color="auto" w:fill="auto"/>
            <w:vAlign w:val="bottom"/>
          </w:tcPr>
          <w:p w14:paraId="6C38F66C"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6052906F" w14:textId="77777777" w:rsidR="00785FA4" w:rsidRDefault="00000000">
            <w:pPr>
              <w:pStyle w:val="a5"/>
              <w:spacing w:after="0"/>
              <w:rPr>
                <w:sz w:val="16"/>
                <w:szCs w:val="16"/>
              </w:rPr>
            </w:pPr>
            <w:r>
              <w:rPr>
                <w:sz w:val="16"/>
              </w:rPr>
              <w:t>0</w:t>
            </w:r>
          </w:p>
        </w:tc>
        <w:tc>
          <w:tcPr>
            <w:tcW w:w="720" w:type="dxa"/>
            <w:tcBorders>
              <w:top w:val="single" w:sz="4" w:space="0" w:color="auto"/>
              <w:left w:val="single" w:sz="4" w:space="0" w:color="auto"/>
            </w:tcBorders>
            <w:shd w:val="clear" w:color="auto" w:fill="auto"/>
            <w:vAlign w:val="bottom"/>
          </w:tcPr>
          <w:p w14:paraId="5A7BCE43"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5AA4B54F" w14:textId="77777777" w:rsidR="00785FA4" w:rsidRDefault="00000000">
            <w:pPr>
              <w:pStyle w:val="a5"/>
              <w:spacing w:after="0"/>
              <w:jc w:val="both"/>
              <w:rPr>
                <w:sz w:val="16"/>
                <w:szCs w:val="16"/>
              </w:rPr>
            </w:pPr>
            <w:r>
              <w:rPr>
                <w:sz w:val="16"/>
              </w:rPr>
              <w:t>0</w:t>
            </w:r>
          </w:p>
        </w:tc>
        <w:tc>
          <w:tcPr>
            <w:tcW w:w="696" w:type="dxa"/>
            <w:tcBorders>
              <w:top w:val="single" w:sz="4" w:space="0" w:color="auto"/>
              <w:left w:val="single" w:sz="4" w:space="0" w:color="auto"/>
              <w:right w:val="single" w:sz="4" w:space="0" w:color="auto"/>
            </w:tcBorders>
            <w:shd w:val="clear" w:color="auto" w:fill="auto"/>
            <w:vAlign w:val="bottom"/>
          </w:tcPr>
          <w:p w14:paraId="7BCC70C9" w14:textId="77777777" w:rsidR="00785FA4" w:rsidRDefault="00000000">
            <w:pPr>
              <w:pStyle w:val="a5"/>
              <w:spacing w:after="0"/>
              <w:jc w:val="both"/>
              <w:rPr>
                <w:sz w:val="16"/>
                <w:szCs w:val="16"/>
              </w:rPr>
            </w:pPr>
            <w:r>
              <w:rPr>
                <w:sz w:val="16"/>
              </w:rPr>
              <w:t>0</w:t>
            </w:r>
          </w:p>
        </w:tc>
      </w:tr>
      <w:tr w:rsidR="00785FA4" w14:paraId="292C57AD" w14:textId="77777777">
        <w:trPr>
          <w:trHeight w:hRule="exact" w:val="480"/>
          <w:jc w:val="center"/>
        </w:trPr>
        <w:tc>
          <w:tcPr>
            <w:tcW w:w="1853" w:type="dxa"/>
            <w:tcBorders>
              <w:top w:val="single" w:sz="4" w:space="0" w:color="auto"/>
              <w:left w:val="single" w:sz="4" w:space="0" w:color="auto"/>
            </w:tcBorders>
            <w:shd w:val="clear" w:color="auto" w:fill="auto"/>
            <w:vAlign w:val="bottom"/>
          </w:tcPr>
          <w:p w14:paraId="12627152" w14:textId="77777777" w:rsidR="00785FA4" w:rsidRDefault="00000000">
            <w:pPr>
              <w:pStyle w:val="a5"/>
              <w:spacing w:after="0"/>
              <w:rPr>
                <w:sz w:val="16"/>
                <w:szCs w:val="16"/>
              </w:rPr>
            </w:pPr>
            <w:r>
              <w:rPr>
                <w:b/>
                <w:sz w:val="16"/>
              </w:rPr>
              <w:t>Sumy</w:t>
            </w:r>
          </w:p>
        </w:tc>
        <w:tc>
          <w:tcPr>
            <w:tcW w:w="758" w:type="dxa"/>
            <w:tcBorders>
              <w:top w:val="single" w:sz="4" w:space="0" w:color="auto"/>
              <w:left w:val="single" w:sz="4" w:space="0" w:color="auto"/>
            </w:tcBorders>
            <w:shd w:val="clear" w:color="auto" w:fill="auto"/>
            <w:vAlign w:val="bottom"/>
          </w:tcPr>
          <w:p w14:paraId="65A22157" w14:textId="77777777" w:rsidR="00785FA4" w:rsidRDefault="00000000">
            <w:pPr>
              <w:pStyle w:val="a5"/>
              <w:spacing w:after="0"/>
              <w:rPr>
                <w:sz w:val="16"/>
                <w:szCs w:val="16"/>
              </w:rPr>
            </w:pPr>
            <w:r>
              <w:rPr>
                <w:sz w:val="16"/>
              </w:rPr>
              <w:t>13,301</w:t>
            </w:r>
          </w:p>
        </w:tc>
        <w:tc>
          <w:tcPr>
            <w:tcW w:w="720" w:type="dxa"/>
            <w:tcBorders>
              <w:top w:val="single" w:sz="4" w:space="0" w:color="auto"/>
              <w:left w:val="single" w:sz="4" w:space="0" w:color="auto"/>
            </w:tcBorders>
            <w:shd w:val="clear" w:color="auto" w:fill="auto"/>
            <w:vAlign w:val="bottom"/>
          </w:tcPr>
          <w:p w14:paraId="17E5FC8C" w14:textId="77777777" w:rsidR="00785FA4" w:rsidRDefault="00000000">
            <w:pPr>
              <w:pStyle w:val="a5"/>
              <w:spacing w:after="0"/>
              <w:rPr>
                <w:sz w:val="16"/>
                <w:szCs w:val="16"/>
              </w:rPr>
            </w:pPr>
            <w:r>
              <w:rPr>
                <w:sz w:val="16"/>
              </w:rPr>
              <w:t>48</w:t>
            </w:r>
          </w:p>
        </w:tc>
        <w:tc>
          <w:tcPr>
            <w:tcW w:w="600" w:type="dxa"/>
            <w:tcBorders>
              <w:top w:val="single" w:sz="4" w:space="0" w:color="auto"/>
              <w:left w:val="single" w:sz="4" w:space="0" w:color="auto"/>
            </w:tcBorders>
            <w:shd w:val="clear" w:color="auto" w:fill="auto"/>
            <w:vAlign w:val="bottom"/>
          </w:tcPr>
          <w:p w14:paraId="6D163696" w14:textId="77777777" w:rsidR="00785FA4" w:rsidRDefault="00000000">
            <w:pPr>
              <w:pStyle w:val="a5"/>
              <w:spacing w:after="0"/>
              <w:rPr>
                <w:sz w:val="16"/>
                <w:szCs w:val="16"/>
              </w:rPr>
            </w:pPr>
            <w:r>
              <w:rPr>
                <w:sz w:val="16"/>
              </w:rPr>
              <w:t>16</w:t>
            </w:r>
          </w:p>
        </w:tc>
        <w:tc>
          <w:tcPr>
            <w:tcW w:w="682" w:type="dxa"/>
            <w:tcBorders>
              <w:top w:val="single" w:sz="4" w:space="0" w:color="auto"/>
              <w:left w:val="single" w:sz="4" w:space="0" w:color="auto"/>
            </w:tcBorders>
            <w:shd w:val="clear" w:color="auto" w:fill="auto"/>
            <w:vAlign w:val="bottom"/>
          </w:tcPr>
          <w:p w14:paraId="08390D62" w14:textId="77777777" w:rsidR="00785FA4" w:rsidRDefault="00000000">
            <w:pPr>
              <w:pStyle w:val="a5"/>
              <w:spacing w:after="0"/>
              <w:jc w:val="both"/>
              <w:rPr>
                <w:sz w:val="16"/>
                <w:szCs w:val="16"/>
              </w:rPr>
            </w:pPr>
            <w:r>
              <w:rPr>
                <w:sz w:val="16"/>
              </w:rPr>
              <w:t>1</w:t>
            </w:r>
          </w:p>
        </w:tc>
        <w:tc>
          <w:tcPr>
            <w:tcW w:w="758" w:type="dxa"/>
            <w:tcBorders>
              <w:top w:val="single" w:sz="4" w:space="0" w:color="auto"/>
              <w:left w:val="single" w:sz="4" w:space="0" w:color="auto"/>
            </w:tcBorders>
            <w:shd w:val="clear" w:color="auto" w:fill="auto"/>
            <w:vAlign w:val="bottom"/>
          </w:tcPr>
          <w:p w14:paraId="0FC329DE" w14:textId="77777777" w:rsidR="00785FA4" w:rsidRDefault="00000000">
            <w:pPr>
              <w:pStyle w:val="a5"/>
              <w:spacing w:after="0"/>
              <w:rPr>
                <w:sz w:val="16"/>
                <w:szCs w:val="16"/>
              </w:rPr>
            </w:pPr>
            <w:r>
              <w:rPr>
                <w:sz w:val="16"/>
              </w:rPr>
              <w:t>0</w:t>
            </w:r>
          </w:p>
        </w:tc>
        <w:tc>
          <w:tcPr>
            <w:tcW w:w="720" w:type="dxa"/>
            <w:tcBorders>
              <w:top w:val="single" w:sz="4" w:space="0" w:color="auto"/>
              <w:left w:val="single" w:sz="4" w:space="0" w:color="auto"/>
            </w:tcBorders>
            <w:shd w:val="clear" w:color="auto" w:fill="auto"/>
            <w:vAlign w:val="bottom"/>
          </w:tcPr>
          <w:p w14:paraId="4D29E524"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5B487875"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06420D4E"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2F0512EC" w14:textId="77777777" w:rsidR="00785FA4" w:rsidRDefault="00000000">
            <w:pPr>
              <w:pStyle w:val="a5"/>
              <w:spacing w:after="0"/>
              <w:rPr>
                <w:sz w:val="16"/>
                <w:szCs w:val="16"/>
              </w:rPr>
            </w:pPr>
            <w:r>
              <w:rPr>
                <w:sz w:val="16"/>
              </w:rPr>
              <w:t>754</w:t>
            </w:r>
          </w:p>
        </w:tc>
        <w:tc>
          <w:tcPr>
            <w:tcW w:w="720" w:type="dxa"/>
            <w:tcBorders>
              <w:top w:val="single" w:sz="4" w:space="0" w:color="auto"/>
              <w:left w:val="single" w:sz="4" w:space="0" w:color="auto"/>
            </w:tcBorders>
            <w:shd w:val="clear" w:color="auto" w:fill="auto"/>
            <w:vAlign w:val="bottom"/>
          </w:tcPr>
          <w:p w14:paraId="70B3BA4D" w14:textId="77777777" w:rsidR="00785FA4" w:rsidRDefault="00000000">
            <w:pPr>
              <w:pStyle w:val="a5"/>
              <w:spacing w:after="0"/>
              <w:rPr>
                <w:sz w:val="16"/>
                <w:szCs w:val="16"/>
              </w:rPr>
            </w:pPr>
            <w:r>
              <w:rPr>
                <w:sz w:val="16"/>
              </w:rPr>
              <w:t>4</w:t>
            </w:r>
          </w:p>
        </w:tc>
        <w:tc>
          <w:tcPr>
            <w:tcW w:w="600" w:type="dxa"/>
            <w:tcBorders>
              <w:top w:val="single" w:sz="4" w:space="0" w:color="auto"/>
              <w:left w:val="single" w:sz="4" w:space="0" w:color="auto"/>
            </w:tcBorders>
            <w:shd w:val="clear" w:color="auto" w:fill="auto"/>
            <w:vAlign w:val="bottom"/>
          </w:tcPr>
          <w:p w14:paraId="39FF229F" w14:textId="77777777" w:rsidR="00785FA4" w:rsidRDefault="00000000">
            <w:pPr>
              <w:pStyle w:val="a5"/>
              <w:spacing w:after="0"/>
              <w:jc w:val="both"/>
              <w:rPr>
                <w:sz w:val="16"/>
                <w:szCs w:val="16"/>
              </w:rPr>
            </w:pPr>
            <w:r>
              <w:rPr>
                <w:sz w:val="16"/>
              </w:rPr>
              <w:t>2</w:t>
            </w:r>
          </w:p>
        </w:tc>
        <w:tc>
          <w:tcPr>
            <w:tcW w:w="696" w:type="dxa"/>
            <w:tcBorders>
              <w:top w:val="single" w:sz="4" w:space="0" w:color="auto"/>
              <w:left w:val="single" w:sz="4" w:space="0" w:color="auto"/>
              <w:right w:val="single" w:sz="4" w:space="0" w:color="auto"/>
            </w:tcBorders>
            <w:shd w:val="clear" w:color="auto" w:fill="auto"/>
            <w:vAlign w:val="bottom"/>
          </w:tcPr>
          <w:p w14:paraId="0BDFF0FA" w14:textId="77777777" w:rsidR="00785FA4" w:rsidRDefault="00000000">
            <w:pPr>
              <w:pStyle w:val="a5"/>
              <w:spacing w:after="0"/>
              <w:jc w:val="both"/>
              <w:rPr>
                <w:sz w:val="16"/>
                <w:szCs w:val="16"/>
              </w:rPr>
            </w:pPr>
            <w:r>
              <w:rPr>
                <w:sz w:val="16"/>
              </w:rPr>
              <w:t>3</w:t>
            </w:r>
          </w:p>
        </w:tc>
      </w:tr>
      <w:tr w:rsidR="00785FA4" w14:paraId="268B6E5A" w14:textId="77777777">
        <w:trPr>
          <w:trHeight w:hRule="exact" w:val="461"/>
          <w:jc w:val="center"/>
        </w:trPr>
        <w:tc>
          <w:tcPr>
            <w:tcW w:w="1853" w:type="dxa"/>
            <w:tcBorders>
              <w:top w:val="single" w:sz="4" w:space="0" w:color="auto"/>
              <w:left w:val="single" w:sz="4" w:space="0" w:color="auto"/>
            </w:tcBorders>
            <w:shd w:val="clear" w:color="auto" w:fill="auto"/>
            <w:vAlign w:val="bottom"/>
          </w:tcPr>
          <w:p w14:paraId="252C4BCF" w14:textId="77777777" w:rsidR="00785FA4" w:rsidRDefault="00000000">
            <w:pPr>
              <w:pStyle w:val="a5"/>
              <w:spacing w:after="0"/>
              <w:rPr>
                <w:sz w:val="16"/>
                <w:szCs w:val="16"/>
              </w:rPr>
            </w:pPr>
            <w:r>
              <w:rPr>
                <w:b/>
                <w:sz w:val="16"/>
              </w:rPr>
              <w:t>Ternopil</w:t>
            </w:r>
          </w:p>
        </w:tc>
        <w:tc>
          <w:tcPr>
            <w:tcW w:w="758" w:type="dxa"/>
            <w:tcBorders>
              <w:top w:val="single" w:sz="4" w:space="0" w:color="auto"/>
              <w:left w:val="single" w:sz="4" w:space="0" w:color="auto"/>
            </w:tcBorders>
            <w:shd w:val="clear" w:color="auto" w:fill="auto"/>
            <w:vAlign w:val="bottom"/>
          </w:tcPr>
          <w:p w14:paraId="2F651460" w14:textId="77777777" w:rsidR="00785FA4" w:rsidRDefault="00000000">
            <w:pPr>
              <w:pStyle w:val="a5"/>
              <w:spacing w:after="0"/>
              <w:rPr>
                <w:sz w:val="16"/>
                <w:szCs w:val="16"/>
              </w:rPr>
            </w:pPr>
            <w:r>
              <w:rPr>
                <w:sz w:val="16"/>
              </w:rPr>
              <w:t>8899</w:t>
            </w:r>
          </w:p>
        </w:tc>
        <w:tc>
          <w:tcPr>
            <w:tcW w:w="720" w:type="dxa"/>
            <w:tcBorders>
              <w:top w:val="single" w:sz="4" w:space="0" w:color="auto"/>
              <w:left w:val="single" w:sz="4" w:space="0" w:color="auto"/>
            </w:tcBorders>
            <w:shd w:val="clear" w:color="auto" w:fill="auto"/>
            <w:vAlign w:val="bottom"/>
          </w:tcPr>
          <w:p w14:paraId="53CB67FD" w14:textId="77777777" w:rsidR="00785FA4" w:rsidRDefault="00000000">
            <w:pPr>
              <w:pStyle w:val="a5"/>
              <w:spacing w:after="0"/>
              <w:rPr>
                <w:sz w:val="16"/>
                <w:szCs w:val="16"/>
              </w:rPr>
            </w:pPr>
            <w:r>
              <w:rPr>
                <w:sz w:val="16"/>
              </w:rPr>
              <w:t>959.5</w:t>
            </w:r>
          </w:p>
        </w:tc>
        <w:tc>
          <w:tcPr>
            <w:tcW w:w="600" w:type="dxa"/>
            <w:tcBorders>
              <w:top w:val="single" w:sz="4" w:space="0" w:color="auto"/>
              <w:left w:val="single" w:sz="4" w:space="0" w:color="auto"/>
            </w:tcBorders>
            <w:shd w:val="clear" w:color="auto" w:fill="auto"/>
            <w:vAlign w:val="bottom"/>
          </w:tcPr>
          <w:p w14:paraId="3D6128D5" w14:textId="77777777" w:rsidR="00785FA4" w:rsidRDefault="00000000">
            <w:pPr>
              <w:pStyle w:val="a5"/>
              <w:spacing w:after="0"/>
              <w:rPr>
                <w:sz w:val="16"/>
                <w:szCs w:val="16"/>
              </w:rPr>
            </w:pPr>
            <w:r>
              <w:rPr>
                <w:sz w:val="16"/>
              </w:rPr>
              <w:t>8</w:t>
            </w:r>
          </w:p>
        </w:tc>
        <w:tc>
          <w:tcPr>
            <w:tcW w:w="682" w:type="dxa"/>
            <w:tcBorders>
              <w:top w:val="single" w:sz="4" w:space="0" w:color="auto"/>
              <w:left w:val="single" w:sz="4" w:space="0" w:color="auto"/>
            </w:tcBorders>
            <w:shd w:val="clear" w:color="auto" w:fill="auto"/>
            <w:vAlign w:val="bottom"/>
          </w:tcPr>
          <w:p w14:paraId="536837A3"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602B5443" w14:textId="77777777" w:rsidR="00785FA4" w:rsidRDefault="00000000">
            <w:pPr>
              <w:pStyle w:val="a5"/>
              <w:spacing w:after="0"/>
              <w:rPr>
                <w:sz w:val="16"/>
                <w:szCs w:val="16"/>
              </w:rPr>
            </w:pPr>
            <w:r>
              <w:rPr>
                <w:sz w:val="16"/>
              </w:rPr>
              <w:t>0</w:t>
            </w:r>
          </w:p>
        </w:tc>
        <w:tc>
          <w:tcPr>
            <w:tcW w:w="720" w:type="dxa"/>
            <w:tcBorders>
              <w:top w:val="single" w:sz="4" w:space="0" w:color="auto"/>
              <w:left w:val="single" w:sz="4" w:space="0" w:color="auto"/>
            </w:tcBorders>
            <w:shd w:val="clear" w:color="auto" w:fill="auto"/>
            <w:vAlign w:val="bottom"/>
          </w:tcPr>
          <w:p w14:paraId="794C6554"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02D8434D"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3D9A9725"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6EA54CCB" w14:textId="77777777" w:rsidR="00785FA4" w:rsidRDefault="00000000">
            <w:pPr>
              <w:pStyle w:val="a5"/>
              <w:spacing w:after="0"/>
              <w:rPr>
                <w:sz w:val="16"/>
                <w:szCs w:val="16"/>
              </w:rPr>
            </w:pPr>
            <w:r>
              <w:rPr>
                <w:sz w:val="16"/>
              </w:rPr>
              <w:t>1298</w:t>
            </w:r>
          </w:p>
        </w:tc>
        <w:tc>
          <w:tcPr>
            <w:tcW w:w="720" w:type="dxa"/>
            <w:tcBorders>
              <w:top w:val="single" w:sz="4" w:space="0" w:color="auto"/>
              <w:left w:val="single" w:sz="4" w:space="0" w:color="auto"/>
            </w:tcBorders>
            <w:shd w:val="clear" w:color="auto" w:fill="auto"/>
            <w:vAlign w:val="bottom"/>
          </w:tcPr>
          <w:p w14:paraId="567FFD3C" w14:textId="77777777" w:rsidR="00785FA4" w:rsidRDefault="00000000">
            <w:pPr>
              <w:pStyle w:val="a5"/>
              <w:spacing w:after="0"/>
              <w:rPr>
                <w:sz w:val="16"/>
                <w:szCs w:val="16"/>
              </w:rPr>
            </w:pPr>
            <w:r>
              <w:rPr>
                <w:sz w:val="16"/>
              </w:rPr>
              <w:t>3</w:t>
            </w:r>
          </w:p>
        </w:tc>
        <w:tc>
          <w:tcPr>
            <w:tcW w:w="600" w:type="dxa"/>
            <w:tcBorders>
              <w:top w:val="single" w:sz="4" w:space="0" w:color="auto"/>
              <w:left w:val="single" w:sz="4" w:space="0" w:color="auto"/>
            </w:tcBorders>
            <w:shd w:val="clear" w:color="auto" w:fill="auto"/>
            <w:vAlign w:val="bottom"/>
          </w:tcPr>
          <w:p w14:paraId="0722B972" w14:textId="77777777" w:rsidR="00785FA4" w:rsidRDefault="00000000">
            <w:pPr>
              <w:pStyle w:val="a5"/>
              <w:spacing w:after="0"/>
              <w:jc w:val="both"/>
              <w:rPr>
                <w:sz w:val="16"/>
                <w:szCs w:val="16"/>
              </w:rPr>
            </w:pPr>
            <w:r>
              <w:rPr>
                <w:sz w:val="16"/>
              </w:rPr>
              <w:t>2</w:t>
            </w:r>
          </w:p>
        </w:tc>
        <w:tc>
          <w:tcPr>
            <w:tcW w:w="696" w:type="dxa"/>
            <w:tcBorders>
              <w:top w:val="single" w:sz="4" w:space="0" w:color="auto"/>
              <w:left w:val="single" w:sz="4" w:space="0" w:color="auto"/>
              <w:right w:val="single" w:sz="4" w:space="0" w:color="auto"/>
            </w:tcBorders>
            <w:shd w:val="clear" w:color="auto" w:fill="auto"/>
            <w:vAlign w:val="bottom"/>
          </w:tcPr>
          <w:p w14:paraId="5A310B4D" w14:textId="77777777" w:rsidR="00785FA4" w:rsidRDefault="00000000">
            <w:pPr>
              <w:pStyle w:val="a5"/>
              <w:spacing w:after="0"/>
              <w:jc w:val="both"/>
              <w:rPr>
                <w:sz w:val="16"/>
                <w:szCs w:val="16"/>
              </w:rPr>
            </w:pPr>
            <w:r>
              <w:rPr>
                <w:sz w:val="16"/>
              </w:rPr>
              <w:t>1</w:t>
            </w:r>
          </w:p>
        </w:tc>
      </w:tr>
      <w:tr w:rsidR="00785FA4" w14:paraId="086F98C7" w14:textId="77777777">
        <w:trPr>
          <w:trHeight w:hRule="exact" w:val="461"/>
          <w:jc w:val="center"/>
        </w:trPr>
        <w:tc>
          <w:tcPr>
            <w:tcW w:w="1853" w:type="dxa"/>
            <w:tcBorders>
              <w:top w:val="single" w:sz="4" w:space="0" w:color="auto"/>
              <w:left w:val="single" w:sz="4" w:space="0" w:color="auto"/>
            </w:tcBorders>
            <w:shd w:val="clear" w:color="auto" w:fill="auto"/>
            <w:vAlign w:val="bottom"/>
          </w:tcPr>
          <w:p w14:paraId="4E154351" w14:textId="77777777" w:rsidR="00785FA4" w:rsidRDefault="00000000">
            <w:pPr>
              <w:pStyle w:val="a5"/>
              <w:spacing w:after="0"/>
              <w:rPr>
                <w:sz w:val="16"/>
                <w:szCs w:val="16"/>
              </w:rPr>
            </w:pPr>
            <w:r>
              <w:rPr>
                <w:b/>
                <w:sz w:val="16"/>
              </w:rPr>
              <w:t>Kharkiv</w:t>
            </w:r>
          </w:p>
        </w:tc>
        <w:tc>
          <w:tcPr>
            <w:tcW w:w="758" w:type="dxa"/>
            <w:tcBorders>
              <w:top w:val="single" w:sz="4" w:space="0" w:color="auto"/>
              <w:left w:val="single" w:sz="4" w:space="0" w:color="auto"/>
            </w:tcBorders>
            <w:shd w:val="clear" w:color="auto" w:fill="auto"/>
            <w:vAlign w:val="bottom"/>
          </w:tcPr>
          <w:p w14:paraId="20C4655A" w14:textId="77777777" w:rsidR="00785FA4" w:rsidRDefault="00000000">
            <w:pPr>
              <w:pStyle w:val="a5"/>
              <w:spacing w:after="0"/>
              <w:rPr>
                <w:sz w:val="16"/>
                <w:szCs w:val="16"/>
              </w:rPr>
            </w:pPr>
            <w:r>
              <w:rPr>
                <w:sz w:val="16"/>
              </w:rPr>
              <w:t>22,515</w:t>
            </w:r>
          </w:p>
        </w:tc>
        <w:tc>
          <w:tcPr>
            <w:tcW w:w="720" w:type="dxa"/>
            <w:tcBorders>
              <w:top w:val="single" w:sz="4" w:space="0" w:color="auto"/>
              <w:left w:val="single" w:sz="4" w:space="0" w:color="auto"/>
            </w:tcBorders>
            <w:shd w:val="clear" w:color="auto" w:fill="auto"/>
            <w:vAlign w:val="bottom"/>
          </w:tcPr>
          <w:p w14:paraId="2970E8E4" w14:textId="77777777" w:rsidR="00785FA4" w:rsidRDefault="00000000">
            <w:pPr>
              <w:pStyle w:val="a5"/>
              <w:spacing w:after="0"/>
              <w:rPr>
                <w:sz w:val="16"/>
                <w:szCs w:val="16"/>
              </w:rPr>
            </w:pPr>
            <w:r>
              <w:rPr>
                <w:sz w:val="16"/>
              </w:rPr>
              <w:t>1664</w:t>
            </w:r>
          </w:p>
        </w:tc>
        <w:tc>
          <w:tcPr>
            <w:tcW w:w="600" w:type="dxa"/>
            <w:tcBorders>
              <w:top w:val="single" w:sz="4" w:space="0" w:color="auto"/>
              <w:left w:val="single" w:sz="4" w:space="0" w:color="auto"/>
            </w:tcBorders>
            <w:shd w:val="clear" w:color="auto" w:fill="auto"/>
            <w:vAlign w:val="bottom"/>
          </w:tcPr>
          <w:p w14:paraId="6BA33955" w14:textId="77777777" w:rsidR="00785FA4" w:rsidRDefault="00000000">
            <w:pPr>
              <w:pStyle w:val="a5"/>
              <w:spacing w:after="0"/>
              <w:rPr>
                <w:sz w:val="16"/>
                <w:szCs w:val="16"/>
              </w:rPr>
            </w:pPr>
            <w:r>
              <w:rPr>
                <w:sz w:val="16"/>
              </w:rPr>
              <w:t>15</w:t>
            </w:r>
          </w:p>
        </w:tc>
        <w:tc>
          <w:tcPr>
            <w:tcW w:w="682" w:type="dxa"/>
            <w:tcBorders>
              <w:top w:val="single" w:sz="4" w:space="0" w:color="auto"/>
              <w:left w:val="single" w:sz="4" w:space="0" w:color="auto"/>
            </w:tcBorders>
            <w:shd w:val="clear" w:color="auto" w:fill="auto"/>
            <w:vAlign w:val="bottom"/>
          </w:tcPr>
          <w:p w14:paraId="6FDB6F28"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50444658" w14:textId="77777777" w:rsidR="00785FA4" w:rsidRDefault="00000000">
            <w:pPr>
              <w:pStyle w:val="a5"/>
              <w:spacing w:after="0"/>
              <w:rPr>
                <w:sz w:val="16"/>
                <w:szCs w:val="16"/>
              </w:rPr>
            </w:pPr>
            <w:r>
              <w:rPr>
                <w:sz w:val="16"/>
              </w:rPr>
              <w:t>71</w:t>
            </w:r>
          </w:p>
        </w:tc>
        <w:tc>
          <w:tcPr>
            <w:tcW w:w="720" w:type="dxa"/>
            <w:tcBorders>
              <w:top w:val="single" w:sz="4" w:space="0" w:color="auto"/>
              <w:left w:val="single" w:sz="4" w:space="0" w:color="auto"/>
            </w:tcBorders>
            <w:shd w:val="clear" w:color="auto" w:fill="auto"/>
            <w:vAlign w:val="bottom"/>
          </w:tcPr>
          <w:p w14:paraId="664B7EB3" w14:textId="77777777" w:rsidR="00785FA4" w:rsidRDefault="00000000">
            <w:pPr>
              <w:pStyle w:val="a5"/>
              <w:spacing w:after="0"/>
              <w:rPr>
                <w:sz w:val="16"/>
                <w:szCs w:val="16"/>
              </w:rPr>
            </w:pPr>
            <w:r>
              <w:rPr>
                <w:sz w:val="16"/>
              </w:rPr>
              <w:t>28</w:t>
            </w:r>
          </w:p>
        </w:tc>
        <w:tc>
          <w:tcPr>
            <w:tcW w:w="600" w:type="dxa"/>
            <w:tcBorders>
              <w:top w:val="single" w:sz="4" w:space="0" w:color="auto"/>
              <w:left w:val="single" w:sz="4" w:space="0" w:color="auto"/>
            </w:tcBorders>
            <w:shd w:val="clear" w:color="auto" w:fill="auto"/>
            <w:vAlign w:val="bottom"/>
          </w:tcPr>
          <w:p w14:paraId="794885F8"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6E487F57"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6E4A1D5F" w14:textId="77777777" w:rsidR="00785FA4" w:rsidRDefault="00000000">
            <w:pPr>
              <w:pStyle w:val="a5"/>
              <w:spacing w:after="0"/>
              <w:rPr>
                <w:sz w:val="16"/>
                <w:szCs w:val="16"/>
              </w:rPr>
            </w:pPr>
            <w:r>
              <w:rPr>
                <w:sz w:val="16"/>
              </w:rPr>
              <w:t>34</w:t>
            </w:r>
          </w:p>
        </w:tc>
        <w:tc>
          <w:tcPr>
            <w:tcW w:w="720" w:type="dxa"/>
            <w:tcBorders>
              <w:top w:val="single" w:sz="4" w:space="0" w:color="auto"/>
              <w:left w:val="single" w:sz="4" w:space="0" w:color="auto"/>
            </w:tcBorders>
            <w:shd w:val="clear" w:color="auto" w:fill="auto"/>
            <w:vAlign w:val="bottom"/>
          </w:tcPr>
          <w:p w14:paraId="2C55AD97" w14:textId="77777777" w:rsidR="00785FA4" w:rsidRDefault="00000000">
            <w:pPr>
              <w:pStyle w:val="a5"/>
              <w:spacing w:after="0"/>
              <w:rPr>
                <w:sz w:val="16"/>
                <w:szCs w:val="16"/>
              </w:rPr>
            </w:pPr>
            <w:r>
              <w:rPr>
                <w:sz w:val="16"/>
              </w:rPr>
              <w:t>2</w:t>
            </w:r>
          </w:p>
        </w:tc>
        <w:tc>
          <w:tcPr>
            <w:tcW w:w="600" w:type="dxa"/>
            <w:tcBorders>
              <w:top w:val="single" w:sz="4" w:space="0" w:color="auto"/>
              <w:left w:val="single" w:sz="4" w:space="0" w:color="auto"/>
            </w:tcBorders>
            <w:shd w:val="clear" w:color="auto" w:fill="auto"/>
            <w:vAlign w:val="bottom"/>
          </w:tcPr>
          <w:p w14:paraId="6DF138DE" w14:textId="77777777" w:rsidR="00785FA4" w:rsidRDefault="00000000">
            <w:pPr>
              <w:pStyle w:val="a5"/>
              <w:spacing w:after="0"/>
              <w:jc w:val="both"/>
              <w:rPr>
                <w:sz w:val="16"/>
                <w:szCs w:val="16"/>
              </w:rPr>
            </w:pPr>
            <w:r>
              <w:rPr>
                <w:sz w:val="16"/>
              </w:rPr>
              <w:t>1</w:t>
            </w:r>
          </w:p>
        </w:tc>
        <w:tc>
          <w:tcPr>
            <w:tcW w:w="696" w:type="dxa"/>
            <w:tcBorders>
              <w:top w:val="single" w:sz="4" w:space="0" w:color="auto"/>
              <w:left w:val="single" w:sz="4" w:space="0" w:color="auto"/>
              <w:right w:val="single" w:sz="4" w:space="0" w:color="auto"/>
            </w:tcBorders>
            <w:shd w:val="clear" w:color="auto" w:fill="auto"/>
            <w:vAlign w:val="bottom"/>
          </w:tcPr>
          <w:p w14:paraId="5A1F93A2" w14:textId="77777777" w:rsidR="00785FA4" w:rsidRDefault="00000000">
            <w:pPr>
              <w:pStyle w:val="a5"/>
              <w:spacing w:after="0"/>
              <w:jc w:val="both"/>
              <w:rPr>
                <w:sz w:val="16"/>
                <w:szCs w:val="16"/>
              </w:rPr>
            </w:pPr>
            <w:r>
              <w:rPr>
                <w:sz w:val="16"/>
              </w:rPr>
              <w:t>0</w:t>
            </w:r>
          </w:p>
        </w:tc>
      </w:tr>
      <w:tr w:rsidR="00785FA4" w14:paraId="5F845C4D" w14:textId="77777777">
        <w:trPr>
          <w:trHeight w:hRule="exact" w:val="480"/>
          <w:jc w:val="center"/>
        </w:trPr>
        <w:tc>
          <w:tcPr>
            <w:tcW w:w="1853" w:type="dxa"/>
            <w:tcBorders>
              <w:top w:val="single" w:sz="4" w:space="0" w:color="auto"/>
              <w:left w:val="single" w:sz="4" w:space="0" w:color="auto"/>
            </w:tcBorders>
            <w:shd w:val="clear" w:color="auto" w:fill="auto"/>
            <w:vAlign w:val="bottom"/>
          </w:tcPr>
          <w:p w14:paraId="3C44C57D" w14:textId="77777777" w:rsidR="00785FA4" w:rsidRDefault="00000000">
            <w:pPr>
              <w:pStyle w:val="a5"/>
              <w:spacing w:after="0"/>
              <w:rPr>
                <w:sz w:val="16"/>
                <w:szCs w:val="16"/>
              </w:rPr>
            </w:pPr>
            <w:r>
              <w:rPr>
                <w:b/>
                <w:sz w:val="16"/>
              </w:rPr>
              <w:t>Kherson</w:t>
            </w:r>
          </w:p>
        </w:tc>
        <w:tc>
          <w:tcPr>
            <w:tcW w:w="758" w:type="dxa"/>
            <w:tcBorders>
              <w:top w:val="single" w:sz="4" w:space="0" w:color="auto"/>
              <w:left w:val="single" w:sz="4" w:space="0" w:color="auto"/>
            </w:tcBorders>
            <w:shd w:val="clear" w:color="auto" w:fill="auto"/>
            <w:vAlign w:val="bottom"/>
          </w:tcPr>
          <w:p w14:paraId="355912EB" w14:textId="77777777" w:rsidR="00785FA4" w:rsidRDefault="00000000">
            <w:pPr>
              <w:pStyle w:val="a5"/>
              <w:spacing w:after="0"/>
              <w:rPr>
                <w:sz w:val="16"/>
                <w:szCs w:val="16"/>
              </w:rPr>
            </w:pPr>
            <w:r>
              <w:rPr>
                <w:sz w:val="16"/>
              </w:rPr>
              <w:t>1483</w:t>
            </w:r>
          </w:p>
        </w:tc>
        <w:tc>
          <w:tcPr>
            <w:tcW w:w="720" w:type="dxa"/>
            <w:tcBorders>
              <w:top w:val="single" w:sz="4" w:space="0" w:color="auto"/>
              <w:left w:val="single" w:sz="4" w:space="0" w:color="auto"/>
            </w:tcBorders>
            <w:shd w:val="clear" w:color="auto" w:fill="auto"/>
            <w:vAlign w:val="bottom"/>
          </w:tcPr>
          <w:p w14:paraId="3537984A" w14:textId="77777777" w:rsidR="00785FA4" w:rsidRDefault="00000000">
            <w:pPr>
              <w:pStyle w:val="a5"/>
              <w:spacing w:after="0"/>
              <w:rPr>
                <w:sz w:val="16"/>
                <w:szCs w:val="16"/>
              </w:rPr>
            </w:pPr>
            <w:r>
              <w:rPr>
                <w:sz w:val="16"/>
              </w:rPr>
              <w:t>294</w:t>
            </w:r>
          </w:p>
        </w:tc>
        <w:tc>
          <w:tcPr>
            <w:tcW w:w="600" w:type="dxa"/>
            <w:tcBorders>
              <w:top w:val="single" w:sz="4" w:space="0" w:color="auto"/>
              <w:left w:val="single" w:sz="4" w:space="0" w:color="auto"/>
            </w:tcBorders>
            <w:shd w:val="clear" w:color="auto" w:fill="auto"/>
            <w:vAlign w:val="bottom"/>
          </w:tcPr>
          <w:p w14:paraId="30DA1D56" w14:textId="77777777" w:rsidR="00785FA4" w:rsidRDefault="00000000">
            <w:pPr>
              <w:pStyle w:val="a5"/>
              <w:spacing w:after="0"/>
              <w:rPr>
                <w:sz w:val="16"/>
                <w:szCs w:val="16"/>
              </w:rPr>
            </w:pPr>
            <w:r>
              <w:rPr>
                <w:sz w:val="16"/>
              </w:rPr>
              <w:t>1</w:t>
            </w:r>
          </w:p>
        </w:tc>
        <w:tc>
          <w:tcPr>
            <w:tcW w:w="682" w:type="dxa"/>
            <w:tcBorders>
              <w:top w:val="single" w:sz="4" w:space="0" w:color="auto"/>
              <w:left w:val="single" w:sz="4" w:space="0" w:color="auto"/>
            </w:tcBorders>
            <w:shd w:val="clear" w:color="auto" w:fill="auto"/>
            <w:vAlign w:val="bottom"/>
          </w:tcPr>
          <w:p w14:paraId="3AA42689"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46673BBF" w14:textId="77777777" w:rsidR="00785FA4" w:rsidRDefault="00000000">
            <w:pPr>
              <w:pStyle w:val="a5"/>
              <w:spacing w:after="0"/>
              <w:rPr>
                <w:sz w:val="16"/>
                <w:szCs w:val="16"/>
              </w:rPr>
            </w:pPr>
            <w:r>
              <w:rPr>
                <w:sz w:val="16"/>
              </w:rPr>
              <w:t>0</w:t>
            </w:r>
          </w:p>
        </w:tc>
        <w:tc>
          <w:tcPr>
            <w:tcW w:w="720" w:type="dxa"/>
            <w:tcBorders>
              <w:top w:val="single" w:sz="4" w:space="0" w:color="auto"/>
              <w:left w:val="single" w:sz="4" w:space="0" w:color="auto"/>
            </w:tcBorders>
            <w:shd w:val="clear" w:color="auto" w:fill="auto"/>
            <w:vAlign w:val="bottom"/>
          </w:tcPr>
          <w:p w14:paraId="016BF066"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24F21CA6"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7741CA7E"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32024656" w14:textId="77777777" w:rsidR="00785FA4" w:rsidRDefault="00000000">
            <w:pPr>
              <w:pStyle w:val="a5"/>
              <w:spacing w:after="0"/>
              <w:rPr>
                <w:sz w:val="16"/>
                <w:szCs w:val="16"/>
              </w:rPr>
            </w:pPr>
            <w:r>
              <w:rPr>
                <w:sz w:val="16"/>
              </w:rPr>
              <w:t>0</w:t>
            </w:r>
          </w:p>
        </w:tc>
        <w:tc>
          <w:tcPr>
            <w:tcW w:w="720" w:type="dxa"/>
            <w:tcBorders>
              <w:top w:val="single" w:sz="4" w:space="0" w:color="auto"/>
              <w:left w:val="single" w:sz="4" w:space="0" w:color="auto"/>
            </w:tcBorders>
            <w:shd w:val="clear" w:color="auto" w:fill="auto"/>
            <w:vAlign w:val="bottom"/>
          </w:tcPr>
          <w:p w14:paraId="1C512B89"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70FFD586" w14:textId="77777777" w:rsidR="00785FA4" w:rsidRDefault="00000000">
            <w:pPr>
              <w:pStyle w:val="a5"/>
              <w:spacing w:after="0"/>
              <w:jc w:val="both"/>
              <w:rPr>
                <w:sz w:val="16"/>
                <w:szCs w:val="16"/>
              </w:rPr>
            </w:pPr>
            <w:r>
              <w:rPr>
                <w:sz w:val="16"/>
              </w:rPr>
              <w:t>0</w:t>
            </w:r>
          </w:p>
        </w:tc>
        <w:tc>
          <w:tcPr>
            <w:tcW w:w="696" w:type="dxa"/>
            <w:tcBorders>
              <w:top w:val="single" w:sz="4" w:space="0" w:color="auto"/>
              <w:left w:val="single" w:sz="4" w:space="0" w:color="auto"/>
              <w:right w:val="single" w:sz="4" w:space="0" w:color="auto"/>
            </w:tcBorders>
            <w:shd w:val="clear" w:color="auto" w:fill="auto"/>
            <w:vAlign w:val="bottom"/>
          </w:tcPr>
          <w:p w14:paraId="21AF5CB5" w14:textId="77777777" w:rsidR="00785FA4" w:rsidRDefault="00000000">
            <w:pPr>
              <w:pStyle w:val="a5"/>
              <w:spacing w:after="0"/>
              <w:jc w:val="both"/>
              <w:rPr>
                <w:sz w:val="16"/>
                <w:szCs w:val="16"/>
              </w:rPr>
            </w:pPr>
            <w:r>
              <w:rPr>
                <w:sz w:val="16"/>
              </w:rPr>
              <w:t>0</w:t>
            </w:r>
          </w:p>
        </w:tc>
      </w:tr>
      <w:tr w:rsidR="00785FA4" w14:paraId="085BCBCD" w14:textId="77777777">
        <w:trPr>
          <w:trHeight w:hRule="exact" w:val="461"/>
          <w:jc w:val="center"/>
        </w:trPr>
        <w:tc>
          <w:tcPr>
            <w:tcW w:w="1853" w:type="dxa"/>
            <w:tcBorders>
              <w:top w:val="single" w:sz="4" w:space="0" w:color="auto"/>
              <w:left w:val="single" w:sz="4" w:space="0" w:color="auto"/>
            </w:tcBorders>
            <w:shd w:val="clear" w:color="auto" w:fill="auto"/>
            <w:vAlign w:val="bottom"/>
          </w:tcPr>
          <w:p w14:paraId="73D5D9ED" w14:textId="77777777" w:rsidR="00785FA4" w:rsidRDefault="00000000">
            <w:pPr>
              <w:pStyle w:val="a5"/>
              <w:spacing w:after="0"/>
              <w:rPr>
                <w:sz w:val="16"/>
                <w:szCs w:val="16"/>
              </w:rPr>
            </w:pPr>
            <w:r>
              <w:rPr>
                <w:b/>
                <w:sz w:val="16"/>
              </w:rPr>
              <w:t>Khmelnytskyi</w:t>
            </w:r>
          </w:p>
        </w:tc>
        <w:tc>
          <w:tcPr>
            <w:tcW w:w="758" w:type="dxa"/>
            <w:tcBorders>
              <w:top w:val="single" w:sz="4" w:space="0" w:color="auto"/>
              <w:left w:val="single" w:sz="4" w:space="0" w:color="auto"/>
            </w:tcBorders>
            <w:shd w:val="clear" w:color="auto" w:fill="auto"/>
            <w:vAlign w:val="bottom"/>
          </w:tcPr>
          <w:p w14:paraId="6E163EC6" w14:textId="77777777" w:rsidR="00785FA4" w:rsidRDefault="00000000">
            <w:pPr>
              <w:pStyle w:val="a5"/>
              <w:spacing w:after="0"/>
              <w:rPr>
                <w:sz w:val="16"/>
                <w:szCs w:val="16"/>
              </w:rPr>
            </w:pPr>
            <w:r>
              <w:rPr>
                <w:sz w:val="16"/>
              </w:rPr>
              <w:t>15,393</w:t>
            </w:r>
          </w:p>
        </w:tc>
        <w:tc>
          <w:tcPr>
            <w:tcW w:w="720" w:type="dxa"/>
            <w:tcBorders>
              <w:top w:val="single" w:sz="4" w:space="0" w:color="auto"/>
              <w:left w:val="single" w:sz="4" w:space="0" w:color="auto"/>
            </w:tcBorders>
            <w:shd w:val="clear" w:color="auto" w:fill="auto"/>
            <w:vAlign w:val="bottom"/>
          </w:tcPr>
          <w:p w14:paraId="66731E80" w14:textId="77777777" w:rsidR="00785FA4" w:rsidRDefault="00000000">
            <w:pPr>
              <w:pStyle w:val="a5"/>
              <w:spacing w:after="0"/>
              <w:rPr>
                <w:sz w:val="16"/>
                <w:szCs w:val="16"/>
              </w:rPr>
            </w:pPr>
            <w:r>
              <w:rPr>
                <w:sz w:val="16"/>
              </w:rPr>
              <w:t>525</w:t>
            </w:r>
          </w:p>
        </w:tc>
        <w:tc>
          <w:tcPr>
            <w:tcW w:w="600" w:type="dxa"/>
            <w:tcBorders>
              <w:top w:val="single" w:sz="4" w:space="0" w:color="auto"/>
              <w:left w:val="single" w:sz="4" w:space="0" w:color="auto"/>
            </w:tcBorders>
            <w:shd w:val="clear" w:color="auto" w:fill="auto"/>
            <w:vAlign w:val="bottom"/>
          </w:tcPr>
          <w:p w14:paraId="6965F5FB" w14:textId="77777777" w:rsidR="00785FA4" w:rsidRDefault="00000000">
            <w:pPr>
              <w:pStyle w:val="a5"/>
              <w:spacing w:after="0"/>
              <w:rPr>
                <w:sz w:val="16"/>
                <w:szCs w:val="16"/>
              </w:rPr>
            </w:pPr>
            <w:r>
              <w:rPr>
                <w:sz w:val="16"/>
              </w:rPr>
              <w:t>10</w:t>
            </w:r>
          </w:p>
        </w:tc>
        <w:tc>
          <w:tcPr>
            <w:tcW w:w="682" w:type="dxa"/>
            <w:tcBorders>
              <w:top w:val="single" w:sz="4" w:space="0" w:color="auto"/>
              <w:left w:val="single" w:sz="4" w:space="0" w:color="auto"/>
            </w:tcBorders>
            <w:shd w:val="clear" w:color="auto" w:fill="auto"/>
            <w:vAlign w:val="bottom"/>
          </w:tcPr>
          <w:p w14:paraId="079A8417" w14:textId="77777777" w:rsidR="00785FA4" w:rsidRDefault="00000000">
            <w:pPr>
              <w:pStyle w:val="a5"/>
              <w:spacing w:after="0"/>
              <w:jc w:val="both"/>
              <w:rPr>
                <w:sz w:val="16"/>
                <w:szCs w:val="16"/>
              </w:rPr>
            </w:pPr>
            <w:r>
              <w:rPr>
                <w:sz w:val="16"/>
              </w:rPr>
              <w:t>9.5</w:t>
            </w:r>
          </w:p>
        </w:tc>
        <w:tc>
          <w:tcPr>
            <w:tcW w:w="758" w:type="dxa"/>
            <w:tcBorders>
              <w:top w:val="single" w:sz="4" w:space="0" w:color="auto"/>
              <w:left w:val="single" w:sz="4" w:space="0" w:color="auto"/>
            </w:tcBorders>
            <w:shd w:val="clear" w:color="auto" w:fill="auto"/>
            <w:vAlign w:val="bottom"/>
          </w:tcPr>
          <w:p w14:paraId="4DCA1B08" w14:textId="77777777" w:rsidR="00785FA4" w:rsidRDefault="00000000">
            <w:pPr>
              <w:pStyle w:val="a5"/>
              <w:spacing w:after="0"/>
              <w:rPr>
                <w:sz w:val="16"/>
                <w:szCs w:val="16"/>
              </w:rPr>
            </w:pPr>
            <w:r>
              <w:rPr>
                <w:sz w:val="16"/>
              </w:rPr>
              <w:t>125</w:t>
            </w:r>
          </w:p>
        </w:tc>
        <w:tc>
          <w:tcPr>
            <w:tcW w:w="720" w:type="dxa"/>
            <w:tcBorders>
              <w:top w:val="single" w:sz="4" w:space="0" w:color="auto"/>
              <w:left w:val="single" w:sz="4" w:space="0" w:color="auto"/>
            </w:tcBorders>
            <w:shd w:val="clear" w:color="auto" w:fill="auto"/>
            <w:vAlign w:val="bottom"/>
          </w:tcPr>
          <w:p w14:paraId="5D7BCFFB" w14:textId="77777777" w:rsidR="00785FA4" w:rsidRDefault="00000000">
            <w:pPr>
              <w:pStyle w:val="a5"/>
              <w:spacing w:after="0"/>
              <w:rPr>
                <w:sz w:val="16"/>
                <w:szCs w:val="16"/>
              </w:rPr>
            </w:pPr>
            <w:r>
              <w:rPr>
                <w:sz w:val="16"/>
              </w:rPr>
              <w:t>9</w:t>
            </w:r>
          </w:p>
        </w:tc>
        <w:tc>
          <w:tcPr>
            <w:tcW w:w="600" w:type="dxa"/>
            <w:tcBorders>
              <w:top w:val="single" w:sz="4" w:space="0" w:color="auto"/>
              <w:left w:val="single" w:sz="4" w:space="0" w:color="auto"/>
            </w:tcBorders>
            <w:shd w:val="clear" w:color="auto" w:fill="auto"/>
            <w:vAlign w:val="bottom"/>
          </w:tcPr>
          <w:p w14:paraId="71E6B45C" w14:textId="77777777" w:rsidR="00785FA4" w:rsidRDefault="00000000">
            <w:pPr>
              <w:pStyle w:val="a5"/>
              <w:spacing w:after="0"/>
              <w:rPr>
                <w:sz w:val="16"/>
                <w:szCs w:val="16"/>
              </w:rPr>
            </w:pPr>
            <w:r>
              <w:rPr>
                <w:sz w:val="16"/>
              </w:rPr>
              <w:t>3</w:t>
            </w:r>
          </w:p>
        </w:tc>
        <w:tc>
          <w:tcPr>
            <w:tcW w:w="682" w:type="dxa"/>
            <w:tcBorders>
              <w:top w:val="single" w:sz="4" w:space="0" w:color="auto"/>
              <w:left w:val="single" w:sz="4" w:space="0" w:color="auto"/>
            </w:tcBorders>
            <w:shd w:val="clear" w:color="auto" w:fill="auto"/>
            <w:vAlign w:val="bottom"/>
          </w:tcPr>
          <w:p w14:paraId="3AA22801" w14:textId="77777777" w:rsidR="00785FA4" w:rsidRDefault="00000000">
            <w:pPr>
              <w:pStyle w:val="a5"/>
              <w:spacing w:after="0"/>
              <w:jc w:val="both"/>
              <w:rPr>
                <w:sz w:val="16"/>
                <w:szCs w:val="16"/>
              </w:rPr>
            </w:pPr>
            <w:r>
              <w:rPr>
                <w:sz w:val="16"/>
              </w:rPr>
              <w:t>7.5</w:t>
            </w:r>
          </w:p>
        </w:tc>
        <w:tc>
          <w:tcPr>
            <w:tcW w:w="758" w:type="dxa"/>
            <w:tcBorders>
              <w:top w:val="single" w:sz="4" w:space="0" w:color="auto"/>
              <w:left w:val="single" w:sz="4" w:space="0" w:color="auto"/>
            </w:tcBorders>
            <w:shd w:val="clear" w:color="auto" w:fill="auto"/>
            <w:vAlign w:val="bottom"/>
          </w:tcPr>
          <w:p w14:paraId="79E58E7E" w14:textId="77777777" w:rsidR="00785FA4" w:rsidRDefault="00000000">
            <w:pPr>
              <w:pStyle w:val="a5"/>
              <w:spacing w:after="0"/>
              <w:rPr>
                <w:sz w:val="16"/>
                <w:szCs w:val="16"/>
              </w:rPr>
            </w:pPr>
            <w:r>
              <w:rPr>
                <w:sz w:val="16"/>
              </w:rPr>
              <w:t>3351</w:t>
            </w:r>
          </w:p>
        </w:tc>
        <w:tc>
          <w:tcPr>
            <w:tcW w:w="720" w:type="dxa"/>
            <w:tcBorders>
              <w:top w:val="single" w:sz="4" w:space="0" w:color="auto"/>
              <w:left w:val="single" w:sz="4" w:space="0" w:color="auto"/>
            </w:tcBorders>
            <w:shd w:val="clear" w:color="auto" w:fill="auto"/>
            <w:vAlign w:val="bottom"/>
          </w:tcPr>
          <w:p w14:paraId="769879B2" w14:textId="77777777" w:rsidR="00785FA4" w:rsidRDefault="00000000">
            <w:pPr>
              <w:pStyle w:val="a5"/>
              <w:spacing w:after="0"/>
              <w:rPr>
                <w:sz w:val="16"/>
                <w:szCs w:val="16"/>
              </w:rPr>
            </w:pPr>
            <w:r>
              <w:rPr>
                <w:sz w:val="16"/>
              </w:rPr>
              <w:t>10</w:t>
            </w:r>
          </w:p>
        </w:tc>
        <w:tc>
          <w:tcPr>
            <w:tcW w:w="600" w:type="dxa"/>
            <w:tcBorders>
              <w:top w:val="single" w:sz="4" w:space="0" w:color="auto"/>
              <w:left w:val="single" w:sz="4" w:space="0" w:color="auto"/>
            </w:tcBorders>
            <w:shd w:val="clear" w:color="auto" w:fill="auto"/>
            <w:vAlign w:val="bottom"/>
          </w:tcPr>
          <w:p w14:paraId="5281A0AB" w14:textId="77777777" w:rsidR="00785FA4" w:rsidRDefault="00000000">
            <w:pPr>
              <w:pStyle w:val="a5"/>
              <w:spacing w:after="0"/>
              <w:jc w:val="both"/>
              <w:rPr>
                <w:sz w:val="16"/>
                <w:szCs w:val="16"/>
              </w:rPr>
            </w:pPr>
            <w:r>
              <w:rPr>
                <w:sz w:val="16"/>
              </w:rPr>
              <w:t>9</w:t>
            </w:r>
          </w:p>
        </w:tc>
        <w:tc>
          <w:tcPr>
            <w:tcW w:w="696" w:type="dxa"/>
            <w:tcBorders>
              <w:top w:val="single" w:sz="4" w:space="0" w:color="auto"/>
              <w:left w:val="single" w:sz="4" w:space="0" w:color="auto"/>
              <w:right w:val="single" w:sz="4" w:space="0" w:color="auto"/>
            </w:tcBorders>
            <w:shd w:val="clear" w:color="auto" w:fill="auto"/>
            <w:vAlign w:val="bottom"/>
          </w:tcPr>
          <w:p w14:paraId="51FD9577" w14:textId="77777777" w:rsidR="00785FA4" w:rsidRDefault="00000000">
            <w:pPr>
              <w:pStyle w:val="a5"/>
              <w:spacing w:after="0"/>
              <w:jc w:val="both"/>
              <w:rPr>
                <w:sz w:val="16"/>
                <w:szCs w:val="16"/>
              </w:rPr>
            </w:pPr>
            <w:r>
              <w:rPr>
                <w:sz w:val="16"/>
              </w:rPr>
              <w:t>303.5</w:t>
            </w:r>
          </w:p>
        </w:tc>
      </w:tr>
      <w:tr w:rsidR="00785FA4" w14:paraId="15EA38F0" w14:textId="77777777">
        <w:trPr>
          <w:trHeight w:hRule="exact" w:val="461"/>
          <w:jc w:val="center"/>
        </w:trPr>
        <w:tc>
          <w:tcPr>
            <w:tcW w:w="1853" w:type="dxa"/>
            <w:tcBorders>
              <w:top w:val="single" w:sz="4" w:space="0" w:color="auto"/>
              <w:left w:val="single" w:sz="4" w:space="0" w:color="auto"/>
            </w:tcBorders>
            <w:shd w:val="clear" w:color="auto" w:fill="auto"/>
            <w:vAlign w:val="bottom"/>
          </w:tcPr>
          <w:p w14:paraId="44A63B95" w14:textId="77777777" w:rsidR="00785FA4" w:rsidRDefault="00000000">
            <w:pPr>
              <w:pStyle w:val="a5"/>
              <w:spacing w:after="0"/>
              <w:rPr>
                <w:sz w:val="16"/>
                <w:szCs w:val="16"/>
              </w:rPr>
            </w:pPr>
            <w:r>
              <w:rPr>
                <w:b/>
                <w:sz w:val="16"/>
              </w:rPr>
              <w:t>Cherkasy</w:t>
            </w:r>
          </w:p>
        </w:tc>
        <w:tc>
          <w:tcPr>
            <w:tcW w:w="758" w:type="dxa"/>
            <w:tcBorders>
              <w:top w:val="single" w:sz="4" w:space="0" w:color="auto"/>
              <w:left w:val="single" w:sz="4" w:space="0" w:color="auto"/>
            </w:tcBorders>
            <w:shd w:val="clear" w:color="auto" w:fill="auto"/>
            <w:vAlign w:val="bottom"/>
          </w:tcPr>
          <w:p w14:paraId="3848A13D" w14:textId="77777777" w:rsidR="00785FA4" w:rsidRDefault="00000000">
            <w:pPr>
              <w:pStyle w:val="a5"/>
              <w:spacing w:after="0"/>
              <w:rPr>
                <w:sz w:val="16"/>
                <w:szCs w:val="16"/>
              </w:rPr>
            </w:pPr>
            <w:r>
              <w:rPr>
                <w:sz w:val="16"/>
              </w:rPr>
              <w:t>18,251</w:t>
            </w:r>
          </w:p>
        </w:tc>
        <w:tc>
          <w:tcPr>
            <w:tcW w:w="720" w:type="dxa"/>
            <w:tcBorders>
              <w:top w:val="single" w:sz="4" w:space="0" w:color="auto"/>
              <w:left w:val="single" w:sz="4" w:space="0" w:color="auto"/>
            </w:tcBorders>
            <w:shd w:val="clear" w:color="auto" w:fill="auto"/>
            <w:vAlign w:val="bottom"/>
          </w:tcPr>
          <w:p w14:paraId="555E8065" w14:textId="77777777" w:rsidR="00785FA4" w:rsidRDefault="00000000">
            <w:pPr>
              <w:pStyle w:val="a5"/>
              <w:spacing w:after="0"/>
              <w:rPr>
                <w:sz w:val="16"/>
                <w:szCs w:val="16"/>
              </w:rPr>
            </w:pPr>
            <w:r>
              <w:rPr>
                <w:sz w:val="16"/>
              </w:rPr>
              <w:t>40</w:t>
            </w:r>
          </w:p>
        </w:tc>
        <w:tc>
          <w:tcPr>
            <w:tcW w:w="600" w:type="dxa"/>
            <w:tcBorders>
              <w:top w:val="single" w:sz="4" w:space="0" w:color="auto"/>
              <w:left w:val="single" w:sz="4" w:space="0" w:color="auto"/>
            </w:tcBorders>
            <w:shd w:val="clear" w:color="auto" w:fill="auto"/>
            <w:vAlign w:val="bottom"/>
          </w:tcPr>
          <w:p w14:paraId="2570775D" w14:textId="77777777" w:rsidR="00785FA4" w:rsidRDefault="00000000">
            <w:pPr>
              <w:pStyle w:val="a5"/>
              <w:spacing w:after="0"/>
              <w:rPr>
                <w:sz w:val="16"/>
                <w:szCs w:val="16"/>
              </w:rPr>
            </w:pPr>
            <w:r>
              <w:rPr>
                <w:sz w:val="16"/>
              </w:rPr>
              <w:t>25</w:t>
            </w:r>
          </w:p>
        </w:tc>
        <w:tc>
          <w:tcPr>
            <w:tcW w:w="682" w:type="dxa"/>
            <w:tcBorders>
              <w:top w:val="single" w:sz="4" w:space="0" w:color="auto"/>
              <w:left w:val="single" w:sz="4" w:space="0" w:color="auto"/>
            </w:tcBorders>
            <w:shd w:val="clear" w:color="auto" w:fill="auto"/>
            <w:vAlign w:val="bottom"/>
          </w:tcPr>
          <w:p w14:paraId="669FE800"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1F943134" w14:textId="77777777" w:rsidR="00785FA4" w:rsidRDefault="00000000">
            <w:pPr>
              <w:pStyle w:val="a5"/>
              <w:spacing w:after="0"/>
              <w:rPr>
                <w:sz w:val="16"/>
                <w:szCs w:val="16"/>
              </w:rPr>
            </w:pPr>
            <w:r>
              <w:rPr>
                <w:sz w:val="16"/>
              </w:rPr>
              <w:t>0</w:t>
            </w:r>
          </w:p>
        </w:tc>
        <w:tc>
          <w:tcPr>
            <w:tcW w:w="720" w:type="dxa"/>
            <w:tcBorders>
              <w:top w:val="single" w:sz="4" w:space="0" w:color="auto"/>
              <w:left w:val="single" w:sz="4" w:space="0" w:color="auto"/>
            </w:tcBorders>
            <w:shd w:val="clear" w:color="auto" w:fill="auto"/>
            <w:vAlign w:val="bottom"/>
          </w:tcPr>
          <w:p w14:paraId="13304C45"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3EEAA545"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4AD3165E"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1F0DE6DF" w14:textId="77777777" w:rsidR="00785FA4" w:rsidRDefault="00000000">
            <w:pPr>
              <w:pStyle w:val="a5"/>
              <w:spacing w:after="0"/>
              <w:rPr>
                <w:sz w:val="16"/>
                <w:szCs w:val="16"/>
              </w:rPr>
            </w:pPr>
            <w:r>
              <w:rPr>
                <w:sz w:val="16"/>
              </w:rPr>
              <w:t>350</w:t>
            </w:r>
          </w:p>
        </w:tc>
        <w:tc>
          <w:tcPr>
            <w:tcW w:w="720" w:type="dxa"/>
            <w:tcBorders>
              <w:top w:val="single" w:sz="4" w:space="0" w:color="auto"/>
              <w:left w:val="single" w:sz="4" w:space="0" w:color="auto"/>
            </w:tcBorders>
            <w:shd w:val="clear" w:color="auto" w:fill="auto"/>
            <w:vAlign w:val="bottom"/>
          </w:tcPr>
          <w:p w14:paraId="735EC0DD" w14:textId="77777777" w:rsidR="00785FA4" w:rsidRDefault="00000000">
            <w:pPr>
              <w:pStyle w:val="a5"/>
              <w:spacing w:after="0"/>
              <w:rPr>
                <w:sz w:val="16"/>
                <w:szCs w:val="16"/>
              </w:rPr>
            </w:pPr>
            <w:r>
              <w:rPr>
                <w:sz w:val="16"/>
              </w:rPr>
              <w:t>4</w:t>
            </w:r>
          </w:p>
        </w:tc>
        <w:tc>
          <w:tcPr>
            <w:tcW w:w="600" w:type="dxa"/>
            <w:tcBorders>
              <w:top w:val="single" w:sz="4" w:space="0" w:color="auto"/>
              <w:left w:val="single" w:sz="4" w:space="0" w:color="auto"/>
            </w:tcBorders>
            <w:shd w:val="clear" w:color="auto" w:fill="auto"/>
            <w:vAlign w:val="bottom"/>
          </w:tcPr>
          <w:p w14:paraId="1519E5E9" w14:textId="77777777" w:rsidR="00785FA4" w:rsidRDefault="00000000">
            <w:pPr>
              <w:pStyle w:val="a5"/>
              <w:spacing w:after="0"/>
              <w:jc w:val="both"/>
              <w:rPr>
                <w:sz w:val="16"/>
                <w:szCs w:val="16"/>
              </w:rPr>
            </w:pPr>
            <w:r>
              <w:rPr>
                <w:sz w:val="16"/>
              </w:rPr>
              <w:t>0</w:t>
            </w:r>
          </w:p>
        </w:tc>
        <w:tc>
          <w:tcPr>
            <w:tcW w:w="696" w:type="dxa"/>
            <w:tcBorders>
              <w:top w:val="single" w:sz="4" w:space="0" w:color="auto"/>
              <w:left w:val="single" w:sz="4" w:space="0" w:color="auto"/>
              <w:right w:val="single" w:sz="4" w:space="0" w:color="auto"/>
            </w:tcBorders>
            <w:shd w:val="clear" w:color="auto" w:fill="auto"/>
            <w:vAlign w:val="bottom"/>
          </w:tcPr>
          <w:p w14:paraId="1D95C66E" w14:textId="77777777" w:rsidR="00785FA4" w:rsidRDefault="00000000">
            <w:pPr>
              <w:pStyle w:val="a5"/>
              <w:spacing w:after="0"/>
              <w:jc w:val="both"/>
              <w:rPr>
                <w:sz w:val="16"/>
                <w:szCs w:val="16"/>
              </w:rPr>
            </w:pPr>
            <w:r>
              <w:rPr>
                <w:sz w:val="16"/>
              </w:rPr>
              <w:t>0</w:t>
            </w:r>
          </w:p>
        </w:tc>
      </w:tr>
      <w:tr w:rsidR="00785FA4" w14:paraId="6043ABBA" w14:textId="77777777">
        <w:trPr>
          <w:trHeight w:hRule="exact" w:val="480"/>
          <w:jc w:val="center"/>
        </w:trPr>
        <w:tc>
          <w:tcPr>
            <w:tcW w:w="1853" w:type="dxa"/>
            <w:tcBorders>
              <w:top w:val="single" w:sz="4" w:space="0" w:color="auto"/>
              <w:left w:val="single" w:sz="4" w:space="0" w:color="auto"/>
            </w:tcBorders>
            <w:shd w:val="clear" w:color="auto" w:fill="auto"/>
            <w:vAlign w:val="bottom"/>
          </w:tcPr>
          <w:p w14:paraId="559713E5" w14:textId="77777777" w:rsidR="00785FA4" w:rsidRDefault="00000000">
            <w:pPr>
              <w:pStyle w:val="a5"/>
              <w:spacing w:after="0"/>
              <w:rPr>
                <w:sz w:val="16"/>
                <w:szCs w:val="16"/>
              </w:rPr>
            </w:pPr>
            <w:r>
              <w:rPr>
                <w:b/>
                <w:sz w:val="16"/>
              </w:rPr>
              <w:t>Chernivtsi</w:t>
            </w:r>
          </w:p>
        </w:tc>
        <w:tc>
          <w:tcPr>
            <w:tcW w:w="758" w:type="dxa"/>
            <w:tcBorders>
              <w:top w:val="single" w:sz="4" w:space="0" w:color="auto"/>
              <w:left w:val="single" w:sz="4" w:space="0" w:color="auto"/>
            </w:tcBorders>
            <w:shd w:val="clear" w:color="auto" w:fill="auto"/>
            <w:vAlign w:val="bottom"/>
          </w:tcPr>
          <w:p w14:paraId="1FE327B0" w14:textId="77777777" w:rsidR="00785FA4" w:rsidRDefault="00000000">
            <w:pPr>
              <w:pStyle w:val="a5"/>
              <w:spacing w:after="0"/>
              <w:rPr>
                <w:sz w:val="16"/>
                <w:szCs w:val="16"/>
              </w:rPr>
            </w:pPr>
            <w:r>
              <w:rPr>
                <w:sz w:val="16"/>
              </w:rPr>
              <w:t>3585</w:t>
            </w:r>
          </w:p>
        </w:tc>
        <w:tc>
          <w:tcPr>
            <w:tcW w:w="720" w:type="dxa"/>
            <w:tcBorders>
              <w:top w:val="single" w:sz="4" w:space="0" w:color="auto"/>
              <w:left w:val="single" w:sz="4" w:space="0" w:color="auto"/>
            </w:tcBorders>
            <w:shd w:val="clear" w:color="auto" w:fill="auto"/>
            <w:vAlign w:val="bottom"/>
          </w:tcPr>
          <w:p w14:paraId="68764933" w14:textId="77777777" w:rsidR="00785FA4" w:rsidRDefault="00000000">
            <w:pPr>
              <w:pStyle w:val="a5"/>
              <w:spacing w:after="0"/>
              <w:rPr>
                <w:sz w:val="16"/>
                <w:szCs w:val="16"/>
              </w:rPr>
            </w:pPr>
            <w:r>
              <w:rPr>
                <w:sz w:val="16"/>
              </w:rPr>
              <w:t>281.5</w:t>
            </w:r>
          </w:p>
        </w:tc>
        <w:tc>
          <w:tcPr>
            <w:tcW w:w="600" w:type="dxa"/>
            <w:tcBorders>
              <w:top w:val="single" w:sz="4" w:space="0" w:color="auto"/>
              <w:left w:val="single" w:sz="4" w:space="0" w:color="auto"/>
            </w:tcBorders>
            <w:shd w:val="clear" w:color="auto" w:fill="auto"/>
            <w:vAlign w:val="bottom"/>
          </w:tcPr>
          <w:p w14:paraId="1CE3278F" w14:textId="77777777" w:rsidR="00785FA4" w:rsidRDefault="00000000">
            <w:pPr>
              <w:pStyle w:val="a5"/>
              <w:spacing w:after="0"/>
              <w:rPr>
                <w:sz w:val="16"/>
                <w:szCs w:val="16"/>
              </w:rPr>
            </w:pPr>
            <w:r>
              <w:rPr>
                <w:sz w:val="16"/>
              </w:rPr>
              <w:t>2</w:t>
            </w:r>
          </w:p>
        </w:tc>
        <w:tc>
          <w:tcPr>
            <w:tcW w:w="682" w:type="dxa"/>
            <w:tcBorders>
              <w:top w:val="single" w:sz="4" w:space="0" w:color="auto"/>
              <w:left w:val="single" w:sz="4" w:space="0" w:color="auto"/>
            </w:tcBorders>
            <w:shd w:val="clear" w:color="auto" w:fill="auto"/>
            <w:vAlign w:val="bottom"/>
          </w:tcPr>
          <w:p w14:paraId="5171605B" w14:textId="77777777" w:rsidR="00785FA4" w:rsidRDefault="00000000">
            <w:pPr>
              <w:pStyle w:val="a5"/>
              <w:spacing w:after="0"/>
              <w:jc w:val="both"/>
              <w:rPr>
                <w:sz w:val="16"/>
                <w:szCs w:val="16"/>
              </w:rPr>
            </w:pPr>
            <w:r>
              <w:rPr>
                <w:sz w:val="16"/>
              </w:rPr>
              <w:t>4</w:t>
            </w:r>
          </w:p>
        </w:tc>
        <w:tc>
          <w:tcPr>
            <w:tcW w:w="758" w:type="dxa"/>
            <w:tcBorders>
              <w:top w:val="single" w:sz="4" w:space="0" w:color="auto"/>
              <w:left w:val="single" w:sz="4" w:space="0" w:color="auto"/>
            </w:tcBorders>
            <w:shd w:val="clear" w:color="auto" w:fill="auto"/>
            <w:vAlign w:val="bottom"/>
          </w:tcPr>
          <w:p w14:paraId="058A60DF" w14:textId="77777777" w:rsidR="00785FA4" w:rsidRDefault="00000000">
            <w:pPr>
              <w:pStyle w:val="a5"/>
              <w:spacing w:after="0"/>
              <w:rPr>
                <w:sz w:val="16"/>
                <w:szCs w:val="16"/>
              </w:rPr>
            </w:pPr>
            <w:r>
              <w:rPr>
                <w:sz w:val="16"/>
              </w:rPr>
              <w:t>0</w:t>
            </w:r>
          </w:p>
        </w:tc>
        <w:tc>
          <w:tcPr>
            <w:tcW w:w="720" w:type="dxa"/>
            <w:tcBorders>
              <w:top w:val="single" w:sz="4" w:space="0" w:color="auto"/>
              <w:left w:val="single" w:sz="4" w:space="0" w:color="auto"/>
            </w:tcBorders>
            <w:shd w:val="clear" w:color="auto" w:fill="auto"/>
            <w:vAlign w:val="bottom"/>
          </w:tcPr>
          <w:p w14:paraId="28B30E60"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783B37A9"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12D356D8"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50B7471A" w14:textId="77777777" w:rsidR="00785FA4" w:rsidRDefault="00000000">
            <w:pPr>
              <w:pStyle w:val="a5"/>
              <w:spacing w:after="0"/>
              <w:rPr>
                <w:sz w:val="16"/>
                <w:szCs w:val="16"/>
              </w:rPr>
            </w:pPr>
            <w:r>
              <w:rPr>
                <w:sz w:val="16"/>
              </w:rPr>
              <w:t>103</w:t>
            </w:r>
          </w:p>
        </w:tc>
        <w:tc>
          <w:tcPr>
            <w:tcW w:w="720" w:type="dxa"/>
            <w:tcBorders>
              <w:top w:val="single" w:sz="4" w:space="0" w:color="auto"/>
              <w:left w:val="single" w:sz="4" w:space="0" w:color="auto"/>
            </w:tcBorders>
            <w:shd w:val="clear" w:color="auto" w:fill="auto"/>
            <w:vAlign w:val="bottom"/>
          </w:tcPr>
          <w:p w14:paraId="222F97D9" w14:textId="77777777" w:rsidR="00785FA4" w:rsidRDefault="00000000">
            <w:pPr>
              <w:pStyle w:val="a5"/>
              <w:spacing w:after="0"/>
              <w:rPr>
                <w:sz w:val="16"/>
                <w:szCs w:val="16"/>
              </w:rPr>
            </w:pPr>
            <w:r>
              <w:rPr>
                <w:sz w:val="16"/>
              </w:rPr>
              <w:t>4</w:t>
            </w:r>
          </w:p>
        </w:tc>
        <w:tc>
          <w:tcPr>
            <w:tcW w:w="600" w:type="dxa"/>
            <w:tcBorders>
              <w:top w:val="single" w:sz="4" w:space="0" w:color="auto"/>
              <w:left w:val="single" w:sz="4" w:space="0" w:color="auto"/>
            </w:tcBorders>
            <w:shd w:val="clear" w:color="auto" w:fill="auto"/>
            <w:vAlign w:val="bottom"/>
          </w:tcPr>
          <w:p w14:paraId="16E12CC9" w14:textId="77777777" w:rsidR="00785FA4" w:rsidRDefault="00000000">
            <w:pPr>
              <w:pStyle w:val="a5"/>
              <w:spacing w:after="0"/>
              <w:jc w:val="both"/>
              <w:rPr>
                <w:sz w:val="16"/>
                <w:szCs w:val="16"/>
              </w:rPr>
            </w:pPr>
            <w:r>
              <w:rPr>
                <w:sz w:val="16"/>
              </w:rPr>
              <w:t>1</w:t>
            </w:r>
          </w:p>
        </w:tc>
        <w:tc>
          <w:tcPr>
            <w:tcW w:w="696" w:type="dxa"/>
            <w:tcBorders>
              <w:top w:val="single" w:sz="4" w:space="0" w:color="auto"/>
              <w:left w:val="single" w:sz="4" w:space="0" w:color="auto"/>
              <w:right w:val="single" w:sz="4" w:space="0" w:color="auto"/>
            </w:tcBorders>
            <w:shd w:val="clear" w:color="auto" w:fill="auto"/>
            <w:vAlign w:val="bottom"/>
          </w:tcPr>
          <w:p w14:paraId="577FE366" w14:textId="77777777" w:rsidR="00785FA4" w:rsidRDefault="00000000">
            <w:pPr>
              <w:pStyle w:val="a5"/>
              <w:spacing w:after="0"/>
              <w:jc w:val="both"/>
              <w:rPr>
                <w:sz w:val="16"/>
                <w:szCs w:val="16"/>
              </w:rPr>
            </w:pPr>
            <w:r>
              <w:rPr>
                <w:sz w:val="16"/>
              </w:rPr>
              <w:t>6</w:t>
            </w:r>
          </w:p>
        </w:tc>
      </w:tr>
      <w:tr w:rsidR="00785FA4" w14:paraId="7A12AEA0" w14:textId="77777777">
        <w:trPr>
          <w:trHeight w:hRule="exact" w:val="461"/>
          <w:jc w:val="center"/>
        </w:trPr>
        <w:tc>
          <w:tcPr>
            <w:tcW w:w="1853" w:type="dxa"/>
            <w:tcBorders>
              <w:top w:val="single" w:sz="4" w:space="0" w:color="auto"/>
              <w:left w:val="single" w:sz="4" w:space="0" w:color="auto"/>
            </w:tcBorders>
            <w:shd w:val="clear" w:color="auto" w:fill="auto"/>
            <w:vAlign w:val="bottom"/>
          </w:tcPr>
          <w:p w14:paraId="1F1FD916" w14:textId="77777777" w:rsidR="00785FA4" w:rsidRDefault="00000000">
            <w:pPr>
              <w:pStyle w:val="a5"/>
              <w:spacing w:after="0"/>
              <w:rPr>
                <w:sz w:val="16"/>
                <w:szCs w:val="16"/>
              </w:rPr>
            </w:pPr>
            <w:r>
              <w:rPr>
                <w:b/>
                <w:sz w:val="16"/>
              </w:rPr>
              <w:t>Chernihiv</w:t>
            </w:r>
          </w:p>
        </w:tc>
        <w:tc>
          <w:tcPr>
            <w:tcW w:w="758" w:type="dxa"/>
            <w:tcBorders>
              <w:top w:val="single" w:sz="4" w:space="0" w:color="auto"/>
              <w:left w:val="single" w:sz="4" w:space="0" w:color="auto"/>
            </w:tcBorders>
            <w:shd w:val="clear" w:color="auto" w:fill="auto"/>
            <w:vAlign w:val="bottom"/>
          </w:tcPr>
          <w:p w14:paraId="23D7E4A8" w14:textId="77777777" w:rsidR="00785FA4" w:rsidRDefault="00000000">
            <w:pPr>
              <w:pStyle w:val="a5"/>
              <w:spacing w:after="0"/>
              <w:rPr>
                <w:sz w:val="16"/>
                <w:szCs w:val="16"/>
              </w:rPr>
            </w:pPr>
            <w:r>
              <w:rPr>
                <w:sz w:val="16"/>
              </w:rPr>
              <w:t>17,743</w:t>
            </w:r>
          </w:p>
        </w:tc>
        <w:tc>
          <w:tcPr>
            <w:tcW w:w="720" w:type="dxa"/>
            <w:tcBorders>
              <w:top w:val="single" w:sz="4" w:space="0" w:color="auto"/>
              <w:left w:val="single" w:sz="4" w:space="0" w:color="auto"/>
            </w:tcBorders>
            <w:shd w:val="clear" w:color="auto" w:fill="auto"/>
            <w:vAlign w:val="bottom"/>
          </w:tcPr>
          <w:p w14:paraId="2C6BB555" w14:textId="77777777" w:rsidR="00785FA4" w:rsidRDefault="00000000">
            <w:pPr>
              <w:pStyle w:val="a5"/>
              <w:spacing w:after="0"/>
              <w:rPr>
                <w:sz w:val="16"/>
                <w:szCs w:val="16"/>
              </w:rPr>
            </w:pPr>
            <w:r>
              <w:rPr>
                <w:sz w:val="16"/>
              </w:rPr>
              <w:t>1621</w:t>
            </w:r>
          </w:p>
        </w:tc>
        <w:tc>
          <w:tcPr>
            <w:tcW w:w="600" w:type="dxa"/>
            <w:tcBorders>
              <w:top w:val="single" w:sz="4" w:space="0" w:color="auto"/>
              <w:left w:val="single" w:sz="4" w:space="0" w:color="auto"/>
            </w:tcBorders>
            <w:shd w:val="clear" w:color="auto" w:fill="auto"/>
            <w:vAlign w:val="bottom"/>
          </w:tcPr>
          <w:p w14:paraId="3B184F7A" w14:textId="77777777" w:rsidR="00785FA4" w:rsidRDefault="00000000">
            <w:pPr>
              <w:pStyle w:val="a5"/>
              <w:spacing w:after="0"/>
              <w:rPr>
                <w:sz w:val="16"/>
                <w:szCs w:val="16"/>
              </w:rPr>
            </w:pPr>
            <w:r>
              <w:rPr>
                <w:sz w:val="16"/>
              </w:rPr>
              <w:t>4</w:t>
            </w:r>
          </w:p>
        </w:tc>
        <w:tc>
          <w:tcPr>
            <w:tcW w:w="682" w:type="dxa"/>
            <w:tcBorders>
              <w:top w:val="single" w:sz="4" w:space="0" w:color="auto"/>
              <w:left w:val="single" w:sz="4" w:space="0" w:color="auto"/>
            </w:tcBorders>
            <w:shd w:val="clear" w:color="auto" w:fill="auto"/>
            <w:vAlign w:val="bottom"/>
          </w:tcPr>
          <w:p w14:paraId="2EADCDBE" w14:textId="77777777" w:rsidR="00785FA4" w:rsidRDefault="00000000">
            <w:pPr>
              <w:pStyle w:val="a5"/>
              <w:spacing w:after="0"/>
              <w:jc w:val="both"/>
              <w:rPr>
                <w:sz w:val="16"/>
                <w:szCs w:val="16"/>
              </w:rPr>
            </w:pPr>
            <w:r>
              <w:rPr>
                <w:sz w:val="16"/>
              </w:rPr>
              <w:t>1</w:t>
            </w:r>
          </w:p>
        </w:tc>
        <w:tc>
          <w:tcPr>
            <w:tcW w:w="758" w:type="dxa"/>
            <w:tcBorders>
              <w:top w:val="single" w:sz="4" w:space="0" w:color="auto"/>
              <w:left w:val="single" w:sz="4" w:space="0" w:color="auto"/>
            </w:tcBorders>
            <w:shd w:val="clear" w:color="auto" w:fill="auto"/>
            <w:vAlign w:val="bottom"/>
          </w:tcPr>
          <w:p w14:paraId="5CBAC45E" w14:textId="77777777" w:rsidR="00785FA4" w:rsidRDefault="00000000">
            <w:pPr>
              <w:pStyle w:val="a5"/>
              <w:spacing w:after="0"/>
              <w:rPr>
                <w:sz w:val="16"/>
                <w:szCs w:val="16"/>
              </w:rPr>
            </w:pPr>
            <w:r>
              <w:rPr>
                <w:sz w:val="16"/>
              </w:rPr>
              <w:t>0</w:t>
            </w:r>
          </w:p>
        </w:tc>
        <w:tc>
          <w:tcPr>
            <w:tcW w:w="720" w:type="dxa"/>
            <w:tcBorders>
              <w:top w:val="single" w:sz="4" w:space="0" w:color="auto"/>
              <w:left w:val="single" w:sz="4" w:space="0" w:color="auto"/>
            </w:tcBorders>
            <w:shd w:val="clear" w:color="auto" w:fill="auto"/>
            <w:vAlign w:val="bottom"/>
          </w:tcPr>
          <w:p w14:paraId="040C3BE5" w14:textId="77777777" w:rsidR="00785FA4" w:rsidRDefault="00000000">
            <w:pPr>
              <w:pStyle w:val="a5"/>
              <w:spacing w:after="0"/>
              <w:rPr>
                <w:sz w:val="16"/>
                <w:szCs w:val="16"/>
              </w:rPr>
            </w:pPr>
            <w:r>
              <w:rPr>
                <w:sz w:val="16"/>
              </w:rPr>
              <w:t>0</w:t>
            </w:r>
          </w:p>
        </w:tc>
        <w:tc>
          <w:tcPr>
            <w:tcW w:w="600" w:type="dxa"/>
            <w:tcBorders>
              <w:top w:val="single" w:sz="4" w:space="0" w:color="auto"/>
              <w:left w:val="single" w:sz="4" w:space="0" w:color="auto"/>
            </w:tcBorders>
            <w:shd w:val="clear" w:color="auto" w:fill="auto"/>
            <w:vAlign w:val="bottom"/>
          </w:tcPr>
          <w:p w14:paraId="64626953" w14:textId="77777777" w:rsidR="00785FA4" w:rsidRDefault="00000000">
            <w:pPr>
              <w:pStyle w:val="a5"/>
              <w:spacing w:after="0"/>
              <w:rPr>
                <w:sz w:val="16"/>
                <w:szCs w:val="16"/>
              </w:rPr>
            </w:pPr>
            <w:r>
              <w:rPr>
                <w:sz w:val="16"/>
              </w:rPr>
              <w:t>0</w:t>
            </w:r>
          </w:p>
        </w:tc>
        <w:tc>
          <w:tcPr>
            <w:tcW w:w="682" w:type="dxa"/>
            <w:tcBorders>
              <w:top w:val="single" w:sz="4" w:space="0" w:color="auto"/>
              <w:left w:val="single" w:sz="4" w:space="0" w:color="auto"/>
            </w:tcBorders>
            <w:shd w:val="clear" w:color="auto" w:fill="auto"/>
            <w:vAlign w:val="bottom"/>
          </w:tcPr>
          <w:p w14:paraId="2E6F8AA4" w14:textId="77777777" w:rsidR="00785FA4" w:rsidRDefault="00000000">
            <w:pPr>
              <w:pStyle w:val="a5"/>
              <w:spacing w:after="0"/>
              <w:jc w:val="both"/>
              <w:rPr>
                <w:sz w:val="16"/>
                <w:szCs w:val="16"/>
              </w:rPr>
            </w:pPr>
            <w:r>
              <w:rPr>
                <w:sz w:val="16"/>
              </w:rPr>
              <w:t>0</w:t>
            </w:r>
          </w:p>
        </w:tc>
        <w:tc>
          <w:tcPr>
            <w:tcW w:w="758" w:type="dxa"/>
            <w:tcBorders>
              <w:top w:val="single" w:sz="4" w:space="0" w:color="auto"/>
              <w:left w:val="single" w:sz="4" w:space="0" w:color="auto"/>
            </w:tcBorders>
            <w:shd w:val="clear" w:color="auto" w:fill="auto"/>
            <w:vAlign w:val="bottom"/>
          </w:tcPr>
          <w:p w14:paraId="0826883A" w14:textId="77777777" w:rsidR="00785FA4" w:rsidRDefault="00000000">
            <w:pPr>
              <w:pStyle w:val="a5"/>
              <w:spacing w:after="0"/>
              <w:rPr>
                <w:sz w:val="16"/>
                <w:szCs w:val="16"/>
              </w:rPr>
            </w:pPr>
            <w:r>
              <w:rPr>
                <w:sz w:val="16"/>
              </w:rPr>
              <w:t>2182</w:t>
            </w:r>
          </w:p>
        </w:tc>
        <w:tc>
          <w:tcPr>
            <w:tcW w:w="720" w:type="dxa"/>
            <w:tcBorders>
              <w:top w:val="single" w:sz="4" w:space="0" w:color="auto"/>
              <w:left w:val="single" w:sz="4" w:space="0" w:color="auto"/>
            </w:tcBorders>
            <w:shd w:val="clear" w:color="auto" w:fill="auto"/>
            <w:vAlign w:val="bottom"/>
          </w:tcPr>
          <w:p w14:paraId="4944D9F5" w14:textId="77777777" w:rsidR="00785FA4" w:rsidRDefault="00000000">
            <w:pPr>
              <w:pStyle w:val="a5"/>
              <w:spacing w:after="0"/>
              <w:rPr>
                <w:sz w:val="16"/>
                <w:szCs w:val="16"/>
              </w:rPr>
            </w:pPr>
            <w:r>
              <w:rPr>
                <w:sz w:val="16"/>
              </w:rPr>
              <w:t>8</w:t>
            </w:r>
          </w:p>
        </w:tc>
        <w:tc>
          <w:tcPr>
            <w:tcW w:w="600" w:type="dxa"/>
            <w:tcBorders>
              <w:top w:val="single" w:sz="4" w:space="0" w:color="auto"/>
              <w:left w:val="single" w:sz="4" w:space="0" w:color="auto"/>
            </w:tcBorders>
            <w:shd w:val="clear" w:color="auto" w:fill="auto"/>
            <w:vAlign w:val="bottom"/>
          </w:tcPr>
          <w:p w14:paraId="716A7161" w14:textId="77777777" w:rsidR="00785FA4" w:rsidRDefault="00000000">
            <w:pPr>
              <w:pStyle w:val="a5"/>
              <w:spacing w:after="0"/>
              <w:jc w:val="both"/>
              <w:rPr>
                <w:sz w:val="16"/>
                <w:szCs w:val="16"/>
              </w:rPr>
            </w:pPr>
            <w:r>
              <w:rPr>
                <w:sz w:val="16"/>
              </w:rPr>
              <w:t>3</w:t>
            </w:r>
          </w:p>
        </w:tc>
        <w:tc>
          <w:tcPr>
            <w:tcW w:w="696" w:type="dxa"/>
            <w:tcBorders>
              <w:top w:val="single" w:sz="4" w:space="0" w:color="auto"/>
              <w:left w:val="single" w:sz="4" w:space="0" w:color="auto"/>
              <w:right w:val="single" w:sz="4" w:space="0" w:color="auto"/>
            </w:tcBorders>
            <w:shd w:val="clear" w:color="auto" w:fill="auto"/>
            <w:vAlign w:val="bottom"/>
          </w:tcPr>
          <w:p w14:paraId="1B8C8D3A" w14:textId="77777777" w:rsidR="00785FA4" w:rsidRDefault="00000000">
            <w:pPr>
              <w:pStyle w:val="a5"/>
              <w:spacing w:after="0"/>
              <w:jc w:val="both"/>
              <w:rPr>
                <w:sz w:val="16"/>
                <w:szCs w:val="16"/>
              </w:rPr>
            </w:pPr>
            <w:r>
              <w:rPr>
                <w:sz w:val="16"/>
              </w:rPr>
              <w:t>6</w:t>
            </w:r>
          </w:p>
        </w:tc>
      </w:tr>
      <w:tr w:rsidR="00785FA4" w14:paraId="13D73CD8" w14:textId="77777777">
        <w:trPr>
          <w:trHeight w:hRule="exact" w:val="677"/>
          <w:jc w:val="center"/>
        </w:trPr>
        <w:tc>
          <w:tcPr>
            <w:tcW w:w="1853" w:type="dxa"/>
            <w:tcBorders>
              <w:top w:val="single" w:sz="4" w:space="0" w:color="auto"/>
              <w:left w:val="single" w:sz="4" w:space="0" w:color="auto"/>
            </w:tcBorders>
            <w:shd w:val="clear" w:color="auto" w:fill="auto"/>
            <w:vAlign w:val="center"/>
          </w:tcPr>
          <w:p w14:paraId="39C2380C" w14:textId="77777777" w:rsidR="00785FA4" w:rsidRDefault="00000000">
            <w:pPr>
              <w:pStyle w:val="a5"/>
              <w:spacing w:after="0"/>
              <w:rPr>
                <w:sz w:val="16"/>
                <w:szCs w:val="16"/>
              </w:rPr>
            </w:pPr>
            <w:r>
              <w:rPr>
                <w:b/>
                <w:sz w:val="16"/>
              </w:rPr>
              <w:t>Total</w:t>
            </w:r>
          </w:p>
        </w:tc>
        <w:tc>
          <w:tcPr>
            <w:tcW w:w="758" w:type="dxa"/>
            <w:tcBorders>
              <w:top w:val="single" w:sz="4" w:space="0" w:color="auto"/>
              <w:left w:val="single" w:sz="4" w:space="0" w:color="auto"/>
            </w:tcBorders>
            <w:shd w:val="clear" w:color="auto" w:fill="auto"/>
            <w:vAlign w:val="bottom"/>
          </w:tcPr>
          <w:p w14:paraId="6AECEB04" w14:textId="77777777" w:rsidR="00785FA4" w:rsidRDefault="00000000">
            <w:pPr>
              <w:pStyle w:val="a5"/>
              <w:spacing w:after="0"/>
              <w:ind w:firstLine="180"/>
              <w:rPr>
                <w:sz w:val="16"/>
                <w:szCs w:val="16"/>
              </w:rPr>
            </w:pPr>
            <w:r>
              <w:rPr>
                <w:b/>
                <w:sz w:val="16"/>
              </w:rPr>
              <w:t>268,124</w:t>
            </w:r>
          </w:p>
        </w:tc>
        <w:tc>
          <w:tcPr>
            <w:tcW w:w="720" w:type="dxa"/>
            <w:tcBorders>
              <w:top w:val="single" w:sz="4" w:space="0" w:color="auto"/>
              <w:left w:val="single" w:sz="4" w:space="0" w:color="auto"/>
            </w:tcBorders>
            <w:shd w:val="clear" w:color="auto" w:fill="auto"/>
            <w:vAlign w:val="bottom"/>
          </w:tcPr>
          <w:p w14:paraId="1E00DD4F" w14:textId="77777777" w:rsidR="00785FA4" w:rsidRDefault="00000000" w:rsidP="00BF5369">
            <w:pPr>
              <w:pStyle w:val="a5"/>
              <w:spacing w:after="0"/>
              <w:rPr>
                <w:sz w:val="16"/>
                <w:szCs w:val="16"/>
              </w:rPr>
            </w:pPr>
            <w:r>
              <w:rPr>
                <w:b/>
                <w:sz w:val="16"/>
              </w:rPr>
              <w:t>17,521.75</w:t>
            </w:r>
          </w:p>
        </w:tc>
        <w:tc>
          <w:tcPr>
            <w:tcW w:w="600" w:type="dxa"/>
            <w:tcBorders>
              <w:top w:val="single" w:sz="4" w:space="0" w:color="auto"/>
              <w:left w:val="single" w:sz="4" w:space="0" w:color="auto"/>
            </w:tcBorders>
            <w:shd w:val="clear" w:color="auto" w:fill="auto"/>
            <w:vAlign w:val="bottom"/>
          </w:tcPr>
          <w:p w14:paraId="2236E60F" w14:textId="77777777" w:rsidR="00785FA4" w:rsidRDefault="00000000">
            <w:pPr>
              <w:pStyle w:val="a5"/>
              <w:spacing w:after="0"/>
              <w:rPr>
                <w:sz w:val="16"/>
                <w:szCs w:val="16"/>
              </w:rPr>
            </w:pPr>
            <w:r>
              <w:rPr>
                <w:b/>
                <w:sz w:val="16"/>
              </w:rPr>
              <w:t>273.5</w:t>
            </w:r>
          </w:p>
        </w:tc>
        <w:tc>
          <w:tcPr>
            <w:tcW w:w="682" w:type="dxa"/>
            <w:tcBorders>
              <w:top w:val="single" w:sz="4" w:space="0" w:color="auto"/>
              <w:left w:val="single" w:sz="4" w:space="0" w:color="auto"/>
            </w:tcBorders>
            <w:shd w:val="clear" w:color="auto" w:fill="auto"/>
            <w:vAlign w:val="bottom"/>
          </w:tcPr>
          <w:p w14:paraId="2F24966E" w14:textId="77777777" w:rsidR="00785FA4" w:rsidRDefault="00000000">
            <w:pPr>
              <w:pStyle w:val="a5"/>
              <w:spacing w:after="0"/>
              <w:ind w:firstLine="280"/>
              <w:rPr>
                <w:sz w:val="16"/>
                <w:szCs w:val="16"/>
              </w:rPr>
            </w:pPr>
            <w:r>
              <w:rPr>
                <w:b/>
                <w:sz w:val="16"/>
              </w:rPr>
              <w:t>73.5</w:t>
            </w:r>
          </w:p>
        </w:tc>
        <w:tc>
          <w:tcPr>
            <w:tcW w:w="758" w:type="dxa"/>
            <w:tcBorders>
              <w:top w:val="single" w:sz="4" w:space="0" w:color="auto"/>
              <w:left w:val="single" w:sz="4" w:space="0" w:color="auto"/>
            </w:tcBorders>
            <w:shd w:val="clear" w:color="auto" w:fill="auto"/>
            <w:vAlign w:val="bottom"/>
          </w:tcPr>
          <w:p w14:paraId="29ABD0A8" w14:textId="77777777" w:rsidR="00785FA4" w:rsidRDefault="00000000">
            <w:pPr>
              <w:pStyle w:val="a5"/>
              <w:spacing w:after="0"/>
              <w:ind w:firstLine="400"/>
              <w:rPr>
                <w:sz w:val="16"/>
                <w:szCs w:val="16"/>
              </w:rPr>
            </w:pPr>
            <w:r>
              <w:rPr>
                <w:b/>
                <w:sz w:val="16"/>
              </w:rPr>
              <w:t>556</w:t>
            </w:r>
          </w:p>
        </w:tc>
        <w:tc>
          <w:tcPr>
            <w:tcW w:w="720" w:type="dxa"/>
            <w:tcBorders>
              <w:top w:val="single" w:sz="4" w:space="0" w:color="auto"/>
              <w:left w:val="single" w:sz="4" w:space="0" w:color="auto"/>
            </w:tcBorders>
            <w:shd w:val="clear" w:color="auto" w:fill="auto"/>
            <w:vAlign w:val="bottom"/>
          </w:tcPr>
          <w:p w14:paraId="3F707694" w14:textId="77777777" w:rsidR="00785FA4" w:rsidRDefault="00000000">
            <w:pPr>
              <w:pStyle w:val="a5"/>
              <w:spacing w:after="0"/>
              <w:ind w:firstLine="440"/>
              <w:rPr>
                <w:sz w:val="16"/>
                <w:szCs w:val="16"/>
              </w:rPr>
            </w:pPr>
            <w:r>
              <w:rPr>
                <w:b/>
                <w:sz w:val="16"/>
              </w:rPr>
              <w:t>63</w:t>
            </w:r>
          </w:p>
        </w:tc>
        <w:tc>
          <w:tcPr>
            <w:tcW w:w="600" w:type="dxa"/>
            <w:tcBorders>
              <w:top w:val="single" w:sz="4" w:space="0" w:color="auto"/>
              <w:left w:val="single" w:sz="4" w:space="0" w:color="auto"/>
            </w:tcBorders>
            <w:shd w:val="clear" w:color="auto" w:fill="auto"/>
            <w:vAlign w:val="bottom"/>
          </w:tcPr>
          <w:p w14:paraId="5881D26C" w14:textId="77777777" w:rsidR="00785FA4" w:rsidRDefault="00000000">
            <w:pPr>
              <w:pStyle w:val="a5"/>
              <w:spacing w:after="0"/>
              <w:ind w:firstLine="340"/>
              <w:rPr>
                <w:sz w:val="16"/>
                <w:szCs w:val="16"/>
              </w:rPr>
            </w:pPr>
            <w:r>
              <w:rPr>
                <w:b/>
                <w:sz w:val="16"/>
              </w:rPr>
              <w:t>11</w:t>
            </w:r>
          </w:p>
        </w:tc>
        <w:tc>
          <w:tcPr>
            <w:tcW w:w="682" w:type="dxa"/>
            <w:tcBorders>
              <w:top w:val="single" w:sz="4" w:space="0" w:color="auto"/>
              <w:left w:val="single" w:sz="4" w:space="0" w:color="auto"/>
            </w:tcBorders>
            <w:shd w:val="clear" w:color="auto" w:fill="auto"/>
            <w:vAlign w:val="bottom"/>
          </w:tcPr>
          <w:p w14:paraId="07725E17" w14:textId="77777777" w:rsidR="00785FA4" w:rsidRDefault="00000000">
            <w:pPr>
              <w:pStyle w:val="a5"/>
              <w:spacing w:after="0"/>
              <w:ind w:firstLine="280"/>
              <w:rPr>
                <w:sz w:val="16"/>
                <w:szCs w:val="16"/>
              </w:rPr>
            </w:pPr>
            <w:r>
              <w:rPr>
                <w:b/>
                <w:sz w:val="16"/>
              </w:rPr>
              <w:t>27.5</w:t>
            </w:r>
          </w:p>
        </w:tc>
        <w:tc>
          <w:tcPr>
            <w:tcW w:w="758" w:type="dxa"/>
            <w:tcBorders>
              <w:top w:val="single" w:sz="4" w:space="0" w:color="auto"/>
              <w:left w:val="single" w:sz="4" w:space="0" w:color="auto"/>
            </w:tcBorders>
            <w:shd w:val="clear" w:color="auto" w:fill="auto"/>
            <w:vAlign w:val="bottom"/>
          </w:tcPr>
          <w:p w14:paraId="49905E90" w14:textId="77777777" w:rsidR="00785FA4" w:rsidRDefault="00000000">
            <w:pPr>
              <w:pStyle w:val="a5"/>
              <w:spacing w:after="0"/>
              <w:ind w:firstLine="240"/>
              <w:rPr>
                <w:sz w:val="16"/>
                <w:szCs w:val="16"/>
              </w:rPr>
            </w:pPr>
            <w:r>
              <w:rPr>
                <w:b/>
                <w:sz w:val="16"/>
              </w:rPr>
              <w:t>32,190</w:t>
            </w:r>
          </w:p>
        </w:tc>
        <w:tc>
          <w:tcPr>
            <w:tcW w:w="720" w:type="dxa"/>
            <w:tcBorders>
              <w:top w:val="single" w:sz="4" w:space="0" w:color="auto"/>
              <w:left w:val="single" w:sz="4" w:space="0" w:color="auto"/>
            </w:tcBorders>
            <w:shd w:val="clear" w:color="auto" w:fill="auto"/>
            <w:vAlign w:val="bottom"/>
          </w:tcPr>
          <w:p w14:paraId="42889BB8" w14:textId="77777777" w:rsidR="00785FA4" w:rsidRDefault="00000000">
            <w:pPr>
              <w:pStyle w:val="a5"/>
              <w:spacing w:after="0"/>
              <w:ind w:firstLine="360"/>
              <w:rPr>
                <w:sz w:val="16"/>
                <w:szCs w:val="16"/>
              </w:rPr>
            </w:pPr>
            <w:r>
              <w:rPr>
                <w:b/>
                <w:sz w:val="16"/>
              </w:rPr>
              <w:t>190</w:t>
            </w:r>
          </w:p>
        </w:tc>
        <w:tc>
          <w:tcPr>
            <w:tcW w:w="600" w:type="dxa"/>
            <w:tcBorders>
              <w:top w:val="single" w:sz="4" w:space="0" w:color="auto"/>
              <w:left w:val="single" w:sz="4" w:space="0" w:color="auto"/>
            </w:tcBorders>
            <w:shd w:val="clear" w:color="auto" w:fill="auto"/>
            <w:vAlign w:val="bottom"/>
          </w:tcPr>
          <w:p w14:paraId="0DCAC0C8" w14:textId="77777777" w:rsidR="00785FA4" w:rsidRDefault="00000000">
            <w:pPr>
              <w:pStyle w:val="a5"/>
              <w:spacing w:after="0"/>
              <w:ind w:firstLine="340"/>
              <w:rPr>
                <w:sz w:val="16"/>
                <w:szCs w:val="16"/>
              </w:rPr>
            </w:pPr>
            <w:r>
              <w:rPr>
                <w:b/>
                <w:sz w:val="16"/>
              </w:rPr>
              <w:t>54</w:t>
            </w:r>
          </w:p>
        </w:tc>
        <w:tc>
          <w:tcPr>
            <w:tcW w:w="696" w:type="dxa"/>
            <w:tcBorders>
              <w:top w:val="single" w:sz="4" w:space="0" w:color="auto"/>
              <w:left w:val="single" w:sz="4" w:space="0" w:color="auto"/>
              <w:right w:val="single" w:sz="4" w:space="0" w:color="auto"/>
            </w:tcBorders>
            <w:shd w:val="clear" w:color="auto" w:fill="auto"/>
            <w:vAlign w:val="bottom"/>
          </w:tcPr>
          <w:p w14:paraId="36527174" w14:textId="77777777" w:rsidR="00785FA4" w:rsidRDefault="00000000">
            <w:pPr>
              <w:pStyle w:val="a5"/>
              <w:spacing w:after="0"/>
              <w:ind w:firstLine="320"/>
              <w:rPr>
                <w:sz w:val="16"/>
                <w:szCs w:val="16"/>
              </w:rPr>
            </w:pPr>
            <w:r>
              <w:rPr>
                <w:b/>
                <w:sz w:val="16"/>
              </w:rPr>
              <w:t>391</w:t>
            </w:r>
          </w:p>
        </w:tc>
      </w:tr>
      <w:tr w:rsidR="00785FA4" w14:paraId="3EFBFFA8" w14:textId="77777777">
        <w:trPr>
          <w:trHeight w:hRule="exact" w:val="461"/>
          <w:jc w:val="center"/>
        </w:trPr>
        <w:tc>
          <w:tcPr>
            <w:tcW w:w="4613" w:type="dxa"/>
            <w:gridSpan w:val="5"/>
            <w:tcBorders>
              <w:top w:val="single" w:sz="4" w:space="0" w:color="auto"/>
              <w:left w:val="single" w:sz="4" w:space="0" w:color="auto"/>
            </w:tcBorders>
            <w:shd w:val="clear" w:color="auto" w:fill="auto"/>
            <w:vAlign w:val="bottom"/>
          </w:tcPr>
          <w:p w14:paraId="4345EBCE" w14:textId="77777777" w:rsidR="00785FA4" w:rsidRDefault="00000000">
            <w:pPr>
              <w:pStyle w:val="a5"/>
              <w:spacing w:after="0"/>
              <w:rPr>
                <w:sz w:val="16"/>
                <w:szCs w:val="16"/>
              </w:rPr>
            </w:pPr>
            <w:r>
              <w:rPr>
                <w:b/>
                <w:sz w:val="16"/>
              </w:rPr>
              <w:t>Total number of social services recipients</w:t>
            </w:r>
          </w:p>
        </w:tc>
        <w:tc>
          <w:tcPr>
            <w:tcW w:w="5534" w:type="dxa"/>
            <w:gridSpan w:val="8"/>
            <w:tcBorders>
              <w:top w:val="single" w:sz="4" w:space="0" w:color="auto"/>
              <w:left w:val="single" w:sz="4" w:space="0" w:color="auto"/>
              <w:right w:val="single" w:sz="4" w:space="0" w:color="auto"/>
            </w:tcBorders>
            <w:shd w:val="clear" w:color="auto" w:fill="auto"/>
            <w:vAlign w:val="bottom"/>
          </w:tcPr>
          <w:p w14:paraId="6C7426A9" w14:textId="77777777" w:rsidR="00785FA4" w:rsidRDefault="00000000">
            <w:pPr>
              <w:pStyle w:val="a5"/>
              <w:spacing w:after="0"/>
              <w:rPr>
                <w:sz w:val="16"/>
                <w:szCs w:val="16"/>
              </w:rPr>
            </w:pPr>
            <w:r>
              <w:rPr>
                <w:b/>
                <w:sz w:val="16"/>
              </w:rPr>
              <w:t>300,870</w:t>
            </w:r>
          </w:p>
        </w:tc>
      </w:tr>
      <w:tr w:rsidR="00785FA4" w14:paraId="6EF75384" w14:textId="77777777">
        <w:trPr>
          <w:trHeight w:hRule="exact" w:val="461"/>
          <w:jc w:val="center"/>
        </w:trPr>
        <w:tc>
          <w:tcPr>
            <w:tcW w:w="4613" w:type="dxa"/>
            <w:gridSpan w:val="5"/>
            <w:tcBorders>
              <w:top w:val="single" w:sz="4" w:space="0" w:color="auto"/>
              <w:left w:val="single" w:sz="4" w:space="0" w:color="auto"/>
            </w:tcBorders>
            <w:shd w:val="clear" w:color="auto" w:fill="auto"/>
            <w:vAlign w:val="bottom"/>
          </w:tcPr>
          <w:p w14:paraId="648B96FD" w14:textId="77777777" w:rsidR="00785FA4" w:rsidRDefault="00000000">
            <w:pPr>
              <w:pStyle w:val="a5"/>
              <w:spacing w:after="0"/>
              <w:rPr>
                <w:sz w:val="16"/>
                <w:szCs w:val="16"/>
              </w:rPr>
            </w:pPr>
            <w:r>
              <w:rPr>
                <w:b/>
                <w:sz w:val="16"/>
              </w:rPr>
              <w:t>Total number of social services providers</w:t>
            </w:r>
          </w:p>
        </w:tc>
        <w:tc>
          <w:tcPr>
            <w:tcW w:w="5534" w:type="dxa"/>
            <w:gridSpan w:val="8"/>
            <w:tcBorders>
              <w:top w:val="single" w:sz="4" w:space="0" w:color="auto"/>
              <w:left w:val="single" w:sz="4" w:space="0" w:color="auto"/>
              <w:right w:val="single" w:sz="4" w:space="0" w:color="auto"/>
            </w:tcBorders>
            <w:shd w:val="clear" w:color="auto" w:fill="auto"/>
            <w:vAlign w:val="bottom"/>
          </w:tcPr>
          <w:p w14:paraId="5A2C4246" w14:textId="77777777" w:rsidR="00785FA4" w:rsidRDefault="00000000">
            <w:pPr>
              <w:pStyle w:val="a5"/>
              <w:spacing w:after="0"/>
              <w:rPr>
                <w:sz w:val="16"/>
                <w:szCs w:val="16"/>
              </w:rPr>
            </w:pPr>
            <w:r>
              <w:rPr>
                <w:b/>
                <w:sz w:val="16"/>
              </w:rPr>
              <w:t>18,605.25</w:t>
            </w:r>
          </w:p>
        </w:tc>
      </w:tr>
      <w:tr w:rsidR="00785FA4" w14:paraId="53502008" w14:textId="77777777">
        <w:trPr>
          <w:trHeight w:hRule="exact" w:val="480"/>
          <w:jc w:val="center"/>
        </w:trPr>
        <w:tc>
          <w:tcPr>
            <w:tcW w:w="4613" w:type="dxa"/>
            <w:gridSpan w:val="5"/>
            <w:tcBorders>
              <w:top w:val="single" w:sz="4" w:space="0" w:color="auto"/>
              <w:left w:val="single" w:sz="4" w:space="0" w:color="auto"/>
            </w:tcBorders>
            <w:shd w:val="clear" w:color="auto" w:fill="auto"/>
            <w:vAlign w:val="bottom"/>
          </w:tcPr>
          <w:p w14:paraId="214BD1DC" w14:textId="77777777" w:rsidR="00785FA4" w:rsidRDefault="00000000">
            <w:pPr>
              <w:pStyle w:val="a5"/>
              <w:spacing w:after="0"/>
              <w:rPr>
                <w:sz w:val="16"/>
                <w:szCs w:val="16"/>
              </w:rPr>
            </w:pPr>
            <w:r>
              <w:rPr>
                <w:b/>
                <w:sz w:val="16"/>
              </w:rPr>
              <w:t>Total number of social workers/employees</w:t>
            </w:r>
          </w:p>
        </w:tc>
        <w:tc>
          <w:tcPr>
            <w:tcW w:w="5534" w:type="dxa"/>
            <w:gridSpan w:val="8"/>
            <w:tcBorders>
              <w:top w:val="single" w:sz="4" w:space="0" w:color="auto"/>
              <w:left w:val="single" w:sz="4" w:space="0" w:color="auto"/>
              <w:right w:val="single" w:sz="4" w:space="0" w:color="auto"/>
            </w:tcBorders>
            <w:shd w:val="clear" w:color="auto" w:fill="auto"/>
            <w:vAlign w:val="bottom"/>
          </w:tcPr>
          <w:p w14:paraId="74BEB5C4" w14:textId="77777777" w:rsidR="00785FA4" w:rsidRDefault="00000000">
            <w:pPr>
              <w:pStyle w:val="a5"/>
              <w:spacing w:after="0"/>
              <w:rPr>
                <w:sz w:val="16"/>
                <w:szCs w:val="16"/>
              </w:rPr>
            </w:pPr>
            <w:r>
              <w:rPr>
                <w:b/>
                <w:sz w:val="16"/>
              </w:rPr>
              <w:t>17,774.75</w:t>
            </w:r>
          </w:p>
        </w:tc>
      </w:tr>
      <w:tr w:rsidR="00785FA4" w14:paraId="71D66065" w14:textId="77777777">
        <w:trPr>
          <w:trHeight w:hRule="exact" w:val="461"/>
          <w:jc w:val="center"/>
        </w:trPr>
        <w:tc>
          <w:tcPr>
            <w:tcW w:w="4613" w:type="dxa"/>
            <w:gridSpan w:val="5"/>
            <w:tcBorders>
              <w:top w:val="single" w:sz="4" w:space="0" w:color="auto"/>
              <w:left w:val="single" w:sz="4" w:space="0" w:color="auto"/>
            </w:tcBorders>
            <w:shd w:val="clear" w:color="auto" w:fill="auto"/>
            <w:vAlign w:val="bottom"/>
          </w:tcPr>
          <w:p w14:paraId="43E9A840" w14:textId="77777777" w:rsidR="00785FA4" w:rsidRDefault="00000000">
            <w:pPr>
              <w:pStyle w:val="a5"/>
              <w:spacing w:after="0"/>
              <w:rPr>
                <w:sz w:val="16"/>
                <w:szCs w:val="16"/>
              </w:rPr>
            </w:pPr>
            <w:r>
              <w:rPr>
                <w:b/>
                <w:sz w:val="16"/>
              </w:rPr>
              <w:t>Total number of psychologists</w:t>
            </w:r>
          </w:p>
        </w:tc>
        <w:tc>
          <w:tcPr>
            <w:tcW w:w="5534" w:type="dxa"/>
            <w:gridSpan w:val="8"/>
            <w:tcBorders>
              <w:top w:val="single" w:sz="4" w:space="0" w:color="auto"/>
              <w:left w:val="single" w:sz="4" w:space="0" w:color="auto"/>
              <w:right w:val="single" w:sz="4" w:space="0" w:color="auto"/>
            </w:tcBorders>
            <w:shd w:val="clear" w:color="auto" w:fill="auto"/>
            <w:vAlign w:val="bottom"/>
          </w:tcPr>
          <w:p w14:paraId="75E874D1" w14:textId="77777777" w:rsidR="00785FA4" w:rsidRDefault="00000000">
            <w:pPr>
              <w:pStyle w:val="a5"/>
              <w:spacing w:after="0"/>
              <w:rPr>
                <w:sz w:val="16"/>
                <w:szCs w:val="16"/>
              </w:rPr>
            </w:pPr>
            <w:r>
              <w:rPr>
                <w:b/>
                <w:sz w:val="16"/>
              </w:rPr>
              <w:t>338.5</w:t>
            </w:r>
          </w:p>
        </w:tc>
      </w:tr>
      <w:tr w:rsidR="00785FA4" w14:paraId="36B0C134" w14:textId="77777777">
        <w:trPr>
          <w:trHeight w:hRule="exact" w:val="470"/>
          <w:jc w:val="center"/>
        </w:trPr>
        <w:tc>
          <w:tcPr>
            <w:tcW w:w="4613" w:type="dxa"/>
            <w:gridSpan w:val="5"/>
            <w:tcBorders>
              <w:top w:val="single" w:sz="4" w:space="0" w:color="auto"/>
              <w:left w:val="single" w:sz="4" w:space="0" w:color="auto"/>
              <w:bottom w:val="single" w:sz="4" w:space="0" w:color="auto"/>
            </w:tcBorders>
            <w:shd w:val="clear" w:color="auto" w:fill="auto"/>
            <w:vAlign w:val="bottom"/>
          </w:tcPr>
          <w:p w14:paraId="483D073D" w14:textId="77777777" w:rsidR="00785FA4" w:rsidRDefault="00000000">
            <w:pPr>
              <w:pStyle w:val="a5"/>
              <w:spacing w:after="0"/>
              <w:rPr>
                <w:sz w:val="16"/>
                <w:szCs w:val="16"/>
              </w:rPr>
            </w:pPr>
            <w:r>
              <w:rPr>
                <w:b/>
                <w:sz w:val="16"/>
              </w:rPr>
              <w:t>Total number of junior healthcare workers</w:t>
            </w:r>
          </w:p>
        </w:tc>
        <w:tc>
          <w:tcPr>
            <w:tcW w:w="5534"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684B956F" w14:textId="77777777" w:rsidR="00785FA4" w:rsidRDefault="00000000">
            <w:pPr>
              <w:pStyle w:val="a5"/>
              <w:spacing w:after="0"/>
              <w:rPr>
                <w:sz w:val="16"/>
                <w:szCs w:val="16"/>
              </w:rPr>
            </w:pPr>
            <w:r>
              <w:rPr>
                <w:b/>
                <w:sz w:val="16"/>
              </w:rPr>
              <w:t>492</w:t>
            </w:r>
          </w:p>
        </w:tc>
      </w:tr>
    </w:tbl>
    <w:p w14:paraId="35F0C7BA" w14:textId="77777777" w:rsidR="00785FA4" w:rsidRDefault="00785FA4">
      <w:pPr>
        <w:sectPr w:rsidR="00785FA4">
          <w:pgSz w:w="11909" w:h="16834"/>
          <w:pgMar w:top="1222" w:right="804" w:bottom="614" w:left="870" w:header="0" w:footer="3" w:gutter="0"/>
          <w:cols w:space="720"/>
          <w:noEndnote/>
          <w:docGrid w:linePitch="360"/>
        </w:sectPr>
      </w:pPr>
    </w:p>
    <w:p w14:paraId="712AEA42" w14:textId="77777777" w:rsidR="00785FA4" w:rsidRDefault="00000000">
      <w:pPr>
        <w:pStyle w:val="1"/>
        <w:framePr w:w="9509" w:h="3562" w:wrap="none" w:hAnchor="page" w:x="1610" w:y="1"/>
        <w:spacing w:after="240"/>
      </w:pPr>
      <w:r>
        <w:lastRenderedPageBreak/>
        <w:t xml:space="preserve">The </w:t>
      </w:r>
      <w:r>
        <w:rPr>
          <w:b/>
        </w:rPr>
        <w:t>social “home care” service (HC)</w:t>
      </w:r>
      <w:r>
        <w:t xml:space="preserve"> is the most popular social service in communities. Received by 268,124 persons. In communities 17,521.75 social workers, 273.5 psychologists and 73.5 junior healthcare workers are involved.</w:t>
      </w:r>
    </w:p>
    <w:p w14:paraId="1669CEF4" w14:textId="77777777" w:rsidR="00785FA4" w:rsidRDefault="00000000">
      <w:pPr>
        <w:pStyle w:val="1"/>
        <w:framePr w:w="9509" w:h="3562" w:wrap="none" w:hAnchor="page" w:x="1610" w:y="1"/>
        <w:spacing w:after="240"/>
      </w:pPr>
      <w:r>
        <w:t>Generalized information on</w:t>
      </w:r>
    </w:p>
    <w:p w14:paraId="74352C8C" w14:textId="77777777" w:rsidR="00785FA4" w:rsidRDefault="00000000">
      <w:pPr>
        <w:pStyle w:val="1"/>
        <w:framePr w:w="9509" w:h="3562" w:wrap="none" w:hAnchor="page" w:x="1610" w:y="1"/>
        <w:spacing w:after="0"/>
      </w:pPr>
      <w:r>
        <w:t>On average: social worker: one per 15.3 service recipients; psychologist: one per 980 recipients;</w:t>
      </w:r>
    </w:p>
    <w:p w14:paraId="36FAE2C2" w14:textId="77777777" w:rsidR="00785FA4" w:rsidRDefault="00000000">
      <w:pPr>
        <w:pStyle w:val="1"/>
        <w:framePr w:w="9509" w:h="3562" w:wrap="none" w:hAnchor="page" w:x="1610" w:y="1"/>
        <w:spacing w:after="240"/>
      </w:pPr>
      <w:r>
        <w:t>junior healthcare worker: one per 3647.9 recipients.</w:t>
      </w:r>
    </w:p>
    <w:p w14:paraId="51D9F588" w14:textId="77777777" w:rsidR="00785FA4" w:rsidRDefault="00000000" w:rsidP="00BF5369">
      <w:pPr>
        <w:pStyle w:val="a7"/>
        <w:framePr w:w="3413" w:h="317" w:wrap="none" w:hAnchor="page" w:x="1903" w:y="8142"/>
        <w:spacing w:line="240" w:lineRule="auto"/>
        <w:jc w:val="right"/>
        <w:rPr>
          <w:sz w:val="20"/>
          <w:szCs w:val="20"/>
        </w:rPr>
      </w:pPr>
      <w:r>
        <w:rPr>
          <w:b w:val="0"/>
          <w:color w:val="666666"/>
          <w:sz w:val="20"/>
        </w:rPr>
        <w:t>Social worker</w:t>
      </w:r>
    </w:p>
    <w:p w14:paraId="31AD4011" w14:textId="77777777" w:rsidR="00785FA4" w:rsidRDefault="00000000" w:rsidP="00BF5369">
      <w:pPr>
        <w:pStyle w:val="a7"/>
        <w:framePr w:w="1099" w:h="312" w:wrap="none" w:hAnchor="page" w:x="4231" w:y="7110"/>
        <w:spacing w:line="240" w:lineRule="auto"/>
        <w:jc w:val="right"/>
        <w:rPr>
          <w:sz w:val="20"/>
          <w:szCs w:val="20"/>
        </w:rPr>
      </w:pPr>
      <w:r>
        <w:rPr>
          <w:b w:val="0"/>
          <w:color w:val="656565"/>
          <w:sz w:val="20"/>
        </w:rPr>
        <w:t>Psychologist</w:t>
      </w:r>
    </w:p>
    <w:p w14:paraId="5E7FA7F6" w14:textId="77777777" w:rsidR="00785FA4" w:rsidRDefault="00000000" w:rsidP="00BF5369">
      <w:pPr>
        <w:pStyle w:val="a7"/>
        <w:framePr w:w="3509" w:h="355" w:wrap="none" w:hAnchor="page" w:x="1821" w:y="6059"/>
        <w:spacing w:line="240" w:lineRule="auto"/>
        <w:jc w:val="right"/>
        <w:rPr>
          <w:sz w:val="20"/>
          <w:szCs w:val="20"/>
        </w:rPr>
      </w:pPr>
      <w:r>
        <w:rPr>
          <w:b w:val="0"/>
          <w:color w:val="656565"/>
          <w:sz w:val="20"/>
        </w:rPr>
        <w:t>Junior healthcare worker</w:t>
      </w:r>
    </w:p>
    <w:p w14:paraId="625B75C3" w14:textId="77777777" w:rsidR="00785FA4" w:rsidRDefault="00000000">
      <w:pPr>
        <w:pStyle w:val="a7"/>
        <w:framePr w:w="6778" w:h="1344" w:wrap="none" w:hAnchor="page" w:x="3021" w:y="4067"/>
        <w:spacing w:line="240" w:lineRule="auto"/>
        <w:rPr>
          <w:sz w:val="34"/>
          <w:szCs w:val="34"/>
        </w:rPr>
      </w:pPr>
      <w:r>
        <w:rPr>
          <w:rFonts w:ascii="Calibri" w:hAnsi="Calibri"/>
          <w:color w:val="656565"/>
          <w:sz w:val="34"/>
        </w:rPr>
        <w:t>Number of staff per client for providing the Home Care service</w:t>
      </w:r>
    </w:p>
    <w:p w14:paraId="69C19B2B" w14:textId="77777777" w:rsidR="00785FA4" w:rsidRDefault="00000000">
      <w:pPr>
        <w:pStyle w:val="1"/>
        <w:framePr w:w="9518" w:h="4440" w:wrap="none" w:hAnchor="page" w:x="1610" w:y="9841"/>
        <w:jc w:val="both"/>
      </w:pPr>
      <w:r>
        <w:t>Fig. 15 Generalized information on the average number of staff per client in communities providing home care</w:t>
      </w:r>
    </w:p>
    <w:p w14:paraId="436ABEF3" w14:textId="77777777" w:rsidR="00785FA4" w:rsidRDefault="00000000">
      <w:pPr>
        <w:pStyle w:val="1"/>
        <w:framePr w:w="9518" w:h="4440" w:wrap="none" w:hAnchor="page" w:x="1610" w:y="9841"/>
        <w:jc w:val="both"/>
      </w:pPr>
      <w:r>
        <w:t>Most service recipients live in Dnipropetrovsk (32,803), Poltava (19,481) and Kharkiv (22,515) regions. The least – in Zaporizhzhia (1,414), Kherson (1,483) and Zakarpattia (3,132). In Zaporizhzhia and Kherson regions, it is explained by the evacuation of the population due to proximity to the combat zone and disruption of transport routes, the destruction of medical and social institutions, which complicates the provision of services in these regions.</w:t>
      </w:r>
    </w:p>
    <w:p w14:paraId="712C538E" w14:textId="77777777" w:rsidR="00785FA4" w:rsidRDefault="00000000">
      <w:pPr>
        <w:pStyle w:val="1"/>
        <w:framePr w:w="9518" w:h="4440" w:wrap="none" w:hAnchor="page" w:x="1610" w:y="9841"/>
        <w:jc w:val="both"/>
      </w:pPr>
      <w:r>
        <w:t xml:space="preserve">For example, in Nikopol, employees of the territorial </w:t>
      </w:r>
      <w:proofErr w:type="spellStart"/>
      <w:r>
        <w:t>center</w:t>
      </w:r>
      <w:proofErr w:type="spellEnd"/>
      <w:r>
        <w:t xml:space="preserve"> visit people with disabilities and the elderly, despite the daily shelling of the coastline on bicycles.</w:t>
      </w:r>
    </w:p>
    <w:p w14:paraId="4C8E6246" w14:textId="77777777" w:rsidR="00785FA4" w:rsidRDefault="00000000">
      <w:pPr>
        <w:spacing w:line="360" w:lineRule="exact"/>
      </w:pPr>
      <w:r>
        <w:rPr>
          <w:noProof/>
        </w:rPr>
        <w:drawing>
          <wp:anchor distT="0" distB="0" distL="0" distR="0" simplePos="0" relativeHeight="62914704" behindDoc="1" locked="0" layoutInCell="1" allowOverlap="1" wp14:anchorId="3DECE337" wp14:editId="43D58082">
            <wp:simplePos x="0" y="0"/>
            <wp:positionH relativeFrom="page">
              <wp:posOffset>1052195</wp:posOffset>
            </wp:positionH>
            <wp:positionV relativeFrom="margin">
              <wp:posOffset>2399030</wp:posOffset>
            </wp:positionV>
            <wp:extent cx="6028690" cy="3666490"/>
            <wp:effectExtent l="0" t="0" r="0" b="0"/>
            <wp:wrapNone/>
            <wp:docPr id="29" name="Shape 29"/>
            <wp:cNvGraphicFramePr/>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53"/>
                    <a:stretch/>
                  </pic:blipFill>
                  <pic:spPr>
                    <a:xfrm>
                      <a:off x="0" y="0"/>
                      <a:ext cx="6028690" cy="3666490"/>
                    </a:xfrm>
                    <a:prstGeom prst="rect">
                      <a:avLst/>
                    </a:prstGeom>
                  </pic:spPr>
                </pic:pic>
              </a:graphicData>
            </a:graphic>
          </wp:anchor>
        </w:drawing>
      </w:r>
    </w:p>
    <w:p w14:paraId="0D5D02A8" w14:textId="77777777" w:rsidR="00785FA4" w:rsidRDefault="00785FA4">
      <w:pPr>
        <w:spacing w:line="360" w:lineRule="exact"/>
      </w:pPr>
    </w:p>
    <w:p w14:paraId="443B97BC" w14:textId="77777777" w:rsidR="00785FA4" w:rsidRDefault="00785FA4">
      <w:pPr>
        <w:spacing w:line="360" w:lineRule="exact"/>
      </w:pPr>
    </w:p>
    <w:p w14:paraId="3D38E3AF" w14:textId="77777777" w:rsidR="00785FA4" w:rsidRDefault="00785FA4">
      <w:pPr>
        <w:spacing w:line="360" w:lineRule="exact"/>
      </w:pPr>
    </w:p>
    <w:p w14:paraId="4A8388FD" w14:textId="77777777" w:rsidR="00785FA4" w:rsidRDefault="00785FA4">
      <w:pPr>
        <w:spacing w:line="360" w:lineRule="exact"/>
      </w:pPr>
    </w:p>
    <w:p w14:paraId="332B38A3" w14:textId="77777777" w:rsidR="00785FA4" w:rsidRDefault="00785FA4">
      <w:pPr>
        <w:spacing w:line="360" w:lineRule="exact"/>
      </w:pPr>
    </w:p>
    <w:p w14:paraId="1C28A02E" w14:textId="77777777" w:rsidR="00785FA4" w:rsidRDefault="00785FA4">
      <w:pPr>
        <w:spacing w:line="360" w:lineRule="exact"/>
      </w:pPr>
    </w:p>
    <w:p w14:paraId="5D95CBD1" w14:textId="77777777" w:rsidR="00785FA4" w:rsidRDefault="00785FA4">
      <w:pPr>
        <w:spacing w:line="360" w:lineRule="exact"/>
      </w:pPr>
    </w:p>
    <w:p w14:paraId="56B8F93A" w14:textId="77777777" w:rsidR="00785FA4" w:rsidRDefault="00785FA4">
      <w:pPr>
        <w:spacing w:line="360" w:lineRule="exact"/>
      </w:pPr>
    </w:p>
    <w:p w14:paraId="113DF9EB" w14:textId="77777777" w:rsidR="00785FA4" w:rsidRDefault="00785FA4">
      <w:pPr>
        <w:spacing w:line="360" w:lineRule="exact"/>
      </w:pPr>
    </w:p>
    <w:p w14:paraId="11A969AA" w14:textId="77777777" w:rsidR="00785FA4" w:rsidRDefault="00785FA4">
      <w:pPr>
        <w:spacing w:line="360" w:lineRule="exact"/>
      </w:pPr>
    </w:p>
    <w:p w14:paraId="2B476890" w14:textId="77777777" w:rsidR="00785FA4" w:rsidRDefault="00785FA4">
      <w:pPr>
        <w:spacing w:line="360" w:lineRule="exact"/>
      </w:pPr>
    </w:p>
    <w:p w14:paraId="6D8332ED" w14:textId="77777777" w:rsidR="00785FA4" w:rsidRDefault="00785FA4">
      <w:pPr>
        <w:spacing w:line="360" w:lineRule="exact"/>
      </w:pPr>
    </w:p>
    <w:p w14:paraId="5D45AD66" w14:textId="77777777" w:rsidR="00785FA4" w:rsidRDefault="00785FA4">
      <w:pPr>
        <w:spacing w:line="360" w:lineRule="exact"/>
      </w:pPr>
    </w:p>
    <w:p w14:paraId="551A1345" w14:textId="77777777" w:rsidR="00785FA4" w:rsidRDefault="00785FA4">
      <w:pPr>
        <w:spacing w:line="360" w:lineRule="exact"/>
      </w:pPr>
    </w:p>
    <w:p w14:paraId="64622983" w14:textId="77777777" w:rsidR="00785FA4" w:rsidRDefault="00785FA4">
      <w:pPr>
        <w:spacing w:line="360" w:lineRule="exact"/>
      </w:pPr>
    </w:p>
    <w:p w14:paraId="24DF7290" w14:textId="77777777" w:rsidR="00785FA4" w:rsidRDefault="00785FA4">
      <w:pPr>
        <w:spacing w:line="360" w:lineRule="exact"/>
      </w:pPr>
    </w:p>
    <w:p w14:paraId="2B3ACE56" w14:textId="77777777" w:rsidR="00785FA4" w:rsidRDefault="00785FA4">
      <w:pPr>
        <w:spacing w:line="360" w:lineRule="exact"/>
      </w:pPr>
    </w:p>
    <w:p w14:paraId="0A0A92C9" w14:textId="77777777" w:rsidR="00785FA4" w:rsidRDefault="00785FA4">
      <w:pPr>
        <w:spacing w:line="360" w:lineRule="exact"/>
      </w:pPr>
    </w:p>
    <w:p w14:paraId="52ADDED1" w14:textId="77777777" w:rsidR="00785FA4" w:rsidRDefault="00785FA4">
      <w:pPr>
        <w:spacing w:line="360" w:lineRule="exact"/>
      </w:pPr>
    </w:p>
    <w:p w14:paraId="7349E1CC" w14:textId="77777777" w:rsidR="00785FA4" w:rsidRDefault="00785FA4">
      <w:pPr>
        <w:spacing w:line="360" w:lineRule="exact"/>
      </w:pPr>
    </w:p>
    <w:p w14:paraId="74684232" w14:textId="77777777" w:rsidR="00785FA4" w:rsidRDefault="00785FA4">
      <w:pPr>
        <w:spacing w:line="360" w:lineRule="exact"/>
      </w:pPr>
    </w:p>
    <w:p w14:paraId="5EC0785D" w14:textId="77777777" w:rsidR="00785FA4" w:rsidRDefault="00785FA4">
      <w:pPr>
        <w:spacing w:line="360" w:lineRule="exact"/>
      </w:pPr>
    </w:p>
    <w:p w14:paraId="18D67FE6" w14:textId="77777777" w:rsidR="00785FA4" w:rsidRDefault="00785FA4">
      <w:pPr>
        <w:spacing w:line="360" w:lineRule="exact"/>
      </w:pPr>
    </w:p>
    <w:p w14:paraId="77F5548C" w14:textId="77777777" w:rsidR="00785FA4" w:rsidRDefault="00785FA4">
      <w:pPr>
        <w:spacing w:line="360" w:lineRule="exact"/>
      </w:pPr>
    </w:p>
    <w:p w14:paraId="19B96F54" w14:textId="77777777" w:rsidR="00785FA4" w:rsidRDefault="00785FA4">
      <w:pPr>
        <w:spacing w:line="360" w:lineRule="exact"/>
      </w:pPr>
    </w:p>
    <w:p w14:paraId="79F0B5B7" w14:textId="77777777" w:rsidR="00785FA4" w:rsidRDefault="00785FA4">
      <w:pPr>
        <w:spacing w:line="360" w:lineRule="exact"/>
      </w:pPr>
    </w:p>
    <w:p w14:paraId="22782345" w14:textId="77777777" w:rsidR="00785FA4" w:rsidRDefault="00785FA4">
      <w:pPr>
        <w:spacing w:line="360" w:lineRule="exact"/>
      </w:pPr>
    </w:p>
    <w:p w14:paraId="75EDD638" w14:textId="77777777" w:rsidR="00785FA4" w:rsidRDefault="00785FA4">
      <w:pPr>
        <w:spacing w:line="360" w:lineRule="exact"/>
      </w:pPr>
    </w:p>
    <w:p w14:paraId="40401F79" w14:textId="77777777" w:rsidR="00785FA4" w:rsidRDefault="00785FA4">
      <w:pPr>
        <w:spacing w:line="360" w:lineRule="exact"/>
      </w:pPr>
    </w:p>
    <w:p w14:paraId="77044BFB" w14:textId="77777777" w:rsidR="00785FA4" w:rsidRDefault="00785FA4">
      <w:pPr>
        <w:spacing w:line="360" w:lineRule="exact"/>
      </w:pPr>
    </w:p>
    <w:p w14:paraId="7AE3D304" w14:textId="77777777" w:rsidR="00785FA4" w:rsidRDefault="00785FA4">
      <w:pPr>
        <w:spacing w:line="360" w:lineRule="exact"/>
      </w:pPr>
    </w:p>
    <w:p w14:paraId="112343F5" w14:textId="77777777" w:rsidR="00785FA4" w:rsidRDefault="00785FA4">
      <w:pPr>
        <w:spacing w:line="360" w:lineRule="exact"/>
      </w:pPr>
    </w:p>
    <w:p w14:paraId="10F2B917" w14:textId="77777777" w:rsidR="00785FA4" w:rsidRDefault="00785FA4">
      <w:pPr>
        <w:spacing w:line="360" w:lineRule="exact"/>
      </w:pPr>
    </w:p>
    <w:p w14:paraId="4AB36BD7" w14:textId="77777777" w:rsidR="00785FA4" w:rsidRDefault="00785FA4">
      <w:pPr>
        <w:spacing w:line="360" w:lineRule="exact"/>
      </w:pPr>
    </w:p>
    <w:p w14:paraId="603CF1B1" w14:textId="77777777" w:rsidR="00785FA4" w:rsidRDefault="00785FA4">
      <w:pPr>
        <w:spacing w:line="360" w:lineRule="exact"/>
      </w:pPr>
    </w:p>
    <w:p w14:paraId="1D11044C" w14:textId="77777777" w:rsidR="00785FA4" w:rsidRDefault="00785FA4">
      <w:pPr>
        <w:spacing w:line="360" w:lineRule="exact"/>
      </w:pPr>
    </w:p>
    <w:p w14:paraId="30DE87CA" w14:textId="77777777" w:rsidR="00785FA4" w:rsidRDefault="00785FA4">
      <w:pPr>
        <w:spacing w:line="360" w:lineRule="exact"/>
      </w:pPr>
    </w:p>
    <w:p w14:paraId="640C225A" w14:textId="77777777" w:rsidR="00785FA4" w:rsidRDefault="00785FA4">
      <w:pPr>
        <w:spacing w:after="599" w:line="1" w:lineRule="exact"/>
      </w:pPr>
    </w:p>
    <w:p w14:paraId="408ECBF5" w14:textId="77777777" w:rsidR="00785FA4" w:rsidRDefault="00785FA4">
      <w:pPr>
        <w:spacing w:line="1" w:lineRule="exact"/>
        <w:sectPr w:rsidR="00785FA4">
          <w:pgSz w:w="11909" w:h="16834"/>
          <w:pgMar w:top="1217" w:right="757" w:bottom="1137" w:left="1609" w:header="0" w:footer="3" w:gutter="0"/>
          <w:cols w:space="720"/>
          <w:noEndnote/>
          <w:docGrid w:linePitch="360"/>
        </w:sectPr>
      </w:pPr>
    </w:p>
    <w:p w14:paraId="41335A1C" w14:textId="77777777" w:rsidR="00785FA4" w:rsidRDefault="00000000">
      <w:pPr>
        <w:pStyle w:val="1"/>
        <w:framePr w:w="9514" w:h="5731" w:wrap="none" w:hAnchor="page" w:x="1610" w:y="1"/>
        <w:spacing w:after="240"/>
        <w:jc w:val="both"/>
      </w:pPr>
      <w:r>
        <w:lastRenderedPageBreak/>
        <w:t>The need for care and psychological support of the population is growing, but in both regions the number of psychologists to provide psychological assistance is insufficient. Social workers who provide assistance at home put their lives and health at risk by performing care.</w:t>
      </w:r>
    </w:p>
    <w:p w14:paraId="6A14B16C" w14:textId="77777777" w:rsidR="00785FA4" w:rsidRDefault="00000000">
      <w:pPr>
        <w:pStyle w:val="1"/>
        <w:framePr w:w="9514" w:h="5731" w:wrap="none" w:hAnchor="page" w:x="1610" w:y="1"/>
        <w:spacing w:after="240"/>
        <w:jc w:val="both"/>
      </w:pPr>
      <w:r>
        <w:t>Information on the number of recipients and employees providing social home care services, by regions is provided in Annex 7.</w:t>
      </w:r>
    </w:p>
    <w:p w14:paraId="36E7607D" w14:textId="77777777" w:rsidR="00785FA4" w:rsidRDefault="00000000">
      <w:pPr>
        <w:pStyle w:val="1"/>
        <w:framePr w:w="9514" w:h="5731" w:wrap="none" w:hAnchor="page" w:x="1610" w:y="1"/>
        <w:spacing w:after="240"/>
        <w:jc w:val="both"/>
      </w:pPr>
      <w:r>
        <w:rPr>
          <w:b/>
        </w:rPr>
        <w:t xml:space="preserve">Day care (DC). </w:t>
      </w:r>
      <w:r>
        <w:t>The social service is provided to 32,190 persons. The Day Care service is provided by 190 social workers/employees, 54 psychologists, and 391 junior healthcare workers.</w:t>
      </w:r>
    </w:p>
    <w:p w14:paraId="656D7699" w14:textId="77777777" w:rsidR="00785FA4" w:rsidRDefault="00000000">
      <w:pPr>
        <w:pStyle w:val="1"/>
        <w:framePr w:w="9514" w:h="5731" w:wrap="none" w:hAnchor="page" w:x="1610" w:y="1"/>
        <w:spacing w:after="0"/>
        <w:jc w:val="both"/>
      </w:pPr>
      <w:r>
        <w:t>On average:</w:t>
      </w:r>
    </w:p>
    <w:p w14:paraId="336BA798" w14:textId="77777777" w:rsidR="00785FA4" w:rsidRDefault="00000000">
      <w:pPr>
        <w:pStyle w:val="1"/>
        <w:framePr w:w="9514" w:h="5731" w:wrap="none" w:hAnchor="page" w:x="1610" w:y="1"/>
        <w:spacing w:after="0"/>
      </w:pPr>
      <w:r>
        <w:t>social worker: one per 169.4 social service recipients;</w:t>
      </w:r>
    </w:p>
    <w:p w14:paraId="44094E28" w14:textId="77777777" w:rsidR="00785FA4" w:rsidRDefault="00000000">
      <w:pPr>
        <w:pStyle w:val="1"/>
        <w:framePr w:w="9514" w:h="5731" w:wrap="none" w:hAnchor="page" w:x="1610" w:y="1"/>
        <w:spacing w:after="0"/>
      </w:pPr>
      <w:r>
        <w:t>psychologist: one per 596.1 social service recipients;</w:t>
      </w:r>
    </w:p>
    <w:p w14:paraId="34082980" w14:textId="77777777" w:rsidR="00785FA4" w:rsidRDefault="00000000">
      <w:pPr>
        <w:pStyle w:val="1"/>
        <w:framePr w:w="9514" w:h="5731" w:wrap="none" w:hAnchor="page" w:x="1610" w:y="1"/>
        <w:spacing w:after="240"/>
      </w:pPr>
      <w:r>
        <w:t>junior healthcare worker: one per 82.1 social service recipients.</w:t>
      </w:r>
    </w:p>
    <w:p w14:paraId="382CEC97" w14:textId="77777777" w:rsidR="00785FA4" w:rsidRDefault="00000000" w:rsidP="00BF5369">
      <w:pPr>
        <w:pStyle w:val="a7"/>
        <w:framePr w:w="3418" w:h="374" w:wrap="none" w:hAnchor="page" w:x="1912" w:y="10264"/>
        <w:spacing w:line="240" w:lineRule="auto"/>
        <w:jc w:val="right"/>
        <w:rPr>
          <w:sz w:val="20"/>
          <w:szCs w:val="20"/>
        </w:rPr>
      </w:pPr>
      <w:r>
        <w:rPr>
          <w:b w:val="0"/>
          <w:color w:val="656565"/>
          <w:sz w:val="20"/>
        </w:rPr>
        <w:t>Social worker</w:t>
      </w:r>
    </w:p>
    <w:p w14:paraId="2E7D3592" w14:textId="77777777" w:rsidR="00785FA4" w:rsidRDefault="00000000" w:rsidP="00BF5369">
      <w:pPr>
        <w:pStyle w:val="a7"/>
        <w:framePr w:w="1094" w:h="312" w:wrap="none" w:hAnchor="page" w:x="4245" w:y="9236"/>
        <w:spacing w:line="240" w:lineRule="auto"/>
        <w:jc w:val="right"/>
        <w:rPr>
          <w:sz w:val="20"/>
          <w:szCs w:val="20"/>
        </w:rPr>
      </w:pPr>
      <w:r>
        <w:rPr>
          <w:b w:val="0"/>
          <w:color w:val="656565"/>
          <w:sz w:val="20"/>
        </w:rPr>
        <w:t>Psychologist</w:t>
      </w:r>
    </w:p>
    <w:p w14:paraId="147CFE47" w14:textId="77777777" w:rsidR="00785FA4" w:rsidRDefault="00000000" w:rsidP="00BF5369">
      <w:pPr>
        <w:pStyle w:val="a7"/>
        <w:framePr w:w="3504" w:h="360" w:wrap="none" w:hAnchor="page" w:x="1831" w:y="8180"/>
        <w:spacing w:line="240" w:lineRule="auto"/>
        <w:jc w:val="right"/>
        <w:rPr>
          <w:sz w:val="20"/>
          <w:szCs w:val="20"/>
        </w:rPr>
      </w:pPr>
      <w:r>
        <w:rPr>
          <w:b w:val="0"/>
          <w:color w:val="656565"/>
          <w:sz w:val="20"/>
        </w:rPr>
        <w:t>Junior healthcare worker</w:t>
      </w:r>
    </w:p>
    <w:p w14:paraId="1A33B446" w14:textId="77777777" w:rsidR="00785FA4" w:rsidRDefault="00000000">
      <w:pPr>
        <w:pStyle w:val="a7"/>
        <w:framePr w:w="6778" w:h="1344" w:wrap="none" w:hAnchor="page" w:x="3021" w:y="6188"/>
        <w:spacing w:line="252" w:lineRule="auto"/>
        <w:rPr>
          <w:sz w:val="34"/>
          <w:szCs w:val="34"/>
        </w:rPr>
      </w:pPr>
      <w:r>
        <w:rPr>
          <w:rFonts w:ascii="Calibri" w:hAnsi="Calibri"/>
          <w:color w:val="656565"/>
          <w:sz w:val="34"/>
        </w:rPr>
        <w:t>Number of staff providing Day care service per client</w:t>
      </w:r>
    </w:p>
    <w:p w14:paraId="4C97AA09" w14:textId="77777777" w:rsidR="00785FA4" w:rsidRDefault="00000000">
      <w:pPr>
        <w:pStyle w:val="1"/>
        <w:framePr w:w="9509" w:h="1714" w:wrap="none" w:hAnchor="page" w:x="1610" w:y="11919"/>
        <w:spacing w:after="300"/>
      </w:pPr>
      <w:r>
        <w:t>Fig. 16 Generalized information on the average number of staff per client in communities providing home care</w:t>
      </w:r>
    </w:p>
    <w:p w14:paraId="7162F57B" w14:textId="77777777" w:rsidR="00785FA4" w:rsidRDefault="00000000">
      <w:pPr>
        <w:pStyle w:val="1"/>
        <w:framePr w:w="9509" w:h="1714" w:wrap="none" w:hAnchor="page" w:x="1610" w:y="11919"/>
        <w:spacing w:after="0"/>
      </w:pPr>
      <w:r>
        <w:t>The total number of day care services recipients is 10.9% of the total number of all service recipients.</w:t>
      </w:r>
    </w:p>
    <w:p w14:paraId="7C706432" w14:textId="77777777" w:rsidR="00785FA4" w:rsidRDefault="00000000">
      <w:pPr>
        <w:spacing w:line="360" w:lineRule="exact"/>
      </w:pPr>
      <w:r>
        <w:rPr>
          <w:noProof/>
        </w:rPr>
        <w:drawing>
          <wp:anchor distT="0" distB="0" distL="0" distR="0" simplePos="0" relativeHeight="62914705" behindDoc="1" locked="0" layoutInCell="1" allowOverlap="1" wp14:anchorId="70AFD8A9" wp14:editId="2517B8A4">
            <wp:simplePos x="0" y="0"/>
            <wp:positionH relativeFrom="page">
              <wp:posOffset>1033780</wp:posOffset>
            </wp:positionH>
            <wp:positionV relativeFrom="margin">
              <wp:posOffset>3736975</wp:posOffset>
            </wp:positionV>
            <wp:extent cx="6087110" cy="3679190"/>
            <wp:effectExtent l="0" t="0" r="0" b="0"/>
            <wp:wrapNone/>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54"/>
                    <a:stretch/>
                  </pic:blipFill>
                  <pic:spPr>
                    <a:xfrm>
                      <a:off x="0" y="0"/>
                      <a:ext cx="6087110" cy="3679190"/>
                    </a:xfrm>
                    <a:prstGeom prst="rect">
                      <a:avLst/>
                    </a:prstGeom>
                  </pic:spPr>
                </pic:pic>
              </a:graphicData>
            </a:graphic>
          </wp:anchor>
        </w:drawing>
      </w:r>
    </w:p>
    <w:p w14:paraId="7EC0BD62" w14:textId="77777777" w:rsidR="00785FA4" w:rsidRDefault="00785FA4">
      <w:pPr>
        <w:spacing w:line="360" w:lineRule="exact"/>
      </w:pPr>
    </w:p>
    <w:p w14:paraId="432E561B" w14:textId="77777777" w:rsidR="00785FA4" w:rsidRDefault="00785FA4">
      <w:pPr>
        <w:spacing w:line="360" w:lineRule="exact"/>
      </w:pPr>
    </w:p>
    <w:p w14:paraId="63AA2D3D" w14:textId="77777777" w:rsidR="00785FA4" w:rsidRDefault="00785FA4">
      <w:pPr>
        <w:spacing w:line="360" w:lineRule="exact"/>
      </w:pPr>
    </w:p>
    <w:p w14:paraId="1296586D" w14:textId="77777777" w:rsidR="00785FA4" w:rsidRDefault="00785FA4">
      <w:pPr>
        <w:spacing w:line="360" w:lineRule="exact"/>
      </w:pPr>
    </w:p>
    <w:p w14:paraId="2CCB0A37" w14:textId="77777777" w:rsidR="00785FA4" w:rsidRDefault="00785FA4">
      <w:pPr>
        <w:spacing w:line="360" w:lineRule="exact"/>
      </w:pPr>
    </w:p>
    <w:p w14:paraId="0453B7CD" w14:textId="77777777" w:rsidR="00785FA4" w:rsidRDefault="00785FA4">
      <w:pPr>
        <w:spacing w:line="360" w:lineRule="exact"/>
      </w:pPr>
    </w:p>
    <w:p w14:paraId="1ABEE275" w14:textId="77777777" w:rsidR="00785FA4" w:rsidRDefault="00785FA4">
      <w:pPr>
        <w:spacing w:line="360" w:lineRule="exact"/>
      </w:pPr>
    </w:p>
    <w:p w14:paraId="280251B6" w14:textId="77777777" w:rsidR="00785FA4" w:rsidRDefault="00785FA4">
      <w:pPr>
        <w:spacing w:line="360" w:lineRule="exact"/>
      </w:pPr>
    </w:p>
    <w:p w14:paraId="7C057739" w14:textId="77777777" w:rsidR="00785FA4" w:rsidRDefault="00785FA4">
      <w:pPr>
        <w:spacing w:line="360" w:lineRule="exact"/>
      </w:pPr>
    </w:p>
    <w:p w14:paraId="78BBCA2D" w14:textId="77777777" w:rsidR="00785FA4" w:rsidRDefault="00785FA4">
      <w:pPr>
        <w:spacing w:line="360" w:lineRule="exact"/>
      </w:pPr>
    </w:p>
    <w:p w14:paraId="574825F2" w14:textId="77777777" w:rsidR="00785FA4" w:rsidRDefault="00785FA4">
      <w:pPr>
        <w:spacing w:line="360" w:lineRule="exact"/>
      </w:pPr>
    </w:p>
    <w:p w14:paraId="05E489A9" w14:textId="77777777" w:rsidR="00785FA4" w:rsidRDefault="00785FA4">
      <w:pPr>
        <w:spacing w:line="360" w:lineRule="exact"/>
      </w:pPr>
    </w:p>
    <w:p w14:paraId="2B81DC95" w14:textId="77777777" w:rsidR="00785FA4" w:rsidRDefault="00785FA4">
      <w:pPr>
        <w:spacing w:line="360" w:lineRule="exact"/>
      </w:pPr>
    </w:p>
    <w:p w14:paraId="2FF7FED8" w14:textId="77777777" w:rsidR="00785FA4" w:rsidRDefault="00785FA4">
      <w:pPr>
        <w:spacing w:line="360" w:lineRule="exact"/>
      </w:pPr>
    </w:p>
    <w:p w14:paraId="57F87F95" w14:textId="77777777" w:rsidR="00785FA4" w:rsidRDefault="00785FA4">
      <w:pPr>
        <w:spacing w:line="360" w:lineRule="exact"/>
      </w:pPr>
    </w:p>
    <w:p w14:paraId="73434C2B" w14:textId="77777777" w:rsidR="00785FA4" w:rsidRDefault="00785FA4">
      <w:pPr>
        <w:spacing w:line="360" w:lineRule="exact"/>
      </w:pPr>
    </w:p>
    <w:p w14:paraId="77CE140A" w14:textId="77777777" w:rsidR="00785FA4" w:rsidRDefault="00785FA4">
      <w:pPr>
        <w:spacing w:line="360" w:lineRule="exact"/>
      </w:pPr>
    </w:p>
    <w:p w14:paraId="37E3BEBE" w14:textId="77777777" w:rsidR="00785FA4" w:rsidRDefault="00785FA4">
      <w:pPr>
        <w:spacing w:line="360" w:lineRule="exact"/>
      </w:pPr>
    </w:p>
    <w:p w14:paraId="37194349" w14:textId="77777777" w:rsidR="00785FA4" w:rsidRDefault="00785FA4">
      <w:pPr>
        <w:spacing w:line="360" w:lineRule="exact"/>
      </w:pPr>
    </w:p>
    <w:p w14:paraId="5F370D34" w14:textId="77777777" w:rsidR="00785FA4" w:rsidRDefault="00785FA4">
      <w:pPr>
        <w:spacing w:line="360" w:lineRule="exact"/>
      </w:pPr>
    </w:p>
    <w:p w14:paraId="5E025AE2" w14:textId="77777777" w:rsidR="00785FA4" w:rsidRDefault="00785FA4">
      <w:pPr>
        <w:spacing w:line="360" w:lineRule="exact"/>
      </w:pPr>
    </w:p>
    <w:p w14:paraId="1B656586" w14:textId="77777777" w:rsidR="00785FA4" w:rsidRDefault="00785FA4">
      <w:pPr>
        <w:spacing w:line="360" w:lineRule="exact"/>
      </w:pPr>
    </w:p>
    <w:p w14:paraId="1BF47BDB" w14:textId="77777777" w:rsidR="00785FA4" w:rsidRDefault="00785FA4">
      <w:pPr>
        <w:spacing w:line="360" w:lineRule="exact"/>
      </w:pPr>
    </w:p>
    <w:p w14:paraId="0D40408D" w14:textId="77777777" w:rsidR="00785FA4" w:rsidRDefault="00785FA4">
      <w:pPr>
        <w:spacing w:line="360" w:lineRule="exact"/>
      </w:pPr>
    </w:p>
    <w:p w14:paraId="74F91957" w14:textId="77777777" w:rsidR="00785FA4" w:rsidRDefault="00785FA4">
      <w:pPr>
        <w:spacing w:line="360" w:lineRule="exact"/>
      </w:pPr>
    </w:p>
    <w:p w14:paraId="134E20AF" w14:textId="77777777" w:rsidR="00785FA4" w:rsidRDefault="00785FA4">
      <w:pPr>
        <w:spacing w:line="360" w:lineRule="exact"/>
      </w:pPr>
    </w:p>
    <w:p w14:paraId="374899A4" w14:textId="77777777" w:rsidR="00785FA4" w:rsidRDefault="00785FA4">
      <w:pPr>
        <w:spacing w:line="360" w:lineRule="exact"/>
      </w:pPr>
    </w:p>
    <w:p w14:paraId="773AE7AA" w14:textId="77777777" w:rsidR="00785FA4" w:rsidRDefault="00785FA4">
      <w:pPr>
        <w:spacing w:line="360" w:lineRule="exact"/>
      </w:pPr>
    </w:p>
    <w:p w14:paraId="29D662B7" w14:textId="77777777" w:rsidR="00785FA4" w:rsidRDefault="00785FA4">
      <w:pPr>
        <w:spacing w:line="360" w:lineRule="exact"/>
      </w:pPr>
    </w:p>
    <w:p w14:paraId="2095C6FF" w14:textId="77777777" w:rsidR="00785FA4" w:rsidRDefault="00785FA4">
      <w:pPr>
        <w:spacing w:line="360" w:lineRule="exact"/>
      </w:pPr>
    </w:p>
    <w:p w14:paraId="2CFFE72D" w14:textId="77777777" w:rsidR="00785FA4" w:rsidRDefault="00785FA4">
      <w:pPr>
        <w:spacing w:line="360" w:lineRule="exact"/>
      </w:pPr>
    </w:p>
    <w:p w14:paraId="70546836" w14:textId="77777777" w:rsidR="00785FA4" w:rsidRDefault="00785FA4">
      <w:pPr>
        <w:spacing w:line="360" w:lineRule="exact"/>
      </w:pPr>
    </w:p>
    <w:p w14:paraId="712EC8AA" w14:textId="77777777" w:rsidR="00785FA4" w:rsidRDefault="00785FA4">
      <w:pPr>
        <w:spacing w:line="360" w:lineRule="exact"/>
      </w:pPr>
    </w:p>
    <w:p w14:paraId="2AD51513" w14:textId="77777777" w:rsidR="00785FA4" w:rsidRDefault="00785FA4">
      <w:pPr>
        <w:spacing w:line="360" w:lineRule="exact"/>
      </w:pPr>
    </w:p>
    <w:p w14:paraId="4B96425C" w14:textId="77777777" w:rsidR="00785FA4" w:rsidRDefault="00785FA4">
      <w:pPr>
        <w:spacing w:line="360" w:lineRule="exact"/>
      </w:pPr>
    </w:p>
    <w:p w14:paraId="5E7C8FB3" w14:textId="77777777" w:rsidR="00785FA4" w:rsidRDefault="00785FA4">
      <w:pPr>
        <w:spacing w:after="671" w:line="1" w:lineRule="exact"/>
      </w:pPr>
    </w:p>
    <w:p w14:paraId="6BA19C6B" w14:textId="77777777" w:rsidR="00785FA4" w:rsidRDefault="00785FA4">
      <w:pPr>
        <w:spacing w:line="1" w:lineRule="exact"/>
        <w:sectPr w:rsidR="00785FA4">
          <w:pgSz w:w="11909" w:h="16834"/>
          <w:pgMar w:top="1222" w:right="695" w:bottom="1222" w:left="1609" w:header="0" w:footer="3" w:gutter="0"/>
          <w:cols w:space="720"/>
          <w:noEndnote/>
          <w:docGrid w:linePitch="360"/>
        </w:sectPr>
      </w:pPr>
    </w:p>
    <w:p w14:paraId="31FA9F45" w14:textId="77777777" w:rsidR="00785FA4" w:rsidRDefault="00000000">
      <w:pPr>
        <w:pStyle w:val="1"/>
        <w:spacing w:after="260"/>
        <w:jc w:val="both"/>
      </w:pPr>
      <w:r>
        <w:lastRenderedPageBreak/>
        <w:t>There is no information on the provision of the service in communities of Volyn, Donetsk, Luhansk, Rivne, Kherson regions.</w:t>
      </w:r>
    </w:p>
    <w:p w14:paraId="76BCF134" w14:textId="77777777" w:rsidR="00785FA4" w:rsidRDefault="00000000">
      <w:pPr>
        <w:pStyle w:val="1"/>
        <w:jc w:val="both"/>
      </w:pPr>
      <w:r>
        <w:t>In Dnipropetrovsk region, 43 social workers are involved in providing social services, in Poltava – 32, in Lviv – 29, which is ahead of other regions in terms of the number of personnel.</w:t>
      </w:r>
    </w:p>
    <w:p w14:paraId="497E619C" w14:textId="77777777" w:rsidR="00785FA4" w:rsidRDefault="00000000">
      <w:pPr>
        <w:pStyle w:val="1"/>
        <w:jc w:val="both"/>
      </w:pPr>
      <w:r>
        <w:t>In Zhytomyr and Zaporizhzhia regions, there are no social workers providing DC service, and there is no data on the support of clients by junior healthcare workers for Lviv and Kharkiv regions.</w:t>
      </w:r>
    </w:p>
    <w:p w14:paraId="1073721F" w14:textId="77777777" w:rsidR="00785FA4" w:rsidRDefault="00000000">
      <w:pPr>
        <w:pStyle w:val="1"/>
        <w:jc w:val="both"/>
      </w:pPr>
      <w:r>
        <w:t>Poltava region leads in the number of junior healthcare workers (24.5) and psychologists (8). In Khmelnytskyi region, the number of junior healthcare workers is noticeably higher (303.5), which may be the result of the specific organization of services.</w:t>
      </w:r>
    </w:p>
    <w:p w14:paraId="37EDB793" w14:textId="77777777" w:rsidR="00785FA4" w:rsidRDefault="00000000">
      <w:pPr>
        <w:pStyle w:val="1"/>
        <w:spacing w:after="260" w:line="276" w:lineRule="auto"/>
        <w:jc w:val="both"/>
      </w:pPr>
      <w:r>
        <w:t>Information on the number of recipients and employees providing social day care service, by regions is provided in Annex 8.</w:t>
      </w:r>
    </w:p>
    <w:p w14:paraId="35A8519A" w14:textId="77777777" w:rsidR="00785FA4" w:rsidRDefault="00000000">
      <w:pPr>
        <w:pStyle w:val="30"/>
        <w:keepNext/>
        <w:keepLines/>
        <w:jc w:val="both"/>
      </w:pPr>
      <w:r>
        <w:t>INTERNATIONAL PRACTICES OF INDEPENDENT LIVING</w:t>
      </w:r>
    </w:p>
    <w:p w14:paraId="154F5A90" w14:textId="77777777" w:rsidR="00785FA4" w:rsidRDefault="00000000">
      <w:pPr>
        <w:pStyle w:val="1"/>
        <w:jc w:val="both"/>
      </w:pPr>
      <w:r>
        <w:t>supported living programs, which provide different levels of assistance to people with disabilities to live independently, vary considerably across countries.</w:t>
      </w:r>
    </w:p>
    <w:p w14:paraId="20520315" w14:textId="77777777" w:rsidR="00785FA4" w:rsidRDefault="00000000">
      <w:pPr>
        <w:pStyle w:val="30"/>
        <w:keepNext/>
        <w:keepLines/>
        <w:spacing w:after="260"/>
        <w:jc w:val="center"/>
      </w:pPr>
      <w:r>
        <w:t>United States of America</w:t>
      </w:r>
    </w:p>
    <w:p w14:paraId="054CFC06" w14:textId="77777777" w:rsidR="00785FA4" w:rsidRDefault="00000000">
      <w:pPr>
        <w:pStyle w:val="1"/>
        <w:jc w:val="both"/>
      </w:pPr>
      <w:r>
        <w:t>In the United States, assisted living programs often focus on separating housing and support services, providing individualized and flexible support, and encouraging personal choice. Key elements are case management, individualized funding, and person-</w:t>
      </w:r>
      <w:proofErr w:type="spellStart"/>
      <w:r>
        <w:t>centered</w:t>
      </w:r>
      <w:proofErr w:type="spellEnd"/>
      <w:r>
        <w:t xml:space="preserve"> planning. Funding for supported living programs in the United States can come from different levels of government: federal, state, and local. Here are some of the main sources of funding and ways to access these programs:</w:t>
      </w:r>
    </w:p>
    <w:p w14:paraId="756D18EA" w14:textId="77777777" w:rsidR="00785FA4" w:rsidRDefault="00000000">
      <w:pPr>
        <w:pStyle w:val="1"/>
        <w:spacing w:after="0"/>
        <w:jc w:val="both"/>
      </w:pPr>
      <w:r>
        <w:rPr>
          <w:b/>
        </w:rPr>
        <w:t xml:space="preserve">Federal funding: </w:t>
      </w:r>
      <w:r>
        <w:t>Many programs, such as Section 8 Housing Choice Voucher program or programs for the homeless, receive funding from the U. S. government through the Department of Housing and Urban Development (HUD) or other agencies.</w:t>
      </w:r>
    </w:p>
    <w:p w14:paraId="7561C5B0" w14:textId="77777777" w:rsidR="00785FA4" w:rsidRDefault="00000000">
      <w:pPr>
        <w:pStyle w:val="1"/>
        <w:spacing w:after="0"/>
        <w:jc w:val="both"/>
      </w:pPr>
      <w:r>
        <w:rPr>
          <w:b/>
        </w:rPr>
        <w:t xml:space="preserve">State funding: </w:t>
      </w:r>
      <w:r>
        <w:t>Some states provide additional funds for local supported living programs or coordinate joint programs with the federal government providing housing and services.</w:t>
      </w:r>
    </w:p>
    <w:p w14:paraId="42E9D45E" w14:textId="77777777" w:rsidR="00785FA4" w:rsidRDefault="00000000">
      <w:pPr>
        <w:pStyle w:val="1"/>
        <w:jc w:val="both"/>
      </w:pPr>
      <w:r>
        <w:rPr>
          <w:b/>
        </w:rPr>
        <w:t xml:space="preserve">Local funding: </w:t>
      </w:r>
      <w:r>
        <w:t>Local governments (city councils, counties) may also allocate funds for housing support programs for local residents.</w:t>
      </w:r>
      <w:r>
        <w:br w:type="page"/>
      </w:r>
    </w:p>
    <w:p w14:paraId="1F84F57D" w14:textId="77777777" w:rsidR="00785FA4" w:rsidRDefault="00000000">
      <w:pPr>
        <w:pStyle w:val="1"/>
        <w:spacing w:line="259" w:lineRule="auto"/>
        <w:jc w:val="both"/>
      </w:pPr>
      <w:r>
        <w:lastRenderedPageBreak/>
        <w:t>The U. S. pension system model is based primarily on individual pension insurance. In the U.S.A, there are public and private pension programs that operate on the principle of funded systems. They play a social and investment role. supported living can also be financed by citizens through the funded pension system.</w:t>
      </w:r>
    </w:p>
    <w:p w14:paraId="4ACA7FFF" w14:textId="77777777" w:rsidR="00785FA4" w:rsidRDefault="00000000">
      <w:pPr>
        <w:pStyle w:val="1"/>
        <w:jc w:val="both"/>
      </w:pPr>
      <w:r>
        <w:t>There are special programs for elderly in the U.S.A covering a wide range of services and resources aimed at supporting senior citizens with housing, medical care, social activity, and other needs:</w:t>
      </w:r>
    </w:p>
    <w:p w14:paraId="559D2D55" w14:textId="77777777" w:rsidR="00785FA4" w:rsidRDefault="00000000">
      <w:pPr>
        <w:pStyle w:val="1"/>
        <w:numPr>
          <w:ilvl w:val="0"/>
          <w:numId w:val="19"/>
        </w:numPr>
        <w:tabs>
          <w:tab w:val="left" w:pos="771"/>
        </w:tabs>
        <w:spacing w:after="0"/>
        <w:ind w:left="800" w:hanging="360"/>
        <w:jc w:val="both"/>
      </w:pPr>
      <w:r>
        <w:rPr>
          <w:b/>
        </w:rPr>
        <w:t xml:space="preserve">Home Care Assistance: </w:t>
      </w:r>
      <w:r>
        <w:t xml:space="preserve">This service includes support with daily household chores, especially when the elderly </w:t>
      </w:r>
      <w:proofErr w:type="gramStart"/>
      <w:r>
        <w:t>needs</w:t>
      </w:r>
      <w:proofErr w:type="gramEnd"/>
      <w:r>
        <w:t xml:space="preserve"> help with personal hygiene, cooking, cleaning, etc. Programs may also provide palliative or nursing care.</w:t>
      </w:r>
    </w:p>
    <w:p w14:paraId="09E0EB9A" w14:textId="77777777" w:rsidR="00785FA4" w:rsidRDefault="00000000">
      <w:pPr>
        <w:pStyle w:val="1"/>
        <w:numPr>
          <w:ilvl w:val="0"/>
          <w:numId w:val="19"/>
        </w:numPr>
        <w:tabs>
          <w:tab w:val="left" w:pos="771"/>
        </w:tabs>
        <w:spacing w:after="0"/>
        <w:ind w:left="800" w:hanging="360"/>
        <w:jc w:val="both"/>
      </w:pPr>
      <w:r>
        <w:rPr>
          <w:b/>
        </w:rPr>
        <w:t xml:space="preserve">Residential programs for the elderly: </w:t>
      </w:r>
      <w:r>
        <w:t>These may include the provision of specialized living arrangements for the elderly, such as retirement homes, senior apartments, or specialized boarding houses, which provide support and security.</w:t>
      </w:r>
    </w:p>
    <w:p w14:paraId="14BB1EA2" w14:textId="77777777" w:rsidR="00785FA4" w:rsidRDefault="00000000">
      <w:pPr>
        <w:pStyle w:val="1"/>
        <w:numPr>
          <w:ilvl w:val="0"/>
          <w:numId w:val="19"/>
        </w:numPr>
        <w:tabs>
          <w:tab w:val="left" w:pos="771"/>
        </w:tabs>
        <w:spacing w:after="0"/>
        <w:ind w:left="800" w:hanging="360"/>
        <w:jc w:val="both"/>
      </w:pPr>
      <w:r>
        <w:rPr>
          <w:b/>
        </w:rPr>
        <w:t xml:space="preserve">Medical care and social services: </w:t>
      </w:r>
      <w:r>
        <w:t>These may include access to medical facilities, health promotion programs, counselling, and rehabilitation. Social services may include information support, psychosocial care, and the organization of active activities to support the social life of the elderly.</w:t>
      </w:r>
    </w:p>
    <w:p w14:paraId="6992DC5B" w14:textId="77777777" w:rsidR="00785FA4" w:rsidRDefault="00000000">
      <w:pPr>
        <w:pStyle w:val="1"/>
        <w:numPr>
          <w:ilvl w:val="0"/>
          <w:numId w:val="19"/>
        </w:numPr>
        <w:tabs>
          <w:tab w:val="left" w:pos="771"/>
        </w:tabs>
        <w:ind w:left="800" w:hanging="360"/>
        <w:jc w:val="both"/>
      </w:pPr>
      <w:r>
        <w:rPr>
          <w:b/>
        </w:rPr>
        <w:t xml:space="preserve">Social activity programs: </w:t>
      </w:r>
      <w:r>
        <w:t>These include senior clubs, organized trips, cultural events, physical and other activities aimed at supporting an active and satisfying social life.</w:t>
      </w:r>
    </w:p>
    <w:p w14:paraId="421C6F0B" w14:textId="77777777" w:rsidR="00785FA4" w:rsidRDefault="00000000">
      <w:pPr>
        <w:pStyle w:val="1"/>
      </w:pPr>
      <w:r>
        <w:t>These programs can be funded in a variety of ways:</w:t>
      </w:r>
    </w:p>
    <w:p w14:paraId="57DCC69F" w14:textId="77777777" w:rsidR="00785FA4" w:rsidRDefault="00000000">
      <w:pPr>
        <w:pStyle w:val="1"/>
        <w:jc w:val="both"/>
      </w:pPr>
      <w:r>
        <w:t xml:space="preserve">Federal funding: Programs for the elderly often receive grants or funding from federal agencies, such as the </w:t>
      </w:r>
      <w:hyperlink r:id="rId55" w:history="1">
        <w:r w:rsidR="00785FA4">
          <w:t>Administration on Aging</w:t>
        </w:r>
      </w:hyperlink>
      <w:r>
        <w:rPr>
          <w:vertAlign w:val="superscript"/>
        </w:rPr>
        <w:t xml:space="preserve">28 </w:t>
      </w:r>
      <w:r>
        <w:t xml:space="preserve">or through the </w:t>
      </w:r>
      <w:hyperlink r:id="rId56" w:history="1">
        <w:r w:rsidR="00785FA4">
          <w:t>Medicare</w:t>
        </w:r>
      </w:hyperlink>
      <w:r>
        <w:t xml:space="preserve"> and Medicaid medical assistance programs.</w:t>
      </w:r>
    </w:p>
    <w:p w14:paraId="4BBCA27E" w14:textId="77777777" w:rsidR="00785FA4" w:rsidRDefault="0011628B">
      <w:pPr>
        <w:pStyle w:val="1"/>
        <w:spacing w:after="740"/>
        <w:jc w:val="both"/>
      </w:pPr>
      <w:r>
        <w:rPr>
          <w:noProof/>
        </w:rPr>
        <mc:AlternateContent>
          <mc:Choice Requires="wps">
            <w:drawing>
              <wp:anchor distT="0" distB="0" distL="114300" distR="114300" simplePos="0" relativeHeight="251677696" behindDoc="0" locked="0" layoutInCell="1" allowOverlap="1" wp14:anchorId="1A133F20" wp14:editId="6F697667">
                <wp:simplePos x="0" y="0"/>
                <wp:positionH relativeFrom="column">
                  <wp:posOffset>0</wp:posOffset>
                </wp:positionH>
                <wp:positionV relativeFrom="paragraph">
                  <wp:posOffset>996950</wp:posOffset>
                </wp:positionV>
                <wp:extent cx="1924050" cy="0"/>
                <wp:effectExtent l="0" t="0" r="0" b="0"/>
                <wp:wrapNone/>
                <wp:docPr id="231602260"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65583C" id="Прямая соединительная линия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78.5pt" to="151.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" strokecolor="black [3213]" strokeweight=".5pt">
                <v:stroke joinstyle="miter"/>
              </v:line>
            </w:pict>
          </mc:Fallback>
        </mc:AlternateContent>
      </w:r>
      <w:r>
        <w:t>Since private health insurance did not solve the issues of affordability of treatment for wealthy groups of the U.S. population, the government increased its participation in financing the health care system.</w:t>
      </w:r>
    </w:p>
    <w:p w14:paraId="1EB2A8B9" w14:textId="77777777" w:rsidR="00785FA4" w:rsidRDefault="00000000">
      <w:pPr>
        <w:pStyle w:val="80"/>
        <w:jc w:val="both"/>
        <w:rPr>
          <w:sz w:val="12"/>
          <w:szCs w:val="12"/>
        </w:rPr>
      </w:pPr>
      <w:r>
        <w:rPr>
          <w:sz w:val="12"/>
        </w:rPr>
        <w:t>28</w:t>
      </w:r>
    </w:p>
    <w:p w14:paraId="46FF78BB" w14:textId="77777777" w:rsidR="00785FA4" w:rsidRPr="00047E1E" w:rsidRDefault="00785FA4">
      <w:pPr>
        <w:pStyle w:val="32"/>
        <w:spacing w:after="200"/>
        <w:jc w:val="both"/>
      </w:pPr>
      <w:hyperlink r:id="rId57" w:history="1">
        <w:r>
          <w:t>https://isaacscenter.org/senior-services/?gad_source=1&amp;gclid=CjwKCAjwk8e1BhALEiwAc8MHiP9gGdeA87C-5wBYv</w:t>
        </w:r>
      </w:hyperlink>
      <w:r>
        <w:t xml:space="preserve"> oBqu97pWEfwt39miDARefxDr6FiZBfhe2Fm6xoCmfEQAvD_BwE</w:t>
      </w:r>
      <w:r>
        <w:br w:type="page"/>
      </w:r>
    </w:p>
    <w:p w14:paraId="51C76843" w14:textId="77777777" w:rsidR="00785FA4" w:rsidRDefault="00000000">
      <w:pPr>
        <w:pStyle w:val="1"/>
        <w:spacing w:after="60"/>
        <w:jc w:val="both"/>
      </w:pPr>
      <w:r>
        <w:rPr>
          <w:color w:val="202122"/>
        </w:rPr>
        <w:lastRenderedPageBreak/>
        <w:t>Medicare was created to work with citizens of retirement age who want to solve a health issue. The program exists entirely on funds deducted from corporate income taxes, progressive income taxes and payroll taxes. Due to the existence of such a system, hospitals receive part of their income, for example, up to half of the budget of these institutions comes from Medicare.</w:t>
      </w:r>
    </w:p>
    <w:p w14:paraId="69F7B35F" w14:textId="77777777" w:rsidR="00785FA4" w:rsidRDefault="00000000">
      <w:pPr>
        <w:pStyle w:val="1"/>
        <w:spacing w:after="60"/>
        <w:jc w:val="both"/>
      </w:pPr>
      <w:r>
        <w:rPr>
          <w:color w:val="202122"/>
        </w:rPr>
        <w:t>The Medicare program is used for preventive services, inpatient treatment, calling a health care worker home for therapeutic procedures. The program provides the opportunity to undergo a diagnostic examination or temporarily stay in a nursing home.</w:t>
      </w:r>
    </w:p>
    <w:p w14:paraId="5EA925F7" w14:textId="77777777" w:rsidR="00785FA4" w:rsidRDefault="00000000">
      <w:pPr>
        <w:pStyle w:val="1"/>
        <w:spacing w:after="220"/>
        <w:jc w:val="both"/>
      </w:pPr>
      <w:r>
        <w:rPr>
          <w:b/>
        </w:rPr>
        <w:t>Local funding</w:t>
      </w:r>
      <w:r>
        <w:t>: States and local governments may also allocate funds for programs for seniors, especially for local initiatives and housing projects.</w:t>
      </w:r>
    </w:p>
    <w:p w14:paraId="1A22687F" w14:textId="77777777" w:rsidR="00785FA4" w:rsidRDefault="00000000">
      <w:pPr>
        <w:pStyle w:val="30"/>
        <w:keepNext/>
        <w:keepLines/>
        <w:spacing w:after="220"/>
        <w:jc w:val="both"/>
      </w:pPr>
      <w:r>
        <w:t>Accessing Programs</w:t>
      </w:r>
    </w:p>
    <w:p w14:paraId="350F9BF7" w14:textId="77777777" w:rsidR="00785FA4" w:rsidRDefault="00000000">
      <w:pPr>
        <w:pStyle w:val="1"/>
        <w:spacing w:after="220"/>
        <w:jc w:val="both"/>
      </w:pPr>
      <w:r>
        <w:t xml:space="preserve">Accessing programs for seniors often requires contacting local social service organizations directly, such as local offices on aging, senior </w:t>
      </w:r>
      <w:proofErr w:type="spellStart"/>
      <w:r>
        <w:t>centers</w:t>
      </w:r>
      <w:proofErr w:type="spellEnd"/>
      <w:r>
        <w:t>, or non-profit organizations working with seniors. Eligibility often requires meeting certain criteria, which may include age, financial circumstances, or medical needs.</w:t>
      </w:r>
    </w:p>
    <w:p w14:paraId="32DF25AD" w14:textId="77777777" w:rsidR="00785FA4" w:rsidRDefault="00000000">
      <w:pPr>
        <w:pStyle w:val="1"/>
        <w:spacing w:after="280"/>
        <w:jc w:val="both"/>
      </w:pPr>
      <w:r>
        <w:t>These programs aim to improve the quality of life for elderly by providing the services and resources they need to support independent and comfortable living.</w:t>
      </w:r>
    </w:p>
    <w:p w14:paraId="35B53A9C" w14:textId="77777777" w:rsidR="00785FA4" w:rsidRDefault="00000000">
      <w:pPr>
        <w:pStyle w:val="30"/>
        <w:keepNext/>
        <w:keepLines/>
        <w:spacing w:after="280"/>
        <w:jc w:val="both"/>
      </w:pPr>
      <w:r>
        <w:t>Administration on Aging (AOA)</w:t>
      </w:r>
      <w:r>
        <w:rPr>
          <w:vertAlign w:val="superscript"/>
        </w:rPr>
        <w:t>29</w:t>
      </w:r>
    </w:p>
    <w:p w14:paraId="04964792" w14:textId="77777777" w:rsidR="00785FA4" w:rsidRDefault="0011628B">
      <w:pPr>
        <w:pStyle w:val="1"/>
        <w:spacing w:after="1620"/>
        <w:jc w:val="both"/>
      </w:pPr>
      <w:r>
        <w:t xml:space="preserve">The Administration on Aging (AOA) is the lead agency of the U.S. Department of Health and Human Services designated to implement the provisions of the </w:t>
      </w:r>
      <w:hyperlink r:id="rId58" w:history="1">
        <w:r>
          <w:t>Older</w:t>
        </w:r>
        <w:hyperlink r:id="rId59" w:history="1"/>
      </w:hyperlink>
      <w:hyperlink r:id="rId60" w:history="1">
        <w:r>
          <w:t xml:space="preserve"> Americans Act</w:t>
        </w:r>
      </w:hyperlink>
      <w:r>
        <w:t xml:space="preserve"> of 1965 (OAA), as amended (42 U.S.C.A.). § 3001 et seq.). OAA promotes the well-being of elderly by providing services and programs designed to help them live independently in their homes and communities. The law also authorizes the federal government to allocate funds to states to provide support services to people over 60.</w:t>
      </w:r>
    </w:p>
    <w:p w14:paraId="144457CD" w14:textId="77777777" w:rsidR="00785FA4" w:rsidRPr="00047E1E" w:rsidRDefault="00785FA4">
      <w:pPr>
        <w:pStyle w:val="32"/>
        <w:numPr>
          <w:ilvl w:val="0"/>
          <w:numId w:val="20"/>
        </w:numPr>
        <w:tabs>
          <w:tab w:val="left" w:pos="251"/>
        </w:tabs>
        <w:spacing w:after="220"/>
        <w:jc w:val="both"/>
      </w:pPr>
      <w:hyperlink r:id="rId61" w:history="1">
        <w:r>
          <w:t>https:/</w:t>
        </w:r>
      </w:hyperlink>
      <w:hyperlink r:id="rId62" w:history="1">
        <w:r>
          <w:t xml:space="preserve"> /www.ohiolegalhelp.org/uk/resource/terytorialni-ahentstva-z-pytan-starinnya-okruhu-5-ohayo-aaa-5</w:t>
        </w:r>
      </w:hyperlink>
      <w:r>
        <w:br w:type="page"/>
      </w:r>
    </w:p>
    <w:p w14:paraId="1CE909F3" w14:textId="77777777" w:rsidR="00785FA4" w:rsidRDefault="00000000">
      <w:pPr>
        <w:pStyle w:val="1"/>
        <w:numPr>
          <w:ilvl w:val="0"/>
          <w:numId w:val="21"/>
        </w:numPr>
        <w:tabs>
          <w:tab w:val="left" w:pos="793"/>
        </w:tabs>
        <w:spacing w:after="0"/>
        <w:ind w:left="800" w:hanging="360"/>
        <w:jc w:val="both"/>
      </w:pPr>
      <w:r>
        <w:lastRenderedPageBreak/>
        <w:t>In-Home Services: include assistance with personal hygiene, meal preparation, shopping, cleaning, transportation, and other daily tasks that help elderly live independently in their own home or apartment.</w:t>
      </w:r>
    </w:p>
    <w:p w14:paraId="332F64C7" w14:textId="77777777" w:rsidR="00785FA4" w:rsidRDefault="00000000">
      <w:pPr>
        <w:pStyle w:val="1"/>
        <w:numPr>
          <w:ilvl w:val="0"/>
          <w:numId w:val="21"/>
        </w:numPr>
        <w:tabs>
          <w:tab w:val="left" w:pos="817"/>
        </w:tabs>
        <w:spacing w:after="0"/>
        <w:ind w:left="800" w:hanging="360"/>
        <w:jc w:val="both"/>
      </w:pPr>
      <w:r>
        <w:t>Social Services: provide counselling and support for elderly and their families to ensure social well-being and support in difficult life situations.</w:t>
      </w:r>
    </w:p>
    <w:p w14:paraId="3C39F44B" w14:textId="77777777" w:rsidR="00785FA4" w:rsidRDefault="00000000">
      <w:pPr>
        <w:pStyle w:val="1"/>
        <w:numPr>
          <w:ilvl w:val="0"/>
          <w:numId w:val="21"/>
        </w:numPr>
        <w:tabs>
          <w:tab w:val="left" w:pos="812"/>
        </w:tabs>
        <w:spacing w:after="0"/>
        <w:ind w:left="800" w:hanging="360"/>
        <w:jc w:val="both"/>
      </w:pPr>
      <w:r>
        <w:t>Health Services: include access to health services, health care, medical care, rehabilitation services, and other medical procedures.</w:t>
      </w:r>
    </w:p>
    <w:p w14:paraId="165DBE76" w14:textId="74C7570A" w:rsidR="00785FA4" w:rsidRDefault="00000000">
      <w:pPr>
        <w:pStyle w:val="1"/>
        <w:numPr>
          <w:ilvl w:val="0"/>
          <w:numId w:val="21"/>
        </w:numPr>
        <w:tabs>
          <w:tab w:val="left" w:pos="817"/>
        </w:tabs>
        <w:spacing w:after="0"/>
        <w:ind w:left="800" w:hanging="360"/>
        <w:jc w:val="both"/>
      </w:pPr>
      <w:r>
        <w:t>Active Aging Programs: may include physical activities, cultural events, art exhibitions, excursions, clubs, and other activities aimed at maintaining the active lives of elderly and supporting their social lives.</w:t>
      </w:r>
      <w:r>
        <w:cr/>
      </w:r>
      <w:r w:rsidR="00524545">
        <w:t xml:space="preserve"> </w:t>
      </w:r>
    </w:p>
    <w:p w14:paraId="256066D9" w14:textId="77777777" w:rsidR="00785FA4" w:rsidRDefault="00000000">
      <w:pPr>
        <w:pStyle w:val="1"/>
        <w:numPr>
          <w:ilvl w:val="0"/>
          <w:numId w:val="21"/>
        </w:numPr>
        <w:tabs>
          <w:tab w:val="left" w:pos="807"/>
        </w:tabs>
        <w:spacing w:after="0"/>
        <w:ind w:left="800" w:hanging="360"/>
        <w:jc w:val="both"/>
      </w:pPr>
      <w:r>
        <w:t>Housing Services: include supported living programs that provide housing conditions that meet the needs of elderly, including retirement homes, senior apartments, specialized boarding houses, and other options.</w:t>
      </w:r>
    </w:p>
    <w:p w14:paraId="7E564C39" w14:textId="77777777" w:rsidR="00785FA4" w:rsidRDefault="00000000">
      <w:pPr>
        <w:pStyle w:val="1"/>
        <w:numPr>
          <w:ilvl w:val="0"/>
          <w:numId w:val="21"/>
        </w:numPr>
        <w:tabs>
          <w:tab w:val="left" w:pos="817"/>
        </w:tabs>
        <w:ind w:left="800" w:hanging="360"/>
        <w:jc w:val="both"/>
      </w:pPr>
      <w:r>
        <w:t>Legal Assistance: includes legal advice, document preparation, advocacy, and other legal services.</w:t>
      </w:r>
    </w:p>
    <w:p w14:paraId="4FB72C27" w14:textId="77777777" w:rsidR="00785FA4" w:rsidRDefault="00785FA4">
      <w:pPr>
        <w:pStyle w:val="30"/>
        <w:keepNext/>
        <w:keepLines/>
      </w:pPr>
      <w:hyperlink r:id="rId63" w:history="1">
        <w:r>
          <w:rPr>
            <w:u w:val="single"/>
          </w:rPr>
          <w:t>Medicare</w:t>
        </w:r>
      </w:hyperlink>
    </w:p>
    <w:p w14:paraId="4125C157" w14:textId="77777777" w:rsidR="00785FA4" w:rsidRDefault="00000000">
      <w:pPr>
        <w:pStyle w:val="1"/>
        <w:spacing w:after="0"/>
        <w:jc w:val="both"/>
      </w:pPr>
      <w:r>
        <w:t>The Medicare Improvement for Patients and Providers Act (MIPPA) program helps Medicare beneficiaries with limited income and assets learn about programs that can save them money on Medicare costs. Through MIPPA, ACL provides grants to states.</w:t>
      </w:r>
    </w:p>
    <w:p w14:paraId="6076F308" w14:textId="77777777" w:rsidR="00785FA4" w:rsidRDefault="00000000">
      <w:pPr>
        <w:pStyle w:val="1"/>
        <w:spacing w:after="300"/>
        <w:jc w:val="both"/>
      </w:pPr>
      <w:r>
        <w:t xml:space="preserve">ACL administers MIPPA grants to grantees in three ACL programs: </w:t>
      </w:r>
      <w:hyperlink r:id="rId64" w:history="1">
        <w:r w:rsidR="00785FA4">
          <w:t>State Health Insurance Assistance Programs (SHIP)</w:t>
        </w:r>
      </w:hyperlink>
      <w:r>
        <w:t>,</w:t>
      </w:r>
      <w:r>
        <w:rPr>
          <w:vertAlign w:val="superscript"/>
        </w:rPr>
        <w:t>30</w:t>
      </w:r>
      <w:r>
        <w:t xml:space="preserve"> </w:t>
      </w:r>
      <w:hyperlink r:id="rId65" w:history="1">
        <w:r w:rsidR="00785FA4">
          <w:t>Area</w:t>
        </w:r>
      </w:hyperlink>
      <w:r>
        <w:t xml:space="preserve"> </w:t>
      </w:r>
      <w:hyperlink r:id="rId66" w:history="1">
        <w:r w:rsidR="00785FA4">
          <w:t>Agencies on Aging</w:t>
        </w:r>
      </w:hyperlink>
      <w:r>
        <w:t xml:space="preserve"> (AAA), and </w:t>
      </w:r>
      <w:hyperlink r:id="rId67" w:history="1">
        <w:r w:rsidR="00785FA4">
          <w:t xml:space="preserve">Aging and Disability Resource </w:t>
        </w:r>
        <w:proofErr w:type="spellStart"/>
        <w:r w:rsidR="00785FA4">
          <w:t>Centers</w:t>
        </w:r>
        <w:proofErr w:type="spellEnd"/>
      </w:hyperlink>
      <w:r>
        <w:t>/</w:t>
      </w:r>
      <w:hyperlink r:id="rId68" w:history="1">
        <w:r w:rsidR="00785FA4">
          <w:t>No Wrong Door Systems</w:t>
        </w:r>
      </w:hyperlink>
      <w:r>
        <w:t xml:space="preserve"> (ADRC/NWD).</w:t>
      </w:r>
      <w:r>
        <w:rPr>
          <w:vertAlign w:val="superscript"/>
        </w:rPr>
        <w:t>31</w:t>
      </w:r>
      <w:r>
        <w:t xml:space="preserve"> Grantees inform Medicare beneficiaries about available programs that can help them save money on health care costs.</w:t>
      </w:r>
    </w:p>
    <w:p w14:paraId="4E565E3C" w14:textId="77777777" w:rsidR="00785FA4" w:rsidRDefault="00000000">
      <w:pPr>
        <w:pStyle w:val="1"/>
        <w:jc w:val="both"/>
      </w:pPr>
      <w:r>
        <w:t>All of these services are provided through specialized programs, local non-profit organizations, government agencies, and other social services to facilitate supported living arrangements.</w:t>
      </w:r>
    </w:p>
    <w:p w14:paraId="626A05F3" w14:textId="77777777" w:rsidR="00785FA4" w:rsidRDefault="00000000">
      <w:pPr>
        <w:pStyle w:val="30"/>
        <w:keepNext/>
        <w:keepLines/>
        <w:jc w:val="both"/>
      </w:pPr>
      <w:r>
        <w:t>Examples of Services:</w:t>
      </w:r>
    </w:p>
    <w:p w14:paraId="18733989" w14:textId="77777777" w:rsidR="00785FA4" w:rsidRDefault="0011628B">
      <w:pPr>
        <w:pStyle w:val="30"/>
        <w:keepNext/>
        <w:keepLines/>
        <w:spacing w:after="740"/>
        <w:jc w:val="both"/>
      </w:pPr>
      <w:r>
        <w:rPr>
          <w:noProof/>
        </w:rPr>
        <mc:AlternateContent>
          <mc:Choice Requires="wps">
            <w:drawing>
              <wp:anchor distT="0" distB="0" distL="114300" distR="114300" simplePos="0" relativeHeight="251681792" behindDoc="0" locked="0" layoutInCell="1" allowOverlap="1" wp14:anchorId="3BF04E12" wp14:editId="0CEFDDBC">
                <wp:simplePos x="0" y="0"/>
                <wp:positionH relativeFrom="column">
                  <wp:posOffset>0</wp:posOffset>
                </wp:positionH>
                <wp:positionV relativeFrom="paragraph">
                  <wp:posOffset>597535</wp:posOffset>
                </wp:positionV>
                <wp:extent cx="1924050" cy="0"/>
                <wp:effectExtent l="0" t="0" r="0" b="0"/>
                <wp:wrapNone/>
                <wp:docPr id="317179991"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81764C" id="Прямая соединительная линия 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47.05pt" to="151.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" strokecolor="black [3213]" strokeweight=".5pt">
                <v:stroke joinstyle="miter"/>
              </v:line>
            </w:pict>
          </mc:Fallback>
        </mc:AlternateContent>
      </w:r>
      <w:r>
        <w:t>Florida</w:t>
      </w:r>
    </w:p>
    <w:p w14:paraId="1772F2B9" w14:textId="77777777" w:rsidR="00785FA4" w:rsidRPr="00047E1E" w:rsidRDefault="00785FA4">
      <w:pPr>
        <w:pStyle w:val="32"/>
        <w:numPr>
          <w:ilvl w:val="0"/>
          <w:numId w:val="20"/>
        </w:numPr>
        <w:tabs>
          <w:tab w:val="left" w:pos="309"/>
        </w:tabs>
        <w:jc w:val="both"/>
      </w:pPr>
      <w:hyperlink r:id="rId69" w:history="1">
        <w:r>
          <w:t>https://www.ncoa.org/article/mippa</w:t>
        </w:r>
      </w:hyperlink>
    </w:p>
    <w:p w14:paraId="2FD64E4B" w14:textId="77777777" w:rsidR="00785FA4" w:rsidRPr="00047E1E" w:rsidRDefault="00785FA4">
      <w:pPr>
        <w:pStyle w:val="32"/>
        <w:numPr>
          <w:ilvl w:val="0"/>
          <w:numId w:val="20"/>
        </w:numPr>
        <w:tabs>
          <w:tab w:val="left" w:pos="305"/>
        </w:tabs>
        <w:spacing w:after="200"/>
      </w:pPr>
      <w:hyperlink r:id="rId70" w:history="1">
        <w:r>
          <w:t>https://www.ta-community.com/category/nwd-adrc-grantee-created-resources</w:t>
        </w:r>
      </w:hyperlink>
      <w:r>
        <w:br w:type="page"/>
      </w:r>
    </w:p>
    <w:p w14:paraId="4B8657BB" w14:textId="77777777" w:rsidR="00785FA4" w:rsidRDefault="00000000">
      <w:pPr>
        <w:pStyle w:val="1"/>
        <w:jc w:val="both"/>
      </w:pPr>
      <w:r>
        <w:lastRenderedPageBreak/>
        <w:t>In the state of Florida, supported living programs include a wide range of services designed to support independent living for individuals with disabilities. Key components of such programs include:</w:t>
      </w:r>
    </w:p>
    <w:p w14:paraId="7BE07B85" w14:textId="77777777" w:rsidR="00785FA4" w:rsidRDefault="00000000">
      <w:pPr>
        <w:pStyle w:val="1"/>
        <w:spacing w:after="0"/>
        <w:jc w:val="both"/>
      </w:pPr>
      <w:r>
        <w:t xml:space="preserve">Individual planning: each participant has a personal plan designed based on their needs and wishes. This includes a situational assessment and an individual comprehensive assessment </w:t>
      </w:r>
      <w:hyperlink r:id="rId71" w:history="1">
        <w:r w:rsidR="00785FA4">
          <w:rPr>
            <w:color w:val="1155CC"/>
            <w:u w:val="single"/>
          </w:rPr>
          <w:t>(APD Agency</w:t>
        </w:r>
      </w:hyperlink>
      <w:r>
        <w:t>)</w:t>
      </w:r>
      <w:r>
        <w:rPr>
          <w:vertAlign w:val="superscript"/>
        </w:rPr>
        <w:t>32</w:t>
      </w:r>
      <w:r>
        <w:t>.</w:t>
      </w:r>
    </w:p>
    <w:p w14:paraId="6DEF8E4E" w14:textId="77777777" w:rsidR="00785FA4" w:rsidRDefault="00000000">
      <w:pPr>
        <w:pStyle w:val="1"/>
        <w:jc w:val="both"/>
      </w:pPr>
      <w:r>
        <w:t>Funding and coordination: Funding is provided through the Agency for Persons with Disabilities (APD) or through private payment. Key services include financial management assistance, self-advocacy support and access to other services (</w:t>
      </w:r>
      <w:hyperlink r:id="rId72" w:history="1">
        <w:r w:rsidR="00785FA4">
          <w:rPr>
            <w:color w:val="1155CC"/>
            <w:u w:val="single"/>
          </w:rPr>
          <w:t>The Arc Gateway</w:t>
        </w:r>
      </w:hyperlink>
      <w:r>
        <w:t>)</w:t>
      </w:r>
      <w:r>
        <w:rPr>
          <w:vertAlign w:val="superscript"/>
        </w:rPr>
        <w:t>33</w:t>
      </w:r>
      <w:r>
        <w:t xml:space="preserve"> (</w:t>
      </w:r>
      <w:hyperlink r:id="rId73" w:history="1">
        <w:r w:rsidR="00785FA4">
          <w:rPr>
            <w:color w:val="1155CC"/>
            <w:u w:val="single"/>
          </w:rPr>
          <w:t>APD Agency</w:t>
        </w:r>
      </w:hyperlink>
      <w:r>
        <w:t>), such as placement to institution for people with developmental disabilities, supported employment, residential support, individual and family support.</w:t>
      </w:r>
    </w:p>
    <w:p w14:paraId="1A33433E" w14:textId="77777777" w:rsidR="00785FA4" w:rsidRDefault="00000000">
      <w:pPr>
        <w:pStyle w:val="1"/>
        <w:jc w:val="both"/>
      </w:pPr>
      <w:r>
        <w:t>Under this program, coaches provide training and support to adults with developmental disabilities who live in their own homes or apartments. The coaching staff helps with household chores, meal preparation, shopping and personal financial management, as well as teaching social and adaptive skills necessary for independent living. Coaching services are adjusted to each individual’s unique needs.</w:t>
      </w:r>
    </w:p>
    <w:p w14:paraId="3BA77392" w14:textId="77777777" w:rsidR="00785FA4" w:rsidRDefault="00785FA4">
      <w:pPr>
        <w:pStyle w:val="30"/>
        <w:keepNext/>
        <w:keepLines/>
        <w:spacing w:after="0"/>
        <w:jc w:val="both"/>
      </w:pPr>
      <w:hyperlink r:id="rId74" w:history="1">
        <w:r>
          <w:t>Group homes</w:t>
        </w:r>
      </w:hyperlink>
    </w:p>
    <w:p w14:paraId="22097DE9" w14:textId="77777777" w:rsidR="00785FA4" w:rsidRDefault="00000000">
      <w:pPr>
        <w:pStyle w:val="1"/>
        <w:spacing w:after="280"/>
        <w:jc w:val="both"/>
      </w:pPr>
      <w:r>
        <w:t>Licensed group homes provide supportive relationships, supervision, and encouragement that help people become independent and involved in the community.</w:t>
      </w:r>
    </w:p>
    <w:p w14:paraId="61300D43" w14:textId="77777777" w:rsidR="00785FA4" w:rsidRDefault="00785FA4">
      <w:pPr>
        <w:pStyle w:val="30"/>
        <w:keepNext/>
        <w:keepLines/>
        <w:spacing w:after="0"/>
        <w:jc w:val="both"/>
      </w:pPr>
      <w:hyperlink r:id="rId75" w:history="1">
        <w:r>
          <w:t>Supported Living</w:t>
        </w:r>
      </w:hyperlink>
    </w:p>
    <w:p w14:paraId="0B79B755" w14:textId="77777777" w:rsidR="00785FA4" w:rsidRDefault="0011628B">
      <w:pPr>
        <w:pStyle w:val="1"/>
        <w:spacing w:after="4520"/>
        <w:jc w:val="both"/>
      </w:pPr>
      <w:r>
        <w:rPr>
          <w:noProof/>
        </w:rPr>
        <mc:AlternateContent>
          <mc:Choice Requires="wps">
            <w:drawing>
              <wp:anchor distT="0" distB="0" distL="114300" distR="114300" simplePos="0" relativeHeight="251683840" behindDoc="0" locked="0" layoutInCell="1" allowOverlap="1" wp14:anchorId="691A3CED" wp14:editId="2EA042D0">
                <wp:simplePos x="0" y="0"/>
                <wp:positionH relativeFrom="column">
                  <wp:posOffset>0</wp:posOffset>
                </wp:positionH>
                <wp:positionV relativeFrom="paragraph">
                  <wp:posOffset>3397885</wp:posOffset>
                </wp:positionV>
                <wp:extent cx="1924050" cy="0"/>
                <wp:effectExtent l="0" t="0" r="0" b="0"/>
                <wp:wrapNone/>
                <wp:docPr id="1155012660"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0402E2" id="Прямая соединительная линия 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267.55pt" to="151.5pt,2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" strokecolor="black [3213]" strokeweight=".5pt">
                <v:stroke joinstyle="miter"/>
              </v:line>
            </w:pict>
          </mc:Fallback>
        </mc:AlternateContent>
      </w:r>
      <w:r>
        <w:t>The coaching staff helps with household chores, meal preparation, shopping, personal financial management and teaching social and adaptive skills necessary for independent living.</w:t>
      </w:r>
    </w:p>
    <w:p w14:paraId="577AF23F" w14:textId="77777777" w:rsidR="00785FA4" w:rsidRPr="00047E1E" w:rsidRDefault="00785FA4">
      <w:pPr>
        <w:pStyle w:val="32"/>
        <w:numPr>
          <w:ilvl w:val="0"/>
          <w:numId w:val="20"/>
        </w:numPr>
        <w:tabs>
          <w:tab w:val="left" w:pos="299"/>
        </w:tabs>
      </w:pPr>
      <w:hyperlink r:id="rId76" w:history="1">
        <w:r>
          <w:t>https://disabilityrightsflorida.org/disability-topics/disability_topic_info/agency_for_persons_with_disabilities</w:t>
        </w:r>
      </w:hyperlink>
    </w:p>
    <w:p w14:paraId="22AC47D6" w14:textId="77777777" w:rsidR="00785FA4" w:rsidRPr="00047E1E" w:rsidRDefault="00785FA4">
      <w:pPr>
        <w:pStyle w:val="32"/>
        <w:numPr>
          <w:ilvl w:val="0"/>
          <w:numId w:val="20"/>
        </w:numPr>
        <w:tabs>
          <w:tab w:val="left" w:pos="299"/>
        </w:tabs>
        <w:spacing w:after="240"/>
      </w:pPr>
      <w:hyperlink r:id="rId77" w:history="1">
        <w:r>
          <w:t>https://arc-gateway.org/our-programs/supported-living/</w:t>
        </w:r>
      </w:hyperlink>
      <w:r>
        <w:br w:type="page"/>
      </w:r>
    </w:p>
    <w:p w14:paraId="464C9444" w14:textId="77777777" w:rsidR="00785FA4" w:rsidRDefault="00000000">
      <w:pPr>
        <w:rPr>
          <w:sz w:val="2"/>
          <w:szCs w:val="2"/>
        </w:rPr>
      </w:pPr>
      <w:r>
        <w:rPr>
          <w:noProof/>
        </w:rPr>
        <w:lastRenderedPageBreak/>
        <w:drawing>
          <wp:inline distT="0" distB="0" distL="0" distR="0" wp14:anchorId="553002EC" wp14:editId="2DECFE03">
            <wp:extent cx="2609215" cy="338264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8"/>
                    <a:stretch/>
                  </pic:blipFill>
                  <pic:spPr>
                    <a:xfrm>
                      <a:off x="0" y="0"/>
                      <a:ext cx="2609215" cy="3382645"/>
                    </a:xfrm>
                    <a:prstGeom prst="rect">
                      <a:avLst/>
                    </a:prstGeom>
                  </pic:spPr>
                </pic:pic>
              </a:graphicData>
            </a:graphic>
          </wp:inline>
        </w:drawing>
      </w:r>
    </w:p>
    <w:p w14:paraId="02E0BF09" w14:textId="77777777" w:rsidR="00785FA4" w:rsidRDefault="00785FA4">
      <w:pPr>
        <w:spacing w:after="199" w:line="1" w:lineRule="exact"/>
      </w:pPr>
    </w:p>
    <w:p w14:paraId="030D76F1" w14:textId="77777777" w:rsidR="00785FA4" w:rsidRDefault="00000000">
      <w:pPr>
        <w:pStyle w:val="1"/>
      </w:pPr>
      <w:r>
        <w:t xml:space="preserve">Photo from open sources </w:t>
      </w:r>
      <w:r>
        <w:rPr>
          <w:vertAlign w:val="superscript"/>
        </w:rPr>
        <w:t>34</w:t>
      </w:r>
    </w:p>
    <w:p w14:paraId="3698B7A6" w14:textId="77777777" w:rsidR="00785FA4" w:rsidRDefault="00000000">
      <w:pPr>
        <w:pStyle w:val="30"/>
        <w:keepNext/>
        <w:keepLines/>
      </w:pPr>
      <w:r>
        <w:t>Oregon</w:t>
      </w:r>
    </w:p>
    <w:p w14:paraId="1BCA1958" w14:textId="77777777" w:rsidR="00785FA4" w:rsidRDefault="00000000">
      <w:pPr>
        <w:pStyle w:val="1"/>
      </w:pPr>
      <w:r>
        <w:t>The Oregon Supported Living Program (OSLP) supports adults living independently by providing assistance with various aspects of life. Examples of services include:</w:t>
      </w:r>
    </w:p>
    <w:p w14:paraId="333B0017" w14:textId="77777777" w:rsidR="00785FA4" w:rsidRDefault="00000000">
      <w:pPr>
        <w:pStyle w:val="1"/>
        <w:spacing w:after="0"/>
      </w:pPr>
      <w:r>
        <w:t>Money management: Assistance in budgeting and financial management. Self-Advocacy Support: Training and support in advocating for rights and needs.</w:t>
      </w:r>
    </w:p>
    <w:p w14:paraId="797F31E4" w14:textId="77777777" w:rsidR="00785FA4" w:rsidRDefault="0011628B">
      <w:pPr>
        <w:pStyle w:val="1"/>
        <w:spacing w:after="3860"/>
      </w:pPr>
      <w:r>
        <w:rPr>
          <w:noProof/>
        </w:rPr>
        <mc:AlternateContent>
          <mc:Choice Requires="wps">
            <w:drawing>
              <wp:anchor distT="0" distB="0" distL="114300" distR="114300" simplePos="0" relativeHeight="251685888" behindDoc="0" locked="0" layoutInCell="1" allowOverlap="1" wp14:anchorId="77D9909A" wp14:editId="708D6A24">
                <wp:simplePos x="0" y="0"/>
                <wp:positionH relativeFrom="column">
                  <wp:posOffset>0</wp:posOffset>
                </wp:positionH>
                <wp:positionV relativeFrom="paragraph">
                  <wp:posOffset>2997200</wp:posOffset>
                </wp:positionV>
                <wp:extent cx="1924050" cy="0"/>
                <wp:effectExtent l="0" t="0" r="0" b="0"/>
                <wp:wrapNone/>
                <wp:docPr id="524091454"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8229C5" id="Прямая соединительная линия 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236pt" to="151.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" strokecolor="black [3213]" strokeweight=".5pt">
                <v:stroke joinstyle="miter"/>
              </v:line>
            </w:pict>
          </mc:Fallback>
        </mc:AlternateContent>
      </w:r>
      <w:r>
        <w:t xml:space="preserve">Social integration: Assistance in establishing and maintaining social contacts, participation in community activities thanks to the </w:t>
      </w:r>
      <w:hyperlink r:id="rId79" w:history="1">
        <w:r>
          <w:t>Oregon Supported Living Program</w:t>
        </w:r>
      </w:hyperlink>
      <w:r>
        <w:t>. The program provides support for 24 adults</w:t>
      </w:r>
      <w:r>
        <w:rPr>
          <w:vertAlign w:val="superscript"/>
        </w:rPr>
        <w:t>35.</w:t>
      </w:r>
    </w:p>
    <w:p w14:paraId="1FA9F93B" w14:textId="77777777" w:rsidR="00785FA4" w:rsidRPr="00047E1E" w:rsidRDefault="00785FA4">
      <w:pPr>
        <w:pStyle w:val="32"/>
        <w:numPr>
          <w:ilvl w:val="0"/>
          <w:numId w:val="20"/>
        </w:numPr>
        <w:tabs>
          <w:tab w:val="left" w:pos="311"/>
        </w:tabs>
      </w:pPr>
      <w:hyperlink r:id="rId80" w:history="1">
        <w:r>
          <w:t>https://arc-gateway.org/our-programs/supported-living/</w:t>
        </w:r>
      </w:hyperlink>
    </w:p>
    <w:p w14:paraId="56CB1A95" w14:textId="77777777" w:rsidR="00785FA4" w:rsidRPr="00047E1E" w:rsidRDefault="00785FA4">
      <w:pPr>
        <w:pStyle w:val="20"/>
        <w:numPr>
          <w:ilvl w:val="0"/>
          <w:numId w:val="20"/>
        </w:numPr>
        <w:tabs>
          <w:tab w:val="left" w:pos="311"/>
        </w:tabs>
        <w:spacing w:after="200" w:line="233" w:lineRule="auto"/>
      </w:pPr>
      <w:hyperlink r:id="rId81" w:history="1">
        <w:r>
          <w:t>https://www.oslp.org/supported-living-program.html</w:t>
        </w:r>
      </w:hyperlink>
      <w:r>
        <w:br w:type="page"/>
      </w:r>
    </w:p>
    <w:p w14:paraId="48C7B147" w14:textId="77777777" w:rsidR="00785FA4" w:rsidRDefault="00785FA4">
      <w:pPr>
        <w:pStyle w:val="1"/>
        <w:spacing w:after="280"/>
        <w:jc w:val="both"/>
      </w:pPr>
      <w:hyperlink r:id="rId82" w:history="1">
        <w:r>
          <w:t>Massachusetts Bay Cove Human Services</w:t>
        </w:r>
      </w:hyperlink>
      <w:r>
        <w:rPr>
          <w:vertAlign w:val="superscript"/>
        </w:rPr>
        <w:t>36</w:t>
      </w:r>
      <w:r>
        <w:t xml:space="preserve"> in Massachusetts provides support for people with intellectual/developmental disabilities living independently or with families. Examples of services include assistance with housing and maintenance, budget management, leadership training, advocacy for quality health care, and psychiatric treatment.</w:t>
      </w:r>
    </w:p>
    <w:p w14:paraId="2FE8C0E5" w14:textId="77777777" w:rsidR="00785FA4" w:rsidRDefault="00000000">
      <w:pPr>
        <w:pStyle w:val="30"/>
        <w:keepNext/>
        <w:keepLines/>
        <w:spacing w:after="0"/>
        <w:jc w:val="both"/>
      </w:pPr>
      <w:r>
        <w:t>Housing Services</w:t>
      </w:r>
    </w:p>
    <w:p w14:paraId="0F3CCB57" w14:textId="77777777" w:rsidR="00785FA4" w:rsidRDefault="00000000">
      <w:pPr>
        <w:pStyle w:val="1"/>
        <w:jc w:val="both"/>
      </w:pPr>
      <w:r>
        <w:t>Bay Cove operates dozens of community housing programs throughout Greater Boston and Southeastern Massachusetts for people with intellectual/developmental disabilities. Dedicated residential teams provide highly individualized, 24/7 support to those living in Bay Cove homes, with a strong emphasis on community integration and the development of independent living skills.</w:t>
      </w:r>
    </w:p>
    <w:p w14:paraId="2A517A49" w14:textId="77777777" w:rsidR="00785FA4" w:rsidRDefault="00000000">
      <w:pPr>
        <w:pStyle w:val="1"/>
        <w:jc w:val="both"/>
      </w:pPr>
      <w:r>
        <w:t>People living in Bay Cove homes can expect a safe and comfortable environment where all residents participate in creating the culture of each residence through discussions, actions, practices, and procedures. Each person is encouraged to be as involved as they wish in decorating, menu and daily planning. Bay Cove has vast experience of successful support of people with complex disabilities, with significant health care needs, and with behavioural and/or psychiatric, medical, and physical disabilities. There is also a number of requirements for people to be able to receive these services:</w:t>
      </w:r>
    </w:p>
    <w:p w14:paraId="12CD0668" w14:textId="77777777" w:rsidR="00785FA4" w:rsidRDefault="00000000">
      <w:pPr>
        <w:pStyle w:val="1"/>
        <w:numPr>
          <w:ilvl w:val="0"/>
          <w:numId w:val="22"/>
        </w:numPr>
        <w:tabs>
          <w:tab w:val="left" w:pos="805"/>
        </w:tabs>
        <w:spacing w:after="0"/>
        <w:ind w:firstLine="440"/>
      </w:pPr>
      <w:r>
        <w:t>be 22 years of age or older</w:t>
      </w:r>
    </w:p>
    <w:p w14:paraId="5E7B8CFC" w14:textId="77777777" w:rsidR="00785FA4" w:rsidRDefault="00000000">
      <w:pPr>
        <w:pStyle w:val="1"/>
        <w:numPr>
          <w:ilvl w:val="0"/>
          <w:numId w:val="22"/>
        </w:numPr>
        <w:tabs>
          <w:tab w:val="left" w:pos="805"/>
        </w:tabs>
        <w:spacing w:after="0"/>
        <w:ind w:firstLine="440"/>
      </w:pPr>
      <w:r>
        <w:t xml:space="preserve">meet requirements of the Department of Developmental Services (DDS) </w:t>
      </w:r>
    </w:p>
    <w:p w14:paraId="44DC8B25" w14:textId="77777777" w:rsidR="00785FA4" w:rsidRDefault="00000000">
      <w:pPr>
        <w:pStyle w:val="1"/>
        <w:numPr>
          <w:ilvl w:val="0"/>
          <w:numId w:val="22"/>
        </w:numPr>
        <w:tabs>
          <w:tab w:val="left" w:pos="805"/>
        </w:tabs>
        <w:ind w:firstLine="440"/>
      </w:pPr>
      <w:r>
        <w:t>require rental subsidies (if applicable).</w:t>
      </w:r>
    </w:p>
    <w:p w14:paraId="5BD2DDFC" w14:textId="77777777" w:rsidR="00785FA4" w:rsidRDefault="00000000">
      <w:pPr>
        <w:pStyle w:val="30"/>
        <w:keepNext/>
        <w:keepLines/>
      </w:pPr>
      <w:r>
        <w:t>Day Care</w:t>
      </w:r>
    </w:p>
    <w:p w14:paraId="439AFAB1" w14:textId="77777777" w:rsidR="00785FA4" w:rsidRDefault="00000000">
      <w:pPr>
        <w:pStyle w:val="1"/>
        <w:jc w:val="both"/>
      </w:pPr>
      <w:r>
        <w:t>Day care programs include educational, health and nutrition classes, cooking groups, and exercise programs (</w:t>
      </w:r>
      <w:hyperlink r:id="rId83" w:history="1">
        <w:r w:rsidR="00785FA4">
          <w:t>Bay</w:t>
        </w:r>
      </w:hyperlink>
      <w:r>
        <w:t xml:space="preserve"> </w:t>
      </w:r>
      <w:hyperlink r:id="rId84" w:history="1">
        <w:r w:rsidR="00785FA4">
          <w:t>Cove Human Services</w:t>
        </w:r>
      </w:hyperlink>
      <w:r>
        <w:t>) that work with individuals with intellectual and physical developmental disabilities and their families, offering support promoting independence, health maintenance, and full participation of each individual in all aspects of life.</w:t>
      </w:r>
    </w:p>
    <w:p w14:paraId="2B903297" w14:textId="77777777" w:rsidR="00785FA4" w:rsidRDefault="00000000">
      <w:pPr>
        <w:pStyle w:val="1"/>
        <w:spacing w:after="0"/>
        <w:jc w:val="both"/>
      </w:pPr>
      <w:r>
        <w:t>Support includes a wide range of housing, educational, social connections, and employment options. The ultimate goal is to help each person make independent choices that result in houses that are homes, jobs becoming careers, and days and lives full of meaning.</w:t>
      </w:r>
    </w:p>
    <w:p w14:paraId="55F19FF9" w14:textId="77777777" w:rsidR="00785FA4" w:rsidRDefault="0011628B">
      <w:pPr>
        <w:pStyle w:val="1"/>
        <w:spacing w:after="500"/>
      </w:pPr>
      <w:r>
        <w:rPr>
          <w:noProof/>
        </w:rPr>
        <mc:AlternateContent>
          <mc:Choice Requires="wps">
            <w:drawing>
              <wp:anchor distT="0" distB="0" distL="114300" distR="114300" simplePos="0" relativeHeight="251687936" behindDoc="0" locked="0" layoutInCell="1" allowOverlap="1" wp14:anchorId="7C2DCD34" wp14:editId="042633EA">
                <wp:simplePos x="0" y="0"/>
                <wp:positionH relativeFrom="column">
                  <wp:posOffset>0</wp:posOffset>
                </wp:positionH>
                <wp:positionV relativeFrom="paragraph">
                  <wp:posOffset>436245</wp:posOffset>
                </wp:positionV>
                <wp:extent cx="1924050" cy="0"/>
                <wp:effectExtent l="0" t="0" r="0" b="0"/>
                <wp:wrapNone/>
                <wp:docPr id="255910334"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05F698" id="Прямая соединительная линия 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34.35pt" to="151.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" strokecolor="black [3213]" strokeweight=".5pt">
                <v:stroke joinstyle="miter"/>
              </v:line>
            </w:pict>
          </mc:Fallback>
        </mc:AlternateContent>
      </w:r>
      <w:r>
        <w:t>Examples of services include, but are not limited to:</w:t>
      </w:r>
    </w:p>
    <w:p w14:paraId="3192FA7C" w14:textId="77777777" w:rsidR="00785FA4" w:rsidRDefault="00000000">
      <w:pPr>
        <w:pStyle w:val="32"/>
        <w:spacing w:after="200"/>
      </w:pPr>
      <w:r>
        <w:rPr>
          <w:vertAlign w:val="superscript"/>
        </w:rPr>
        <w:t>36</w:t>
      </w:r>
      <w:hyperlink r:id="rId85" w:history="1">
        <w:r w:rsidR="00785FA4">
          <w:t xml:space="preserve"> http://surl.li/ngwpam</w:t>
        </w:r>
      </w:hyperlink>
      <w:r>
        <w:br w:type="page"/>
      </w:r>
    </w:p>
    <w:p w14:paraId="6EA03784" w14:textId="77777777" w:rsidR="00785FA4" w:rsidRDefault="00000000">
      <w:pPr>
        <w:pStyle w:val="1"/>
        <w:numPr>
          <w:ilvl w:val="0"/>
          <w:numId w:val="23"/>
        </w:numPr>
        <w:tabs>
          <w:tab w:val="left" w:pos="790"/>
        </w:tabs>
        <w:spacing w:after="0"/>
        <w:ind w:firstLine="440"/>
      </w:pPr>
      <w:r>
        <w:lastRenderedPageBreak/>
        <w:t>case management</w:t>
      </w:r>
    </w:p>
    <w:p w14:paraId="137EC64E" w14:textId="77777777" w:rsidR="00785FA4" w:rsidRDefault="00000000">
      <w:pPr>
        <w:pStyle w:val="1"/>
        <w:numPr>
          <w:ilvl w:val="0"/>
          <w:numId w:val="23"/>
        </w:numPr>
        <w:tabs>
          <w:tab w:val="left" w:pos="790"/>
        </w:tabs>
        <w:spacing w:after="0"/>
        <w:ind w:firstLine="440"/>
      </w:pPr>
      <w:r>
        <w:t>safe and enriching environment</w:t>
      </w:r>
    </w:p>
    <w:p w14:paraId="018A61DA" w14:textId="77777777" w:rsidR="00785FA4" w:rsidRDefault="00000000">
      <w:pPr>
        <w:pStyle w:val="1"/>
        <w:numPr>
          <w:ilvl w:val="0"/>
          <w:numId w:val="23"/>
        </w:numPr>
        <w:tabs>
          <w:tab w:val="left" w:pos="790"/>
        </w:tabs>
        <w:spacing w:after="0"/>
        <w:ind w:firstLine="440"/>
      </w:pPr>
      <w:r>
        <w:t>health and wellness promotion and management</w:t>
      </w:r>
    </w:p>
    <w:p w14:paraId="34D88E8F" w14:textId="77777777" w:rsidR="00785FA4" w:rsidRDefault="00000000">
      <w:pPr>
        <w:pStyle w:val="1"/>
        <w:numPr>
          <w:ilvl w:val="0"/>
          <w:numId w:val="23"/>
        </w:numPr>
        <w:tabs>
          <w:tab w:val="left" w:pos="790"/>
        </w:tabs>
        <w:spacing w:after="0"/>
        <w:ind w:firstLine="440"/>
      </w:pPr>
      <w:r>
        <w:t>day services</w:t>
      </w:r>
    </w:p>
    <w:p w14:paraId="72E1DDC9" w14:textId="77777777" w:rsidR="00785FA4" w:rsidRDefault="00000000">
      <w:pPr>
        <w:pStyle w:val="1"/>
        <w:numPr>
          <w:ilvl w:val="0"/>
          <w:numId w:val="23"/>
        </w:numPr>
        <w:tabs>
          <w:tab w:val="left" w:pos="790"/>
        </w:tabs>
        <w:spacing w:after="0"/>
        <w:ind w:left="800" w:hanging="360"/>
        <w:jc w:val="both"/>
      </w:pPr>
      <w:r>
        <w:t>home, personal, behavioural, employment, recreational and social skills development and management</w:t>
      </w:r>
    </w:p>
    <w:p w14:paraId="5E066B8E" w14:textId="77777777" w:rsidR="00785FA4" w:rsidRDefault="00000000">
      <w:pPr>
        <w:pStyle w:val="1"/>
        <w:numPr>
          <w:ilvl w:val="0"/>
          <w:numId w:val="23"/>
        </w:numPr>
        <w:tabs>
          <w:tab w:val="left" w:pos="790"/>
        </w:tabs>
        <w:spacing w:after="0"/>
        <w:ind w:firstLine="440"/>
      </w:pPr>
      <w:r>
        <w:t>individual planning and goal setting</w:t>
      </w:r>
    </w:p>
    <w:p w14:paraId="37590EAA" w14:textId="77777777" w:rsidR="00785FA4" w:rsidRDefault="00000000">
      <w:pPr>
        <w:pStyle w:val="1"/>
        <w:numPr>
          <w:ilvl w:val="0"/>
          <w:numId w:val="23"/>
        </w:numPr>
        <w:tabs>
          <w:tab w:val="left" w:pos="790"/>
        </w:tabs>
        <w:spacing w:after="0"/>
        <w:ind w:firstLine="440"/>
      </w:pPr>
      <w:r>
        <w:t>budget and medication oversight assistance</w:t>
      </w:r>
    </w:p>
    <w:p w14:paraId="6E944EB2" w14:textId="77777777" w:rsidR="00785FA4" w:rsidRDefault="00000000">
      <w:pPr>
        <w:pStyle w:val="1"/>
        <w:numPr>
          <w:ilvl w:val="0"/>
          <w:numId w:val="23"/>
        </w:numPr>
        <w:tabs>
          <w:tab w:val="left" w:pos="790"/>
        </w:tabs>
        <w:spacing w:after="0"/>
        <w:ind w:firstLine="440"/>
      </w:pPr>
      <w:r>
        <w:t>medical case management</w:t>
      </w:r>
    </w:p>
    <w:p w14:paraId="4A9BF2AE" w14:textId="77777777" w:rsidR="00785FA4" w:rsidRDefault="00000000">
      <w:pPr>
        <w:pStyle w:val="1"/>
        <w:numPr>
          <w:ilvl w:val="0"/>
          <w:numId w:val="23"/>
        </w:numPr>
        <w:tabs>
          <w:tab w:val="left" w:pos="790"/>
        </w:tabs>
        <w:spacing w:after="0"/>
        <w:ind w:left="800" w:hanging="360"/>
        <w:jc w:val="both"/>
      </w:pPr>
      <w:r>
        <w:t>health and psychiatric care coordination with individualized education and planning</w:t>
      </w:r>
    </w:p>
    <w:p w14:paraId="5BB9EC54" w14:textId="77777777" w:rsidR="00785FA4" w:rsidRDefault="00000000">
      <w:pPr>
        <w:pStyle w:val="1"/>
        <w:numPr>
          <w:ilvl w:val="0"/>
          <w:numId w:val="23"/>
        </w:numPr>
        <w:tabs>
          <w:tab w:val="left" w:pos="790"/>
        </w:tabs>
        <w:spacing w:after="0"/>
        <w:ind w:firstLine="440"/>
      </w:pPr>
      <w:r>
        <w:t>24-hour consultation with medical staff</w:t>
      </w:r>
    </w:p>
    <w:p w14:paraId="06AC3AAB" w14:textId="77777777" w:rsidR="00785FA4" w:rsidRDefault="00000000">
      <w:pPr>
        <w:pStyle w:val="1"/>
        <w:numPr>
          <w:ilvl w:val="0"/>
          <w:numId w:val="23"/>
        </w:numPr>
        <w:tabs>
          <w:tab w:val="left" w:pos="790"/>
        </w:tabs>
        <w:spacing w:after="0"/>
        <w:ind w:firstLine="440"/>
      </w:pPr>
      <w:r>
        <w:t>supportive and educational counselling</w:t>
      </w:r>
    </w:p>
    <w:p w14:paraId="18537808" w14:textId="77777777" w:rsidR="00785FA4" w:rsidRDefault="00000000">
      <w:pPr>
        <w:pStyle w:val="1"/>
        <w:numPr>
          <w:ilvl w:val="0"/>
          <w:numId w:val="23"/>
        </w:numPr>
        <w:tabs>
          <w:tab w:val="left" w:pos="790"/>
        </w:tabs>
        <w:spacing w:after="0"/>
        <w:ind w:firstLine="440"/>
      </w:pPr>
      <w:r>
        <w:t>24-hour emergency support</w:t>
      </w:r>
    </w:p>
    <w:p w14:paraId="55309070" w14:textId="77777777" w:rsidR="00785FA4" w:rsidRDefault="00000000">
      <w:pPr>
        <w:pStyle w:val="1"/>
        <w:numPr>
          <w:ilvl w:val="0"/>
          <w:numId w:val="23"/>
        </w:numPr>
        <w:tabs>
          <w:tab w:val="left" w:pos="790"/>
        </w:tabs>
        <w:spacing w:after="0"/>
        <w:ind w:firstLine="440"/>
      </w:pPr>
      <w:r>
        <w:t>subsidy management</w:t>
      </w:r>
    </w:p>
    <w:p w14:paraId="4322081B" w14:textId="77777777" w:rsidR="00785FA4" w:rsidRDefault="00000000">
      <w:pPr>
        <w:pStyle w:val="1"/>
        <w:numPr>
          <w:ilvl w:val="0"/>
          <w:numId w:val="23"/>
        </w:numPr>
        <w:tabs>
          <w:tab w:val="left" w:pos="790"/>
        </w:tabs>
        <w:spacing w:after="0"/>
        <w:ind w:firstLine="440"/>
      </w:pPr>
      <w:r>
        <w:t xml:space="preserve">day </w:t>
      </w:r>
      <w:proofErr w:type="gramStart"/>
      <w:r>
        <w:t>stay</w:t>
      </w:r>
      <w:proofErr w:type="gramEnd"/>
    </w:p>
    <w:p w14:paraId="0B9DD179" w14:textId="77777777" w:rsidR="00785FA4" w:rsidRDefault="00000000">
      <w:pPr>
        <w:pStyle w:val="1"/>
        <w:numPr>
          <w:ilvl w:val="0"/>
          <w:numId w:val="23"/>
        </w:numPr>
        <w:tabs>
          <w:tab w:val="left" w:pos="790"/>
        </w:tabs>
        <w:spacing w:after="0"/>
        <w:ind w:firstLine="440"/>
      </w:pPr>
      <w:r>
        <w:t>transportation</w:t>
      </w:r>
    </w:p>
    <w:p w14:paraId="4079C462" w14:textId="77777777" w:rsidR="00785FA4" w:rsidRDefault="00000000">
      <w:pPr>
        <w:pStyle w:val="1"/>
        <w:numPr>
          <w:ilvl w:val="0"/>
          <w:numId w:val="23"/>
        </w:numPr>
        <w:tabs>
          <w:tab w:val="left" w:pos="790"/>
        </w:tabs>
        <w:spacing w:after="0"/>
        <w:ind w:firstLine="440"/>
      </w:pPr>
      <w:r>
        <w:t>community integration and education</w:t>
      </w:r>
    </w:p>
    <w:p w14:paraId="1A6FAAA3" w14:textId="77777777" w:rsidR="00785FA4" w:rsidRDefault="00000000">
      <w:pPr>
        <w:pStyle w:val="1"/>
        <w:numPr>
          <w:ilvl w:val="0"/>
          <w:numId w:val="23"/>
        </w:numPr>
        <w:tabs>
          <w:tab w:val="left" w:pos="790"/>
        </w:tabs>
        <w:spacing w:after="0"/>
        <w:ind w:firstLine="440"/>
      </w:pPr>
      <w:r>
        <w:t>employment and support</w:t>
      </w:r>
    </w:p>
    <w:p w14:paraId="48F1EA2F" w14:textId="77777777" w:rsidR="00785FA4" w:rsidRDefault="00000000">
      <w:pPr>
        <w:pStyle w:val="1"/>
        <w:numPr>
          <w:ilvl w:val="0"/>
          <w:numId w:val="23"/>
        </w:numPr>
        <w:tabs>
          <w:tab w:val="left" w:pos="790"/>
        </w:tabs>
        <w:spacing w:after="280"/>
        <w:ind w:firstLine="440"/>
      </w:pPr>
      <w:r>
        <w:t>speech, occupational and physical therapy.</w:t>
      </w:r>
    </w:p>
    <w:p w14:paraId="03B1E50B" w14:textId="77777777" w:rsidR="00785FA4" w:rsidRDefault="00000000">
      <w:pPr>
        <w:pStyle w:val="30"/>
        <w:keepNext/>
        <w:keepLines/>
        <w:spacing w:after="0"/>
        <w:jc w:val="both"/>
      </w:pPr>
      <w:r>
        <w:t xml:space="preserve">Day </w:t>
      </w:r>
      <w:proofErr w:type="spellStart"/>
      <w:r>
        <w:t>Habilitation</w:t>
      </w:r>
      <w:proofErr w:type="spellEnd"/>
      <w:r>
        <w:t xml:space="preserve"> Program</w:t>
      </w:r>
    </w:p>
    <w:p w14:paraId="5AAC93E9" w14:textId="77777777" w:rsidR="00785FA4" w:rsidRDefault="00000000">
      <w:pPr>
        <w:pStyle w:val="1"/>
        <w:spacing w:after="0"/>
        <w:jc w:val="both"/>
      </w:pPr>
      <w:r>
        <w:t xml:space="preserve">The Day </w:t>
      </w:r>
      <w:proofErr w:type="spellStart"/>
      <w:r>
        <w:t>Habilitation</w:t>
      </w:r>
      <w:proofErr w:type="spellEnd"/>
      <w:r>
        <w:t xml:space="preserve"> Program (South End) is designed to provide rehabilitation services for people with developmental disabilities and aims to provide nursing support with personal hygiene throughout the day, develop communication skills and support sensory integration.</w:t>
      </w:r>
    </w:p>
    <w:p w14:paraId="29B34556" w14:textId="77777777" w:rsidR="00785FA4" w:rsidRDefault="00000000">
      <w:pPr>
        <w:pStyle w:val="1"/>
        <w:spacing w:after="160"/>
        <w:jc w:val="both"/>
      </w:pPr>
      <w:r>
        <w:t>Support is provided in the following areas: independent living, social development, sensorimotor development, behavioural development, self-management and communication. The program also offers opportunities to participate in physical activities, arts and community involvement.</w:t>
      </w:r>
      <w:r>
        <w:br w:type="page"/>
      </w:r>
    </w:p>
    <w:p w14:paraId="5D77B91A" w14:textId="77777777" w:rsidR="00785FA4" w:rsidRDefault="00000000">
      <w:pPr>
        <w:rPr>
          <w:sz w:val="2"/>
          <w:szCs w:val="2"/>
        </w:rPr>
      </w:pPr>
      <w:r>
        <w:rPr>
          <w:noProof/>
        </w:rPr>
        <w:lastRenderedPageBreak/>
        <w:drawing>
          <wp:inline distT="0" distB="0" distL="0" distR="0" wp14:anchorId="48A23A66" wp14:editId="12A74335">
            <wp:extent cx="3706495" cy="284988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86"/>
                    <a:stretch/>
                  </pic:blipFill>
                  <pic:spPr>
                    <a:xfrm>
                      <a:off x="0" y="0"/>
                      <a:ext cx="3706495" cy="2849880"/>
                    </a:xfrm>
                    <a:prstGeom prst="rect">
                      <a:avLst/>
                    </a:prstGeom>
                  </pic:spPr>
                </pic:pic>
              </a:graphicData>
            </a:graphic>
          </wp:inline>
        </w:drawing>
      </w:r>
    </w:p>
    <w:p w14:paraId="5504F183" w14:textId="77777777" w:rsidR="00785FA4" w:rsidRDefault="00785FA4">
      <w:pPr>
        <w:spacing w:after="579" w:line="1" w:lineRule="exact"/>
      </w:pPr>
    </w:p>
    <w:p w14:paraId="39B20AFA" w14:textId="77777777" w:rsidR="00785FA4" w:rsidRDefault="00000000">
      <w:pPr>
        <w:pStyle w:val="30"/>
        <w:keepNext/>
        <w:keepLines/>
        <w:spacing w:after="0"/>
      </w:pPr>
      <w:r>
        <w:t>Employment Programs</w:t>
      </w:r>
    </w:p>
    <w:p w14:paraId="7E5BF13B" w14:textId="77777777" w:rsidR="00785FA4" w:rsidRDefault="00000000">
      <w:pPr>
        <w:pStyle w:val="1"/>
        <w:spacing w:after="0"/>
        <w:jc w:val="both"/>
      </w:pPr>
      <w:r>
        <w:t xml:space="preserve">Employment is a key focus of Bay Cove’s range of day services. </w:t>
      </w:r>
      <w:proofErr w:type="spellStart"/>
      <w:r>
        <w:t>Center</w:t>
      </w:r>
      <w:proofErr w:type="spellEnd"/>
      <w:r>
        <w:t xml:space="preserve"> House Enterprises (South End) and City Square Employment Supports (Charlestown) are employment preparation programs designed to help people with intellectual and mental disorders develop skills for successful community integration and employment.</w:t>
      </w:r>
    </w:p>
    <w:p w14:paraId="28427186" w14:textId="77777777" w:rsidR="00785FA4" w:rsidRDefault="00000000">
      <w:pPr>
        <w:pStyle w:val="1"/>
        <w:spacing w:after="280"/>
        <w:jc w:val="both"/>
      </w:pPr>
      <w:r>
        <w:t>Programs provide social skills development, job training, practical work experience in community, and employment support. The Supported Employment Program (South End) takes things to the next level by assisting clients with resume development, interview skills training, and after employment of a participant – offering one-on-one on-the-job coaching and employer liaison services.</w:t>
      </w:r>
    </w:p>
    <w:p w14:paraId="1809FCB8" w14:textId="77777777" w:rsidR="00785FA4" w:rsidRDefault="00000000">
      <w:pPr>
        <w:pStyle w:val="30"/>
        <w:keepNext/>
        <w:keepLines/>
        <w:spacing w:after="0"/>
        <w:jc w:val="both"/>
      </w:pPr>
      <w:r>
        <w:t>Community Day Care</w:t>
      </w:r>
    </w:p>
    <w:p w14:paraId="5230ECEB" w14:textId="77777777" w:rsidR="00785FA4" w:rsidRDefault="00000000">
      <w:pPr>
        <w:pStyle w:val="1"/>
        <w:spacing w:after="0"/>
        <w:jc w:val="both"/>
      </w:pPr>
      <w:r>
        <w:t>Community Day Care offers a range of planned, coordinated activities designed to develop and improve skills of living in the community, life safety, social and work skills, and promoting independence.</w:t>
      </w:r>
    </w:p>
    <w:p w14:paraId="39FDD78D" w14:textId="77777777" w:rsidR="00785FA4" w:rsidRDefault="00000000">
      <w:pPr>
        <w:pStyle w:val="1"/>
        <w:spacing w:after="420"/>
        <w:jc w:val="both"/>
      </w:pPr>
      <w:r>
        <w:t>Services are adapted to each participant’s highly individualized goals and include educational activities, community outreach, job training, volunteer opportunities, expressive therapy, social and life skills, health and nutrition, cooking classes etc.</w:t>
      </w:r>
      <w:r>
        <w:br w:type="page"/>
      </w:r>
    </w:p>
    <w:p w14:paraId="5A431071" w14:textId="77777777" w:rsidR="00785FA4" w:rsidRDefault="00000000">
      <w:pPr>
        <w:rPr>
          <w:sz w:val="2"/>
          <w:szCs w:val="2"/>
        </w:rPr>
      </w:pPr>
      <w:r>
        <w:rPr>
          <w:noProof/>
        </w:rPr>
        <w:lastRenderedPageBreak/>
        <w:drawing>
          <wp:inline distT="0" distB="0" distL="0" distR="0" wp14:anchorId="35CA0E2A" wp14:editId="238E26CB">
            <wp:extent cx="3962400" cy="263969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7"/>
                    <a:stretch/>
                  </pic:blipFill>
                  <pic:spPr>
                    <a:xfrm>
                      <a:off x="0" y="0"/>
                      <a:ext cx="3962400" cy="2639695"/>
                    </a:xfrm>
                    <a:prstGeom prst="rect">
                      <a:avLst/>
                    </a:prstGeom>
                  </pic:spPr>
                </pic:pic>
              </a:graphicData>
            </a:graphic>
          </wp:inline>
        </w:drawing>
      </w:r>
    </w:p>
    <w:p w14:paraId="59DA9F2F" w14:textId="77777777" w:rsidR="00785FA4" w:rsidRDefault="00785FA4">
      <w:pPr>
        <w:spacing w:after="199" w:line="1" w:lineRule="exact"/>
      </w:pPr>
    </w:p>
    <w:p w14:paraId="3319A9A3" w14:textId="77777777" w:rsidR="00785FA4" w:rsidRDefault="00000000">
      <w:pPr>
        <w:pStyle w:val="1"/>
        <w:jc w:val="both"/>
      </w:pPr>
      <w:r>
        <w:t>Photo from open sources.</w:t>
      </w:r>
    </w:p>
    <w:p w14:paraId="7A8DAAB4" w14:textId="77777777" w:rsidR="00785FA4" w:rsidRDefault="00000000">
      <w:pPr>
        <w:pStyle w:val="30"/>
        <w:keepNext/>
        <w:keepLines/>
        <w:jc w:val="both"/>
      </w:pPr>
      <w:r>
        <w:t>Conclusion</w:t>
      </w:r>
    </w:p>
    <w:p w14:paraId="27DAA916" w14:textId="77777777" w:rsidR="00785FA4" w:rsidRDefault="00000000">
      <w:pPr>
        <w:pStyle w:val="1"/>
        <w:jc w:val="both"/>
      </w:pPr>
      <w:r>
        <w:t>supported living programs vary greatly from state to state. Common elements are:</w:t>
      </w:r>
    </w:p>
    <w:p w14:paraId="0A9587D6" w14:textId="77777777" w:rsidR="00785FA4" w:rsidRDefault="00000000">
      <w:pPr>
        <w:pStyle w:val="1"/>
        <w:spacing w:after="0"/>
        <w:jc w:val="both"/>
      </w:pPr>
      <w:r>
        <w:t>Individual planning: All services and support are designed based on personal needs and desires.</w:t>
      </w:r>
    </w:p>
    <w:p w14:paraId="2588E43A" w14:textId="77777777" w:rsidR="00785FA4" w:rsidRDefault="00000000">
      <w:pPr>
        <w:pStyle w:val="1"/>
        <w:spacing w:after="0"/>
        <w:jc w:val="both"/>
      </w:pPr>
      <w:r>
        <w:t>Financial support: Providing the necessary resources for independent living through various financial mechanisms.</w:t>
      </w:r>
    </w:p>
    <w:p w14:paraId="0FA8437D" w14:textId="77777777" w:rsidR="00785FA4" w:rsidRDefault="00000000">
      <w:pPr>
        <w:pStyle w:val="1"/>
        <w:jc w:val="both"/>
      </w:pPr>
      <w:r>
        <w:t>Social integration: Emphasis on the inclusion of persons with disabilities in public life through support and social skills training.</w:t>
      </w:r>
    </w:p>
    <w:p w14:paraId="4531D1A6" w14:textId="77777777" w:rsidR="00785FA4" w:rsidRDefault="00000000">
      <w:pPr>
        <w:pStyle w:val="1"/>
        <w:spacing w:after="280"/>
        <w:jc w:val="both"/>
      </w:pPr>
      <w:r>
        <w:t>Oversight of the provision of supported living services in the U.S.A. can be implemented through various mechanisms and includes government agencies, accrediting organizations, non-profit organizations, and community. All these mechanisms are aimed at ensuring quality and affordable housing for persons requiring support.</w:t>
      </w:r>
    </w:p>
    <w:p w14:paraId="2344B2D6" w14:textId="77777777" w:rsidR="00785FA4" w:rsidRDefault="00000000">
      <w:pPr>
        <w:pStyle w:val="30"/>
        <w:keepNext/>
        <w:keepLines/>
        <w:spacing w:after="0"/>
        <w:jc w:val="center"/>
      </w:pPr>
      <w:r>
        <w:t>Great Britain</w:t>
      </w:r>
    </w:p>
    <w:p w14:paraId="1D8D73F1" w14:textId="77777777" w:rsidR="00785FA4" w:rsidRDefault="00000000">
      <w:pPr>
        <w:pStyle w:val="1"/>
        <w:spacing w:after="0"/>
        <w:jc w:val="both"/>
      </w:pPr>
      <w:r>
        <w:t xml:space="preserve">In the UK, extra home care programmes are aimed at helping people with disabilities to remain independent within their communities. Local authorities coordinate services, enabling individuals to live in their own homes, receiving the necessary support from other organizations or employed personal assistants. </w:t>
      </w:r>
      <w:r>
        <w:rPr>
          <w:color w:val="202122"/>
        </w:rPr>
        <w:t>Support may include:</w:t>
      </w:r>
    </w:p>
    <w:p w14:paraId="56A5A0DE" w14:textId="77777777" w:rsidR="00785FA4" w:rsidRDefault="00000000">
      <w:pPr>
        <w:pStyle w:val="1"/>
        <w:numPr>
          <w:ilvl w:val="0"/>
          <w:numId w:val="24"/>
        </w:numPr>
        <w:tabs>
          <w:tab w:val="left" w:pos="800"/>
        </w:tabs>
        <w:spacing w:after="0"/>
        <w:ind w:firstLine="440"/>
      </w:pPr>
      <w:r>
        <w:rPr>
          <w:color w:val="202122"/>
        </w:rPr>
        <w:t>personal assistant or other care services</w:t>
      </w:r>
    </w:p>
    <w:p w14:paraId="2B1946F5" w14:textId="77777777" w:rsidR="00785FA4" w:rsidRDefault="00785FA4">
      <w:pPr>
        <w:pStyle w:val="1"/>
        <w:numPr>
          <w:ilvl w:val="0"/>
          <w:numId w:val="24"/>
        </w:numPr>
        <w:tabs>
          <w:tab w:val="left" w:pos="800"/>
        </w:tabs>
        <w:spacing w:after="0"/>
        <w:ind w:firstLine="440"/>
      </w:pPr>
      <w:hyperlink r:id="rId88" w:history="1">
        <w:r>
          <w:rPr>
            <w:color w:val="795CB2"/>
          </w:rPr>
          <w:t>direct payments</w:t>
        </w:r>
      </w:hyperlink>
      <w:r>
        <w:rPr>
          <w:vertAlign w:val="superscript"/>
        </w:rPr>
        <w:t>37</w:t>
      </w:r>
      <w:r>
        <w:t>, paying for care from private sources</w:t>
      </w:r>
    </w:p>
    <w:p w14:paraId="03C3E479" w14:textId="77777777" w:rsidR="00785FA4" w:rsidRDefault="0011628B">
      <w:pPr>
        <w:pStyle w:val="1"/>
        <w:numPr>
          <w:ilvl w:val="0"/>
          <w:numId w:val="24"/>
        </w:numPr>
        <w:tabs>
          <w:tab w:val="left" w:pos="800"/>
        </w:tabs>
        <w:spacing w:after="460"/>
        <w:ind w:firstLine="440"/>
        <w:jc w:val="both"/>
      </w:pPr>
      <w:r>
        <w:rPr>
          <w:noProof/>
        </w:rPr>
        <mc:AlternateContent>
          <mc:Choice Requires="wps">
            <w:drawing>
              <wp:anchor distT="0" distB="0" distL="114300" distR="114300" simplePos="0" relativeHeight="251689984" behindDoc="0" locked="0" layoutInCell="1" allowOverlap="1" wp14:anchorId="1F7302CE" wp14:editId="1A3F5023">
                <wp:simplePos x="0" y="0"/>
                <wp:positionH relativeFrom="column">
                  <wp:posOffset>0</wp:posOffset>
                </wp:positionH>
                <wp:positionV relativeFrom="paragraph">
                  <wp:posOffset>410845</wp:posOffset>
                </wp:positionV>
                <wp:extent cx="1924050" cy="0"/>
                <wp:effectExtent l="0" t="0" r="0" b="0"/>
                <wp:wrapNone/>
                <wp:docPr id="1368401128"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D39AC0" id="Прямая соединительная линия 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0,32.35pt" to="151.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" strokecolor="black [3213]" strokeweight=".5pt">
                <v:stroke joinstyle="miter"/>
              </v:line>
            </w:pict>
          </mc:Fallback>
        </mc:AlternateContent>
      </w:r>
      <w:r>
        <w:t>mobility equipment</w:t>
      </w:r>
    </w:p>
    <w:p w14:paraId="0D20A3AB" w14:textId="77777777" w:rsidR="00785FA4" w:rsidRPr="00047E1E" w:rsidRDefault="00000000">
      <w:pPr>
        <w:pStyle w:val="32"/>
        <w:spacing w:after="200"/>
      </w:pPr>
      <w:r>
        <w:rPr>
          <w:vertAlign w:val="superscript"/>
        </w:rPr>
        <w:t>37</w:t>
      </w:r>
      <w:r>
        <w:t xml:space="preserve"> </w:t>
      </w:r>
      <w:hyperlink r:id="rId89" w:history="1">
        <w:r w:rsidR="00785FA4">
          <w:t>http://www.cabinetoffice.gov.uk/upload/assets/www.cabinetoffice.gov.uk/strategy/disability.pdf</w:t>
        </w:r>
      </w:hyperlink>
      <w:r>
        <w:br w:type="page"/>
      </w:r>
    </w:p>
    <w:p w14:paraId="383382F4" w14:textId="77777777" w:rsidR="00785FA4" w:rsidRDefault="00000000">
      <w:pPr>
        <w:pStyle w:val="1"/>
        <w:numPr>
          <w:ilvl w:val="0"/>
          <w:numId w:val="25"/>
        </w:numPr>
        <w:tabs>
          <w:tab w:val="left" w:pos="763"/>
        </w:tabs>
        <w:spacing w:after="0"/>
        <w:ind w:firstLine="420"/>
      </w:pPr>
      <w:r>
        <w:rPr>
          <w:color w:val="202122"/>
        </w:rPr>
        <w:lastRenderedPageBreak/>
        <w:t>home adaptation</w:t>
      </w:r>
    </w:p>
    <w:p w14:paraId="2B33AE72" w14:textId="77777777" w:rsidR="00785FA4" w:rsidRDefault="00000000">
      <w:pPr>
        <w:pStyle w:val="1"/>
        <w:numPr>
          <w:ilvl w:val="0"/>
          <w:numId w:val="25"/>
        </w:numPr>
        <w:tabs>
          <w:tab w:val="left" w:pos="763"/>
        </w:tabs>
        <w:spacing w:after="0"/>
        <w:ind w:firstLine="420"/>
      </w:pPr>
      <w:r>
        <w:rPr>
          <w:color w:val="202122"/>
        </w:rPr>
        <w:t>security</w:t>
      </w:r>
    </w:p>
    <w:p w14:paraId="78B82327" w14:textId="77777777" w:rsidR="00785FA4" w:rsidRDefault="00000000">
      <w:pPr>
        <w:pStyle w:val="1"/>
        <w:numPr>
          <w:ilvl w:val="0"/>
          <w:numId w:val="25"/>
        </w:numPr>
        <w:tabs>
          <w:tab w:val="left" w:pos="763"/>
        </w:tabs>
        <w:spacing w:after="0"/>
        <w:ind w:firstLine="420"/>
      </w:pPr>
      <w:r>
        <w:rPr>
          <w:color w:val="202122"/>
        </w:rPr>
        <w:t>emergency call centre</w:t>
      </w:r>
    </w:p>
    <w:p w14:paraId="4B2983E8" w14:textId="77777777" w:rsidR="00785FA4" w:rsidRDefault="00785FA4">
      <w:pPr>
        <w:pStyle w:val="1"/>
        <w:numPr>
          <w:ilvl w:val="0"/>
          <w:numId w:val="25"/>
        </w:numPr>
        <w:tabs>
          <w:tab w:val="left" w:pos="763"/>
        </w:tabs>
        <w:spacing w:after="240"/>
        <w:ind w:firstLine="420"/>
      </w:pPr>
      <w:hyperlink r:id="rId90" w:history="1">
        <w:r>
          <w:rPr>
            <w:color w:val="795CB2"/>
          </w:rPr>
          <w:t>Meals on wheels</w:t>
        </w:r>
      </w:hyperlink>
      <w:r>
        <w:rPr>
          <w:vertAlign w:val="superscript"/>
        </w:rPr>
        <w:t>38</w:t>
      </w:r>
      <w:r>
        <w:t>.</w:t>
      </w:r>
    </w:p>
    <w:p w14:paraId="12B63520" w14:textId="77777777" w:rsidR="00785FA4" w:rsidRDefault="00000000">
      <w:pPr>
        <w:pStyle w:val="1"/>
        <w:spacing w:after="0"/>
      </w:pPr>
      <w:r>
        <w:rPr>
          <w:b/>
        </w:rPr>
        <w:t>Key services and components of extra home care:</w:t>
      </w:r>
    </w:p>
    <w:p w14:paraId="7320B7EE" w14:textId="77777777" w:rsidR="00785FA4" w:rsidRDefault="00000000">
      <w:pPr>
        <w:pStyle w:val="1"/>
        <w:numPr>
          <w:ilvl w:val="0"/>
          <w:numId w:val="26"/>
        </w:numPr>
        <w:tabs>
          <w:tab w:val="left" w:pos="778"/>
        </w:tabs>
        <w:spacing w:after="0"/>
        <w:ind w:left="780" w:hanging="360"/>
        <w:jc w:val="both"/>
      </w:pPr>
      <w:r>
        <w:rPr>
          <w:b/>
        </w:rPr>
        <w:t xml:space="preserve">Planning and coordination of services. </w:t>
      </w:r>
      <w:r>
        <w:t>Local authorities are usually responsible for assessing each person’s needs and developing individual support plans. An important element is incorporating the recipient’s personal preferences and goals into support plans.</w:t>
      </w:r>
    </w:p>
    <w:p w14:paraId="493D2537" w14:textId="77777777" w:rsidR="00785FA4" w:rsidRDefault="00000000">
      <w:pPr>
        <w:pStyle w:val="1"/>
        <w:numPr>
          <w:ilvl w:val="0"/>
          <w:numId w:val="26"/>
        </w:numPr>
        <w:tabs>
          <w:tab w:val="left" w:pos="802"/>
        </w:tabs>
        <w:spacing w:after="0"/>
        <w:ind w:left="780" w:hanging="360"/>
        <w:jc w:val="both"/>
      </w:pPr>
      <w:r>
        <w:rPr>
          <w:b/>
        </w:rPr>
        <w:t xml:space="preserve">Financing. </w:t>
      </w:r>
      <w:r>
        <w:t>Funding for extra home care can come from a variety of sources, including local councils, social security funds or personal budgets, which allow people to manage their own support services.</w:t>
      </w:r>
    </w:p>
    <w:p w14:paraId="49C97D48" w14:textId="77777777" w:rsidR="00785FA4" w:rsidRDefault="00000000">
      <w:pPr>
        <w:pStyle w:val="1"/>
        <w:numPr>
          <w:ilvl w:val="0"/>
          <w:numId w:val="26"/>
        </w:numPr>
        <w:tabs>
          <w:tab w:val="left" w:pos="807"/>
        </w:tabs>
        <w:spacing w:after="0"/>
        <w:ind w:firstLine="420"/>
      </w:pPr>
      <w:r>
        <w:rPr>
          <w:b/>
        </w:rPr>
        <w:t>Types of support:</w:t>
      </w:r>
    </w:p>
    <w:p w14:paraId="51D805E0" w14:textId="77777777" w:rsidR="00785FA4" w:rsidRDefault="00000000">
      <w:pPr>
        <w:pStyle w:val="1"/>
        <w:numPr>
          <w:ilvl w:val="0"/>
          <w:numId w:val="27"/>
        </w:numPr>
        <w:tabs>
          <w:tab w:val="left" w:pos="1503"/>
        </w:tabs>
        <w:spacing w:after="0"/>
        <w:ind w:left="1500" w:hanging="360"/>
        <w:jc w:val="both"/>
      </w:pPr>
      <w:r>
        <w:t>Home-based support: assistance with managing household chores such as cooking, cleaning and other household tasks.</w:t>
      </w:r>
    </w:p>
    <w:p w14:paraId="67665098" w14:textId="77777777" w:rsidR="00785FA4" w:rsidRDefault="00000000">
      <w:pPr>
        <w:pStyle w:val="1"/>
        <w:numPr>
          <w:ilvl w:val="0"/>
          <w:numId w:val="27"/>
        </w:numPr>
        <w:tabs>
          <w:tab w:val="left" w:pos="1527"/>
        </w:tabs>
        <w:spacing w:after="0"/>
        <w:ind w:left="1500" w:hanging="360"/>
        <w:jc w:val="both"/>
      </w:pPr>
      <w:r>
        <w:t>Personal assistance: Support with daily activities, including personal care, shopping, doctor visits and social activities.</w:t>
      </w:r>
    </w:p>
    <w:p w14:paraId="5B2EB879" w14:textId="77777777" w:rsidR="00785FA4" w:rsidRDefault="00000000">
      <w:pPr>
        <w:pStyle w:val="1"/>
        <w:numPr>
          <w:ilvl w:val="0"/>
          <w:numId w:val="27"/>
        </w:numPr>
        <w:tabs>
          <w:tab w:val="left" w:pos="1503"/>
        </w:tabs>
        <w:spacing w:after="0"/>
        <w:ind w:left="1500" w:hanging="360"/>
        <w:jc w:val="both"/>
      </w:pPr>
      <w:r>
        <w:t>Medical support: Assistance with taking medication and accessing medical services.</w:t>
      </w:r>
    </w:p>
    <w:p w14:paraId="2A67F152" w14:textId="77777777" w:rsidR="00785FA4" w:rsidRDefault="00000000">
      <w:pPr>
        <w:pStyle w:val="1"/>
        <w:numPr>
          <w:ilvl w:val="0"/>
          <w:numId w:val="26"/>
        </w:numPr>
        <w:tabs>
          <w:tab w:val="left" w:pos="802"/>
        </w:tabs>
        <w:spacing w:after="0"/>
        <w:ind w:left="780" w:hanging="360"/>
        <w:jc w:val="both"/>
      </w:pPr>
      <w:r>
        <w:rPr>
          <w:b/>
        </w:rPr>
        <w:t xml:space="preserve">Role of personal assistants. </w:t>
      </w:r>
      <w:r>
        <w:t>Personal assistants can be hired to provide individualized care directly by people with disabilities or their families. This allows for flexibility and adaptation of support to the specific needs of the recipient.</w:t>
      </w:r>
    </w:p>
    <w:p w14:paraId="70A197D3" w14:textId="77777777" w:rsidR="00785FA4" w:rsidRDefault="00000000">
      <w:pPr>
        <w:pStyle w:val="1"/>
        <w:numPr>
          <w:ilvl w:val="0"/>
          <w:numId w:val="26"/>
        </w:numPr>
        <w:tabs>
          <w:tab w:val="left" w:pos="793"/>
        </w:tabs>
        <w:spacing w:after="0"/>
        <w:ind w:left="780" w:hanging="360"/>
        <w:jc w:val="both"/>
      </w:pPr>
      <w:r>
        <w:rPr>
          <w:b/>
        </w:rPr>
        <w:t xml:space="preserve">Social integration. </w:t>
      </w:r>
      <w:r>
        <w:t>Extra home care programs encourage social integration by facilitating participation in community activities and building social networks.</w:t>
      </w:r>
    </w:p>
    <w:p w14:paraId="024A6CF9" w14:textId="77777777" w:rsidR="00785FA4" w:rsidRDefault="00000000">
      <w:pPr>
        <w:pStyle w:val="1"/>
        <w:numPr>
          <w:ilvl w:val="0"/>
          <w:numId w:val="26"/>
        </w:numPr>
        <w:tabs>
          <w:tab w:val="left" w:pos="798"/>
        </w:tabs>
        <w:spacing w:after="240"/>
        <w:ind w:left="780" w:hanging="360"/>
        <w:jc w:val="both"/>
      </w:pPr>
      <w:r>
        <w:rPr>
          <w:b/>
        </w:rPr>
        <w:t xml:space="preserve">Training and skills development. </w:t>
      </w:r>
      <w:r>
        <w:t>Programs may include training in basic life skills such as money management, using public transport and developing social skills to improve independence and quality of life.</w:t>
      </w:r>
    </w:p>
    <w:p w14:paraId="7C432E8C" w14:textId="77777777" w:rsidR="00785FA4" w:rsidRDefault="00000000">
      <w:pPr>
        <w:pStyle w:val="1"/>
        <w:spacing w:after="0"/>
      </w:pPr>
      <w:r>
        <w:rPr>
          <w:b/>
        </w:rPr>
        <w:t>Examples of programmes and organizations in the UK:</w:t>
      </w:r>
    </w:p>
    <w:p w14:paraId="385DA381" w14:textId="77777777" w:rsidR="00785FA4" w:rsidRDefault="0011628B">
      <w:pPr>
        <w:pStyle w:val="1"/>
        <w:numPr>
          <w:ilvl w:val="0"/>
          <w:numId w:val="28"/>
        </w:numPr>
        <w:tabs>
          <w:tab w:val="left" w:pos="788"/>
        </w:tabs>
        <w:spacing w:after="760"/>
        <w:ind w:left="780" w:hanging="360"/>
      </w:pPr>
      <w:hyperlink r:id="rId91" w:history="1">
        <w:r w:rsidRPr="004857D7">
          <w:rPr>
            <w:b/>
            <w:color w:val="1155CC"/>
            <w:u w:val="single"/>
          </w:rPr>
          <w:t>Mencap</w:t>
        </w:r>
      </w:hyperlink>
      <w:r w:rsidRPr="004857D7">
        <w:rPr>
          <w:color w:val="666666"/>
        </w:rPr>
        <w:t xml:space="preserve">, </w:t>
      </w:r>
      <w:hyperlink r:id="rId92" w:history="1">
        <w:r w:rsidRPr="004857D7">
          <w:rPr>
            <w:b/>
            <w:color w:val="666666"/>
          </w:rPr>
          <w:t>a charity organization for people with intellectual disabilities</w:t>
        </w:r>
      </w:hyperlink>
      <w:r>
        <w:rPr>
          <w:vertAlign w:val="superscript"/>
        </w:rPr>
        <w:t>39 40</w:t>
      </w:r>
    </w:p>
    <w:p w14:paraId="406448D7" w14:textId="77777777" w:rsidR="004857D7" w:rsidRPr="004857D7" w:rsidRDefault="00000000">
      <w:pPr>
        <w:pStyle w:val="70"/>
        <w:numPr>
          <w:ilvl w:val="0"/>
          <w:numId w:val="29"/>
        </w:numPr>
        <w:tabs>
          <w:tab w:val="left" w:pos="315"/>
        </w:tabs>
        <w:rPr>
          <w:sz w:val="20"/>
          <w:szCs w:val="20"/>
        </w:rPr>
      </w:pPr>
      <w:r w:rsidRPr="00524545">
        <w:rPr>
          <w:sz w:val="20"/>
          <w:lang w:val="de-DE"/>
        </w:rPr>
        <w:t xml:space="preserve">Zhu, </w:t>
      </w:r>
      <w:proofErr w:type="spellStart"/>
      <w:r w:rsidRPr="00524545">
        <w:rPr>
          <w:sz w:val="20"/>
          <w:lang w:val="de-DE"/>
        </w:rPr>
        <w:t>Huichen</w:t>
      </w:r>
      <w:proofErr w:type="spellEnd"/>
      <w:r w:rsidRPr="00524545">
        <w:rPr>
          <w:sz w:val="20"/>
          <w:lang w:val="de-DE"/>
        </w:rPr>
        <w:t xml:space="preserve">; An, </w:t>
      </w:r>
      <w:proofErr w:type="spellStart"/>
      <w:r w:rsidRPr="00524545">
        <w:rPr>
          <w:sz w:val="20"/>
          <w:lang w:val="de-DE"/>
        </w:rPr>
        <w:t>Ruopeng</w:t>
      </w:r>
      <w:proofErr w:type="spellEnd"/>
      <w:r w:rsidRPr="00524545">
        <w:rPr>
          <w:sz w:val="20"/>
          <w:lang w:val="de-DE"/>
        </w:rPr>
        <w:t xml:space="preserve"> (1 April 2013). </w:t>
      </w:r>
      <w:r>
        <w:rPr>
          <w:sz w:val="20"/>
        </w:rPr>
        <w:t xml:space="preserve">"Impact of home-delivered meal programs on diet and nutrition among elderly: a review". </w:t>
      </w:r>
      <w:r>
        <w:rPr>
          <w:i/>
          <w:sz w:val="20"/>
        </w:rPr>
        <w:t>Nutrition and Health</w:t>
      </w:r>
      <w:r>
        <w:rPr>
          <w:sz w:val="20"/>
        </w:rPr>
        <w:t xml:space="preserve">. </w:t>
      </w:r>
      <w:r>
        <w:rPr>
          <w:b/>
          <w:sz w:val="20"/>
        </w:rPr>
        <w:t xml:space="preserve">22 </w:t>
      </w:r>
      <w:r>
        <w:rPr>
          <w:sz w:val="20"/>
        </w:rPr>
        <w:t>(2): 89-103</w:t>
      </w:r>
    </w:p>
    <w:p w14:paraId="7B5652F8" w14:textId="7A7A498B" w:rsidR="00785FA4" w:rsidRPr="004857D7" w:rsidRDefault="00000000" w:rsidP="004857D7">
      <w:pPr>
        <w:pStyle w:val="70"/>
        <w:tabs>
          <w:tab w:val="left" w:pos="315"/>
        </w:tabs>
        <w:rPr>
          <w:sz w:val="20"/>
          <w:szCs w:val="20"/>
          <w:vertAlign w:val="superscript"/>
        </w:rPr>
      </w:pPr>
      <w:r w:rsidRPr="004857D7">
        <w:rPr>
          <w:rFonts w:ascii="Calibri" w:hAnsi="Calibri"/>
          <w:color w:val="000000"/>
          <w:sz w:val="20"/>
          <w:vertAlign w:val="superscript"/>
        </w:rPr>
        <w:t>39</w:t>
      </w:r>
    </w:p>
    <w:p w14:paraId="39B9DC65" w14:textId="77777777" w:rsidR="00785FA4" w:rsidRDefault="00785FA4">
      <w:pPr>
        <w:pStyle w:val="32"/>
        <w:spacing w:line="233" w:lineRule="auto"/>
      </w:pPr>
      <w:hyperlink r:id="rId93" w:history="1">
        <w:r>
          <w:t>https://www.mencap.org.uk/what-we-do/personal-support-services/cqc-ratings/mencap-surrey-and-sussex-suppo</w:t>
        </w:r>
      </w:hyperlink>
      <w:r>
        <w:t xml:space="preserve"> </w:t>
      </w:r>
      <w:proofErr w:type="spellStart"/>
      <w:r>
        <w:t>rted</w:t>
      </w:r>
      <w:proofErr w:type="spellEnd"/>
      <w:r>
        <w:t>-living</w:t>
      </w:r>
    </w:p>
    <w:p w14:paraId="2A48E28A" w14:textId="77777777" w:rsidR="00785FA4" w:rsidRDefault="00785FA4">
      <w:pPr>
        <w:pStyle w:val="32"/>
        <w:numPr>
          <w:ilvl w:val="0"/>
          <w:numId w:val="30"/>
        </w:numPr>
        <w:tabs>
          <w:tab w:val="left" w:pos="315"/>
        </w:tabs>
        <w:spacing w:after="180" w:line="233" w:lineRule="auto"/>
      </w:pPr>
      <w:hyperlink r:id="rId94" w:history="1">
        <w:r>
          <w:t>https://www.mencap.org.uk/</w:t>
        </w:r>
      </w:hyperlink>
      <w:r>
        <w:br w:type="page"/>
      </w:r>
    </w:p>
    <w:p w14:paraId="4927856D" w14:textId="77777777" w:rsidR="00785FA4" w:rsidRDefault="00000000">
      <w:pPr>
        <w:pStyle w:val="1"/>
        <w:jc w:val="both"/>
      </w:pPr>
      <w:r>
        <w:lastRenderedPageBreak/>
        <w:t>Mencap provides a wide range of extra home care services, including help with household chores, personal assistance and employment support. Mencap works to ensure that people with intellectual disabilities (Down syndrome) can live as independently as possible by providing individual support according to their needs and desires. Here are some key programmes:</w:t>
      </w:r>
    </w:p>
    <w:p w14:paraId="0C367068" w14:textId="77777777" w:rsidR="00785FA4" w:rsidRDefault="00000000">
      <w:pPr>
        <w:pStyle w:val="1"/>
        <w:spacing w:after="160"/>
        <w:jc w:val="both"/>
      </w:pPr>
      <w:r>
        <w:rPr>
          <w:b/>
        </w:rPr>
        <w:t>Surrey and Sussex Supported Living</w:t>
      </w:r>
      <w:r>
        <w:t>: This programme provides support to people living in their own homes, helping them to maintain their independence. Support includes assistance with daily activities, personal hygiene and tenancy management.</w:t>
      </w:r>
    </w:p>
    <w:p w14:paraId="1F82F60A" w14:textId="77777777" w:rsidR="00785FA4" w:rsidRDefault="00000000">
      <w:pPr>
        <w:pStyle w:val="1"/>
        <w:spacing w:after="500"/>
        <w:jc w:val="both"/>
      </w:pPr>
      <w:r>
        <w:rPr>
          <w:b/>
        </w:rPr>
        <w:t>Warwickshire Supported Living</w:t>
      </w:r>
      <w:r>
        <w:t>: Based in Leamington Spa, this programme also focuses on supporting people in their own homes. Services provided include assistance with daily activities, personal hygiene and tenancy management, enabling independent living in the community.</w:t>
      </w:r>
    </w:p>
    <w:p w14:paraId="7E259035" w14:textId="77777777" w:rsidR="00785FA4" w:rsidRDefault="00785FA4">
      <w:pPr>
        <w:pStyle w:val="30"/>
        <w:keepNext/>
        <w:keepLines/>
        <w:numPr>
          <w:ilvl w:val="0"/>
          <w:numId w:val="31"/>
        </w:numPr>
        <w:tabs>
          <w:tab w:val="left" w:pos="827"/>
        </w:tabs>
        <w:ind w:firstLine="440"/>
        <w:jc w:val="both"/>
      </w:pPr>
      <w:hyperlink r:id="rId95" w:history="1">
        <w:r>
          <w:rPr>
            <w:color w:val="1155CC"/>
            <w:u w:val="single"/>
          </w:rPr>
          <w:t>Dimensions</w:t>
        </w:r>
      </w:hyperlink>
      <w:r>
        <w:rPr>
          <w:vertAlign w:val="superscript"/>
        </w:rPr>
        <w:t>41</w:t>
      </w:r>
    </w:p>
    <w:p w14:paraId="021A3266" w14:textId="77777777" w:rsidR="00785FA4" w:rsidRDefault="00000000">
      <w:pPr>
        <w:pStyle w:val="1"/>
        <w:jc w:val="both"/>
      </w:pPr>
      <w:r>
        <w:t>Dimensions UK is an organization providing support services to people with intellectual disabilities and autism spectrum disorder in the UK. They offer a range of programmes aimed at supporting independent living, social integration and employment. Here are some examples of programmes:</w:t>
      </w:r>
    </w:p>
    <w:p w14:paraId="420C3152" w14:textId="77777777" w:rsidR="00785FA4" w:rsidRDefault="00000000">
      <w:pPr>
        <w:pStyle w:val="30"/>
        <w:keepNext/>
        <w:keepLines/>
        <w:numPr>
          <w:ilvl w:val="0"/>
          <w:numId w:val="32"/>
        </w:numPr>
        <w:tabs>
          <w:tab w:val="left" w:pos="368"/>
        </w:tabs>
        <w:jc w:val="both"/>
      </w:pPr>
      <w:r>
        <w:t>Supported living</w:t>
      </w:r>
    </w:p>
    <w:p w14:paraId="68CCEE75" w14:textId="77777777" w:rsidR="00785FA4" w:rsidRDefault="00000000">
      <w:pPr>
        <w:pStyle w:val="1"/>
        <w:jc w:val="both"/>
      </w:pPr>
      <w:r>
        <w:t>The Dimensions Supported Living Programme provides individual support to people with intellectual disabilities and autism to enable them to live independently in their communities. Services include:</w:t>
      </w:r>
    </w:p>
    <w:p w14:paraId="18E4DCEB" w14:textId="77777777" w:rsidR="00785FA4" w:rsidRDefault="00000000">
      <w:pPr>
        <w:pStyle w:val="1"/>
        <w:spacing w:after="0"/>
        <w:jc w:val="both"/>
      </w:pPr>
      <w:r>
        <w:rPr>
          <w:b/>
        </w:rPr>
        <w:t xml:space="preserve">Personalised support: </w:t>
      </w:r>
      <w:r>
        <w:t>assistance with everyday tasks such as cooking, cleaning, managing finances and medical care.</w:t>
      </w:r>
    </w:p>
    <w:p w14:paraId="1EFBD1C1" w14:textId="230ECC7B" w:rsidR="00785FA4" w:rsidRDefault="00000000">
      <w:pPr>
        <w:pStyle w:val="1"/>
        <w:spacing w:after="0"/>
        <w:jc w:val="both"/>
      </w:pPr>
      <w:r>
        <w:rPr>
          <w:b/>
        </w:rPr>
        <w:t xml:space="preserve">Relocation support: </w:t>
      </w:r>
      <w:r>
        <w:t>assistance in finding and setting up new living, support during relocation.</w:t>
      </w:r>
    </w:p>
    <w:p w14:paraId="3DAA9D4C" w14:textId="77777777" w:rsidR="00785FA4" w:rsidRDefault="00000000">
      <w:pPr>
        <w:pStyle w:val="1"/>
        <w:jc w:val="both"/>
      </w:pPr>
      <w:r>
        <w:rPr>
          <w:b/>
        </w:rPr>
        <w:t xml:space="preserve">Safety and wellbeing: </w:t>
      </w:r>
      <w:r>
        <w:t>providing a safe and supportive environment for residents.</w:t>
      </w:r>
    </w:p>
    <w:p w14:paraId="556151B0" w14:textId="77777777" w:rsidR="00785FA4" w:rsidRDefault="00000000">
      <w:pPr>
        <w:pStyle w:val="30"/>
        <w:keepNext/>
        <w:keepLines/>
        <w:numPr>
          <w:ilvl w:val="0"/>
          <w:numId w:val="32"/>
        </w:numPr>
        <w:tabs>
          <w:tab w:val="left" w:pos="387"/>
        </w:tabs>
        <w:jc w:val="both"/>
      </w:pPr>
      <w:r>
        <w:t>Support for families</w:t>
      </w:r>
    </w:p>
    <w:p w14:paraId="1187A80E" w14:textId="77777777" w:rsidR="00785FA4" w:rsidRDefault="00D71CD3">
      <w:pPr>
        <w:pStyle w:val="1"/>
        <w:spacing w:after="500"/>
        <w:jc w:val="both"/>
      </w:pPr>
      <w:r>
        <w:rPr>
          <w:noProof/>
        </w:rPr>
        <mc:AlternateContent>
          <mc:Choice Requires="wps">
            <w:drawing>
              <wp:anchor distT="0" distB="0" distL="114300" distR="114300" simplePos="0" relativeHeight="251694080" behindDoc="0" locked="0" layoutInCell="1" allowOverlap="1" wp14:anchorId="09F20424" wp14:editId="2495A01D">
                <wp:simplePos x="0" y="0"/>
                <wp:positionH relativeFrom="column">
                  <wp:posOffset>0</wp:posOffset>
                </wp:positionH>
                <wp:positionV relativeFrom="paragraph">
                  <wp:posOffset>640715</wp:posOffset>
                </wp:positionV>
                <wp:extent cx="1924050" cy="0"/>
                <wp:effectExtent l="0" t="0" r="0" b="0"/>
                <wp:wrapNone/>
                <wp:docPr id="974303933"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791068" id="Прямая соединительная линия 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50.45pt" to="151.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" strokecolor="black [3213]" strokeweight=".5pt">
                <v:stroke joinstyle="miter"/>
              </v:line>
            </w:pict>
          </mc:Fallback>
        </mc:AlternateContent>
      </w:r>
      <w:r>
        <w:t>Dimensions offers support services for families caring for relatives with intellectual disabilities and autism. Services include:</w:t>
      </w:r>
    </w:p>
    <w:p w14:paraId="1C46CFC5" w14:textId="77777777" w:rsidR="00785FA4" w:rsidRDefault="00785FA4">
      <w:pPr>
        <w:pStyle w:val="32"/>
        <w:numPr>
          <w:ilvl w:val="0"/>
          <w:numId w:val="33"/>
        </w:numPr>
        <w:tabs>
          <w:tab w:val="left" w:pos="310"/>
        </w:tabs>
        <w:spacing w:after="200"/>
      </w:pPr>
      <w:hyperlink r:id="rId96" w:history="1">
        <w:r>
          <w:t>https://www.dimensions.ai/</w:t>
        </w:r>
      </w:hyperlink>
      <w:r>
        <w:br w:type="page"/>
      </w:r>
    </w:p>
    <w:p w14:paraId="639D7242" w14:textId="77777777" w:rsidR="00785FA4" w:rsidRDefault="00000000">
      <w:pPr>
        <w:pStyle w:val="1"/>
        <w:spacing w:after="0"/>
      </w:pPr>
      <w:r>
        <w:rPr>
          <w:b/>
        </w:rPr>
        <w:lastRenderedPageBreak/>
        <w:t xml:space="preserve">Resource centres: </w:t>
      </w:r>
      <w:r>
        <w:t>providing information, advice and resources for families.</w:t>
      </w:r>
    </w:p>
    <w:p w14:paraId="2A3548EF" w14:textId="77777777" w:rsidR="00785FA4" w:rsidRDefault="00000000">
      <w:pPr>
        <w:pStyle w:val="1"/>
        <w:spacing w:after="0"/>
        <w:jc w:val="both"/>
      </w:pPr>
      <w:r>
        <w:rPr>
          <w:b/>
        </w:rPr>
        <w:t xml:space="preserve">Workshops and training: </w:t>
      </w:r>
      <w:r>
        <w:t>educational events for parents and carers to help improve caregiving skills and understanding the needs of their loved ones.</w:t>
      </w:r>
    </w:p>
    <w:p w14:paraId="593BD56F" w14:textId="77777777" w:rsidR="00785FA4" w:rsidRDefault="00000000">
      <w:pPr>
        <w:pStyle w:val="1"/>
        <w:spacing w:after="280"/>
        <w:jc w:val="both"/>
      </w:pPr>
      <w:r>
        <w:rPr>
          <w:b/>
        </w:rPr>
        <w:t xml:space="preserve">Support groups: </w:t>
      </w:r>
      <w:r>
        <w:t>organising support groups to share experiences and receive emotional support.</w:t>
      </w:r>
    </w:p>
    <w:p w14:paraId="6777F0A4" w14:textId="77777777" w:rsidR="00785FA4" w:rsidRDefault="00785FA4">
      <w:pPr>
        <w:pStyle w:val="30"/>
        <w:keepNext/>
        <w:keepLines/>
        <w:numPr>
          <w:ilvl w:val="0"/>
          <w:numId w:val="31"/>
        </w:numPr>
        <w:tabs>
          <w:tab w:val="left" w:pos="818"/>
        </w:tabs>
        <w:ind w:firstLine="440"/>
      </w:pPr>
      <w:hyperlink r:id="rId97" w:history="1">
        <w:r>
          <w:rPr>
            <w:color w:val="1155CC"/>
            <w:u w:val="single"/>
          </w:rPr>
          <w:t>United Response</w:t>
        </w:r>
      </w:hyperlink>
      <w:r>
        <w:rPr>
          <w:b w:val="0"/>
          <w:vertAlign w:val="superscript"/>
        </w:rPr>
        <w:t>42</w:t>
      </w:r>
    </w:p>
    <w:p w14:paraId="7F57C44D" w14:textId="77777777" w:rsidR="00785FA4" w:rsidRDefault="00000000">
      <w:pPr>
        <w:pStyle w:val="1"/>
        <w:jc w:val="both"/>
      </w:pPr>
      <w:r>
        <w:t>United Response is a leading charity in the UK providing a wide range of services for people with disabilities and mental health issues. It focuses on supporting individual independence and community integration. Here are some examples of programs:</w:t>
      </w:r>
    </w:p>
    <w:p w14:paraId="6512C06C" w14:textId="77777777" w:rsidR="00785FA4" w:rsidRDefault="00000000">
      <w:pPr>
        <w:pStyle w:val="30"/>
        <w:keepNext/>
        <w:keepLines/>
        <w:numPr>
          <w:ilvl w:val="0"/>
          <w:numId w:val="34"/>
        </w:numPr>
        <w:tabs>
          <w:tab w:val="left" w:pos="368"/>
        </w:tabs>
        <w:jc w:val="both"/>
      </w:pPr>
      <w:r>
        <w:t>Supported living</w:t>
      </w:r>
    </w:p>
    <w:p w14:paraId="1B6CD238" w14:textId="77777777" w:rsidR="00785FA4" w:rsidRDefault="00000000">
      <w:pPr>
        <w:pStyle w:val="1"/>
        <w:jc w:val="both"/>
      </w:pPr>
      <w:r>
        <w:t>United Response provides supported living for people with a variety of needs. The program focuses on assisting with daily living, providing support in the following areas:</w:t>
      </w:r>
    </w:p>
    <w:p w14:paraId="38C95FCC" w14:textId="77777777" w:rsidR="00785FA4" w:rsidRDefault="00000000">
      <w:pPr>
        <w:pStyle w:val="1"/>
        <w:spacing w:after="0"/>
        <w:jc w:val="both"/>
      </w:pPr>
      <w:r>
        <w:rPr>
          <w:b/>
        </w:rPr>
        <w:t xml:space="preserve">Personal Care: </w:t>
      </w:r>
      <w:r>
        <w:t>assistance with hygiene, dressing and body care.</w:t>
      </w:r>
    </w:p>
    <w:p w14:paraId="206CEA74" w14:textId="77777777" w:rsidR="00785FA4" w:rsidRDefault="00000000">
      <w:pPr>
        <w:pStyle w:val="1"/>
        <w:spacing w:after="0"/>
        <w:jc w:val="both"/>
      </w:pPr>
      <w:r>
        <w:rPr>
          <w:b/>
        </w:rPr>
        <w:t xml:space="preserve">Household chores: </w:t>
      </w:r>
      <w:r>
        <w:t>assistance with cooking, cleaning and shopping.</w:t>
      </w:r>
    </w:p>
    <w:p w14:paraId="0D6B39B6" w14:textId="77777777" w:rsidR="00785FA4" w:rsidRDefault="00000000">
      <w:pPr>
        <w:pStyle w:val="1"/>
        <w:spacing w:after="0"/>
      </w:pPr>
      <w:r>
        <w:rPr>
          <w:b/>
        </w:rPr>
        <w:t xml:space="preserve">Medical services: </w:t>
      </w:r>
      <w:r>
        <w:t>medication management and access to healthcare.</w:t>
      </w:r>
    </w:p>
    <w:p w14:paraId="6591BF3A" w14:textId="77777777" w:rsidR="00785FA4" w:rsidRDefault="00000000">
      <w:pPr>
        <w:pStyle w:val="1"/>
      </w:pPr>
      <w:r>
        <w:rPr>
          <w:b/>
        </w:rPr>
        <w:t xml:space="preserve">Social support: </w:t>
      </w:r>
      <w:r>
        <w:t>assistance with participation in social and community activities.</w:t>
      </w:r>
    </w:p>
    <w:p w14:paraId="2361F22F" w14:textId="77777777" w:rsidR="00785FA4" w:rsidRDefault="00000000">
      <w:pPr>
        <w:pStyle w:val="30"/>
        <w:keepNext/>
        <w:keepLines/>
        <w:numPr>
          <w:ilvl w:val="0"/>
          <w:numId w:val="34"/>
        </w:numPr>
        <w:tabs>
          <w:tab w:val="left" w:pos="387"/>
        </w:tabs>
      </w:pPr>
      <w:r>
        <w:t xml:space="preserve">Day centres and </w:t>
      </w:r>
      <w:proofErr w:type="spellStart"/>
      <w:r>
        <w:t>habilitation</w:t>
      </w:r>
      <w:proofErr w:type="spellEnd"/>
      <w:r>
        <w:t xml:space="preserve"> programmes</w:t>
      </w:r>
    </w:p>
    <w:p w14:paraId="7F94ADF1" w14:textId="77777777" w:rsidR="00785FA4" w:rsidRDefault="00000000">
      <w:pPr>
        <w:pStyle w:val="1"/>
        <w:jc w:val="both"/>
      </w:pPr>
      <w:r>
        <w:t>These programmes provide people with the opportunity to participate in a variety of activities throughout the day that support their social and personal development:</w:t>
      </w:r>
    </w:p>
    <w:p w14:paraId="05E1F196" w14:textId="77777777" w:rsidR="00785FA4" w:rsidRDefault="00000000">
      <w:pPr>
        <w:pStyle w:val="1"/>
        <w:spacing w:after="0"/>
        <w:jc w:val="both"/>
      </w:pPr>
      <w:r>
        <w:rPr>
          <w:b/>
        </w:rPr>
        <w:t xml:space="preserve">Educational programmes: </w:t>
      </w:r>
      <w:r>
        <w:t xml:space="preserve">courses and training to develop new skills and knowledge. </w:t>
      </w:r>
      <w:r>
        <w:rPr>
          <w:b/>
        </w:rPr>
        <w:t xml:space="preserve">Therapeutic activities: </w:t>
      </w:r>
      <w:r>
        <w:t>art therapy, music therapy and other forms of creative activity.</w:t>
      </w:r>
    </w:p>
    <w:p w14:paraId="47FDC4DC" w14:textId="77777777" w:rsidR="00785FA4" w:rsidRDefault="00000000">
      <w:pPr>
        <w:pStyle w:val="1"/>
        <w:jc w:val="both"/>
      </w:pPr>
      <w:r>
        <w:rPr>
          <w:b/>
        </w:rPr>
        <w:t xml:space="preserve">Sports and physical activity: </w:t>
      </w:r>
      <w:r>
        <w:t>participating in sports and physical activity to maintain physical health.</w:t>
      </w:r>
    </w:p>
    <w:p w14:paraId="6D75FCB1" w14:textId="77777777" w:rsidR="00785FA4" w:rsidRDefault="00000000">
      <w:pPr>
        <w:pStyle w:val="30"/>
        <w:keepNext/>
        <w:keepLines/>
        <w:numPr>
          <w:ilvl w:val="0"/>
          <w:numId w:val="31"/>
        </w:numPr>
        <w:tabs>
          <w:tab w:val="left" w:pos="382"/>
        </w:tabs>
        <w:jc w:val="both"/>
      </w:pPr>
      <w:r>
        <w:t xml:space="preserve">Support in community </w:t>
      </w:r>
    </w:p>
    <w:p w14:paraId="626C0B29" w14:textId="77777777" w:rsidR="00785FA4" w:rsidRDefault="00D71CD3">
      <w:pPr>
        <w:pStyle w:val="1"/>
        <w:spacing w:after="760"/>
        <w:jc w:val="both"/>
      </w:pPr>
      <w:r>
        <w:rPr>
          <w:noProof/>
        </w:rPr>
        <mc:AlternateContent>
          <mc:Choice Requires="wps">
            <w:drawing>
              <wp:anchor distT="0" distB="0" distL="114300" distR="114300" simplePos="0" relativeHeight="251696128" behindDoc="0" locked="0" layoutInCell="1" allowOverlap="1" wp14:anchorId="1B2C3382" wp14:editId="09C0B3D5">
                <wp:simplePos x="0" y="0"/>
                <wp:positionH relativeFrom="column">
                  <wp:posOffset>0</wp:posOffset>
                </wp:positionH>
                <wp:positionV relativeFrom="paragraph">
                  <wp:posOffset>815340</wp:posOffset>
                </wp:positionV>
                <wp:extent cx="1924050" cy="0"/>
                <wp:effectExtent l="0" t="0" r="0" b="0"/>
                <wp:wrapNone/>
                <wp:docPr id="1314524669"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105A7" id="Прямая соединительная линия 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64.2pt" to="151.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" strokecolor="black [3213]" strokeweight=".5pt">
                <v:stroke joinstyle="miter"/>
              </v:line>
            </w:pict>
          </mc:Fallback>
        </mc:AlternateContent>
      </w:r>
      <w:r>
        <w:t>United Response works with communities to ensure an inclusive environment for people with disabilities:</w:t>
      </w:r>
    </w:p>
    <w:p w14:paraId="65F4FD48" w14:textId="77777777" w:rsidR="00785FA4" w:rsidRPr="00047E1E" w:rsidRDefault="00785FA4">
      <w:pPr>
        <w:pStyle w:val="32"/>
        <w:numPr>
          <w:ilvl w:val="0"/>
          <w:numId w:val="35"/>
        </w:numPr>
        <w:tabs>
          <w:tab w:val="left" w:pos="310"/>
        </w:tabs>
        <w:spacing w:after="200"/>
        <w:jc w:val="both"/>
      </w:pPr>
      <w:hyperlink r:id="rId98" w:history="1">
        <w:r>
          <w:t>https://www.unitedresponse.org.uk/about/what-we-do/</w:t>
        </w:r>
      </w:hyperlink>
      <w:r>
        <w:br w:type="page"/>
      </w:r>
    </w:p>
    <w:p w14:paraId="02A5A7C0" w14:textId="77777777" w:rsidR="00785FA4" w:rsidRDefault="00000000">
      <w:pPr>
        <w:pStyle w:val="1"/>
        <w:spacing w:after="0"/>
      </w:pPr>
      <w:r>
        <w:rPr>
          <w:b/>
        </w:rPr>
        <w:lastRenderedPageBreak/>
        <w:t xml:space="preserve">Community activities: </w:t>
      </w:r>
      <w:r>
        <w:t>organising and supporting participation in local activities and projects.</w:t>
      </w:r>
    </w:p>
    <w:p w14:paraId="28211624" w14:textId="77777777" w:rsidR="00785FA4" w:rsidRDefault="00000000">
      <w:pPr>
        <w:pStyle w:val="1"/>
        <w:spacing w:after="220"/>
      </w:pPr>
      <w:r>
        <w:rPr>
          <w:b/>
        </w:rPr>
        <w:t xml:space="preserve">Counselling services: </w:t>
      </w:r>
      <w:r>
        <w:t>providing advice and support on the rights and opportunities of people with disabilities.</w:t>
      </w:r>
    </w:p>
    <w:p w14:paraId="185B2F0F" w14:textId="77777777" w:rsidR="00785FA4" w:rsidRDefault="00000000">
      <w:pPr>
        <w:pStyle w:val="1"/>
        <w:spacing w:after="220"/>
        <w:jc w:val="both"/>
      </w:pPr>
      <w:r>
        <w:t xml:space="preserve">There are also </w:t>
      </w:r>
      <w:hyperlink r:id="rId99" w:history="1">
        <w:r w:rsidR="00785FA4" w:rsidRPr="004857D7">
          <w:rPr>
            <w:color w:val="1155CC"/>
            <w:u w:val="single"/>
          </w:rPr>
          <w:t>ARCO</w:t>
        </w:r>
      </w:hyperlink>
      <w:r>
        <w:t xml:space="preserve"> programmes</w:t>
      </w:r>
      <w:r>
        <w:rPr>
          <w:vertAlign w:val="superscript"/>
        </w:rPr>
        <w:t>43</w:t>
      </w:r>
      <w:r>
        <w:t>. These communities offer elderly an alternative to traditional residential care, combining independent living with essential care and support services.</w:t>
      </w:r>
    </w:p>
    <w:p w14:paraId="7D2923F8" w14:textId="77777777" w:rsidR="00785FA4" w:rsidRDefault="00000000">
      <w:pPr>
        <w:pStyle w:val="30"/>
        <w:keepNext/>
        <w:keepLines/>
        <w:spacing w:after="220"/>
        <w:jc w:val="both"/>
      </w:pPr>
      <w:r>
        <w:t>Services provided:</w:t>
      </w:r>
    </w:p>
    <w:p w14:paraId="2E55D2E9" w14:textId="77777777" w:rsidR="00785FA4" w:rsidRDefault="00000000">
      <w:pPr>
        <w:pStyle w:val="1"/>
        <w:spacing w:after="0"/>
        <w:jc w:val="both"/>
      </w:pPr>
      <w:r>
        <w:rPr>
          <w:b/>
        </w:rPr>
        <w:t xml:space="preserve">Independent housing: </w:t>
      </w:r>
      <w:r>
        <w:t>Residents live in their own apartments, providing privacy and independence.</w:t>
      </w:r>
    </w:p>
    <w:p w14:paraId="2D890B30" w14:textId="77777777" w:rsidR="00785FA4" w:rsidRDefault="00000000">
      <w:pPr>
        <w:pStyle w:val="1"/>
        <w:spacing w:after="0"/>
        <w:jc w:val="both"/>
      </w:pPr>
      <w:r>
        <w:rPr>
          <w:b/>
        </w:rPr>
        <w:t xml:space="preserve">24-hour on-site care: </w:t>
      </w:r>
      <w:r>
        <w:t xml:space="preserve">Care staff are available 24 hours a day to help with daily routine and meet medical needs. </w:t>
      </w:r>
      <w:r>
        <w:rPr>
          <w:b/>
        </w:rPr>
        <w:t xml:space="preserve">Shared spaces: </w:t>
      </w:r>
      <w:r>
        <w:t>Shared spaces such as dining rooms, lounges and activity rooms encourage social interaction and community involvement.</w:t>
      </w:r>
    </w:p>
    <w:p w14:paraId="7D7F0268" w14:textId="77777777" w:rsidR="00785FA4" w:rsidRDefault="00000000">
      <w:pPr>
        <w:pStyle w:val="1"/>
        <w:spacing w:after="220"/>
        <w:jc w:val="both"/>
      </w:pPr>
      <w:r>
        <w:rPr>
          <w:b/>
        </w:rPr>
        <w:t xml:space="preserve">Optional care and support: </w:t>
      </w:r>
      <w:r>
        <w:t>Services adapted to individual needs, including personal care, cleaning and meal preparation.</w:t>
      </w:r>
    </w:p>
    <w:p w14:paraId="0C8C450C" w14:textId="77777777" w:rsidR="00785FA4" w:rsidRDefault="00000000">
      <w:pPr>
        <w:pStyle w:val="1"/>
        <w:spacing w:after="220"/>
        <w:jc w:val="both"/>
      </w:pPr>
      <w:r>
        <w:t>Local authorities usually commission these services, cooperating with housing providers to determine eligibility criteria and ensure compliance with the Care Act 2014. Care and support funding is provided separately from the cost of housing, and regulation ensures that payment terms are consistent across facilities.</w:t>
      </w:r>
    </w:p>
    <w:p w14:paraId="7C419B2C" w14:textId="77777777" w:rsidR="00785FA4" w:rsidRDefault="00000000">
      <w:pPr>
        <w:pStyle w:val="1"/>
        <w:spacing w:after="220"/>
        <w:jc w:val="both"/>
      </w:pPr>
      <w:r>
        <w:t>These communities are seen as a way of supporting elderly outside of traditional care homes, promoting independence and personalised care.</w:t>
      </w:r>
    </w:p>
    <w:p w14:paraId="7BEAE190" w14:textId="77777777" w:rsidR="00785FA4" w:rsidRDefault="00000000">
      <w:pPr>
        <w:pStyle w:val="1"/>
        <w:spacing w:after="220"/>
        <w:jc w:val="both"/>
      </w:pPr>
      <w:r>
        <w:t xml:space="preserve">Further information can be found on the Cambridge University Press and </w:t>
      </w:r>
      <w:hyperlink r:id="rId100" w:history="1">
        <w:r w:rsidR="00785FA4">
          <w:rPr>
            <w:color w:val="1155CC"/>
            <w:u w:val="single"/>
          </w:rPr>
          <w:t>ARCO</w:t>
        </w:r>
      </w:hyperlink>
      <w:r>
        <w:t xml:space="preserve"> websites, which detail the current state and prospects of assisted living in the UK.</w:t>
      </w:r>
    </w:p>
    <w:p w14:paraId="7CDC57CE" w14:textId="77777777" w:rsidR="00785FA4" w:rsidRDefault="00000000">
      <w:pPr>
        <w:pStyle w:val="30"/>
        <w:keepNext/>
        <w:keepLines/>
        <w:spacing w:after="220"/>
        <w:jc w:val="both"/>
      </w:pPr>
      <w:r>
        <w:t>Care Quality Commission</w:t>
      </w:r>
    </w:p>
    <w:p w14:paraId="2C217BD7" w14:textId="77777777" w:rsidR="00785FA4" w:rsidRDefault="00000000">
      <w:pPr>
        <w:pStyle w:val="1"/>
        <w:spacing w:after="220"/>
        <w:jc w:val="both"/>
      </w:pPr>
      <w:r>
        <w:t>The Care Quality Commission is the independent regulator of health and social care in England. It assesses health and social care facilities such as hospitals, nursing homes and home care services.</w:t>
      </w:r>
    </w:p>
    <w:p w14:paraId="1B98A047" w14:textId="77777777" w:rsidR="00785FA4" w:rsidRDefault="00000000">
      <w:pPr>
        <w:pStyle w:val="1"/>
        <w:spacing w:after="220"/>
        <w:jc w:val="both"/>
      </w:pPr>
      <w:r>
        <w:t>Assessment process</w:t>
      </w:r>
    </w:p>
    <w:p w14:paraId="49498DF9" w14:textId="77777777" w:rsidR="00785FA4" w:rsidRDefault="00D71CD3">
      <w:pPr>
        <w:pStyle w:val="1"/>
        <w:numPr>
          <w:ilvl w:val="0"/>
          <w:numId w:val="36"/>
        </w:numPr>
        <w:tabs>
          <w:tab w:val="left" w:pos="798"/>
        </w:tabs>
        <w:spacing w:after="440"/>
        <w:ind w:left="800" w:hanging="360"/>
      </w:pPr>
      <w:r>
        <w:rPr>
          <w:noProof/>
        </w:rPr>
        <mc:AlternateContent>
          <mc:Choice Requires="wps">
            <w:drawing>
              <wp:anchor distT="0" distB="0" distL="114300" distR="114300" simplePos="0" relativeHeight="251698176" behindDoc="0" locked="0" layoutInCell="1" allowOverlap="1" wp14:anchorId="40BFAF4C" wp14:editId="14B4C3F0">
                <wp:simplePos x="0" y="0"/>
                <wp:positionH relativeFrom="column">
                  <wp:posOffset>0</wp:posOffset>
                </wp:positionH>
                <wp:positionV relativeFrom="paragraph">
                  <wp:posOffset>621665</wp:posOffset>
                </wp:positionV>
                <wp:extent cx="1924050" cy="0"/>
                <wp:effectExtent l="0" t="0" r="0" b="0"/>
                <wp:wrapNone/>
                <wp:docPr id="85281932"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B06F6A" id="Прямая соединительная линия 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48.95pt" to="151.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" strokecolor="black [3213]" strokeweight=".5pt">
                <v:stroke joinstyle="miter"/>
              </v:line>
            </w:pict>
          </mc:Fallback>
        </mc:AlternateContent>
      </w:r>
      <w:r>
        <w:t>Inspections. Once registered, facilities are inspected regularly by the CQC, by both scheduled and unscheduled inspections.</w:t>
      </w:r>
    </w:p>
    <w:p w14:paraId="25D85C8E" w14:textId="77777777" w:rsidR="00785FA4" w:rsidRDefault="00785FA4">
      <w:pPr>
        <w:pStyle w:val="32"/>
        <w:numPr>
          <w:ilvl w:val="0"/>
          <w:numId w:val="35"/>
        </w:numPr>
        <w:tabs>
          <w:tab w:val="left" w:pos="310"/>
        </w:tabs>
        <w:spacing w:after="220"/>
      </w:pPr>
      <w:hyperlink r:id="rId101" w:history="1">
        <w:r>
          <w:t>https://www.arcouk.org/</w:t>
        </w:r>
      </w:hyperlink>
      <w:r>
        <w:br w:type="page"/>
      </w:r>
    </w:p>
    <w:p w14:paraId="786377EB" w14:textId="77777777" w:rsidR="00785FA4" w:rsidRDefault="00000000">
      <w:pPr>
        <w:pStyle w:val="1"/>
        <w:spacing w:after="0"/>
        <w:ind w:firstLine="440"/>
      </w:pPr>
      <w:r>
        <w:lastRenderedPageBreak/>
        <w:t>2. Five key questions:</w:t>
      </w:r>
    </w:p>
    <w:p w14:paraId="1AFC6563" w14:textId="77777777" w:rsidR="00785FA4" w:rsidRDefault="00000000">
      <w:pPr>
        <w:pStyle w:val="1"/>
        <w:spacing w:after="0"/>
        <w:ind w:left="1480" w:firstLine="20"/>
      </w:pPr>
      <w:r>
        <w:t>Safe: Are services provided safely?</w:t>
      </w:r>
    </w:p>
    <w:p w14:paraId="5FCA59E9" w14:textId="77777777" w:rsidR="00785FA4" w:rsidRDefault="00000000">
      <w:pPr>
        <w:pStyle w:val="1"/>
        <w:spacing w:after="220"/>
        <w:ind w:left="1480" w:firstLine="20"/>
      </w:pPr>
      <w:r>
        <w:t>Effective: Are desired outcomes achieved? Caring: Are patients treated with care? Responsive: Are patients’ needs met? Well-led: Is the facility managed effectively?</w:t>
      </w:r>
    </w:p>
    <w:p w14:paraId="70E81C67" w14:textId="77777777" w:rsidR="00785FA4" w:rsidRDefault="00000000">
      <w:pPr>
        <w:pStyle w:val="1"/>
        <w:spacing w:after="220"/>
      </w:pPr>
      <w:r>
        <w:t>Ratings</w:t>
      </w:r>
    </w:p>
    <w:p w14:paraId="139696AE" w14:textId="77777777" w:rsidR="00785FA4" w:rsidRDefault="00000000">
      <w:pPr>
        <w:pStyle w:val="1"/>
        <w:spacing w:after="0"/>
        <w:ind w:left="1480"/>
      </w:pPr>
      <w:r>
        <w:t>Outstanding</w:t>
      </w:r>
    </w:p>
    <w:p w14:paraId="131F3D0C" w14:textId="77777777" w:rsidR="00785FA4" w:rsidRDefault="00000000">
      <w:pPr>
        <w:pStyle w:val="1"/>
        <w:spacing w:after="0"/>
        <w:ind w:left="1480"/>
      </w:pPr>
      <w:r>
        <w:t>Good</w:t>
      </w:r>
    </w:p>
    <w:p w14:paraId="3075B2CD" w14:textId="77777777" w:rsidR="00785FA4" w:rsidRDefault="00000000">
      <w:pPr>
        <w:pStyle w:val="1"/>
        <w:spacing w:after="0"/>
        <w:ind w:left="1480"/>
      </w:pPr>
      <w:r>
        <w:t>Requires Improvement</w:t>
      </w:r>
    </w:p>
    <w:p w14:paraId="2E593A37" w14:textId="77777777" w:rsidR="00785FA4" w:rsidRDefault="00000000">
      <w:pPr>
        <w:pStyle w:val="1"/>
        <w:spacing w:after="220"/>
        <w:ind w:left="1480"/>
      </w:pPr>
      <w:r>
        <w:t>Inadequate</w:t>
      </w:r>
    </w:p>
    <w:p w14:paraId="301B1E5B" w14:textId="77777777" w:rsidR="00785FA4" w:rsidRDefault="00000000">
      <w:pPr>
        <w:pStyle w:val="30"/>
        <w:keepNext/>
        <w:keepLines/>
        <w:spacing w:after="220"/>
        <w:jc w:val="both"/>
      </w:pPr>
      <w:r>
        <w:t>Results</w:t>
      </w:r>
    </w:p>
    <w:p w14:paraId="1B6862C0" w14:textId="77777777" w:rsidR="00785FA4" w:rsidRDefault="00000000">
      <w:pPr>
        <w:pStyle w:val="1"/>
        <w:spacing w:after="0"/>
        <w:jc w:val="both"/>
      </w:pPr>
      <w:r>
        <w:rPr>
          <w:b/>
        </w:rPr>
        <w:t xml:space="preserve">Reports and recommendations: </w:t>
      </w:r>
      <w:r>
        <w:t>Service provision quality reports and recommendations are published.</w:t>
      </w:r>
    </w:p>
    <w:p w14:paraId="0EA1237D" w14:textId="77777777" w:rsidR="00785FA4" w:rsidRDefault="00000000">
      <w:pPr>
        <w:pStyle w:val="1"/>
        <w:spacing w:after="0"/>
      </w:pPr>
      <w:r>
        <w:rPr>
          <w:b/>
        </w:rPr>
        <w:t xml:space="preserve">Access to information: </w:t>
      </w:r>
      <w:r>
        <w:t>Ratings are available on the CQC website for patients and their families.</w:t>
      </w:r>
    </w:p>
    <w:p w14:paraId="56DB2DAD" w14:textId="77777777" w:rsidR="00785FA4" w:rsidRDefault="00000000">
      <w:pPr>
        <w:pStyle w:val="1"/>
        <w:spacing w:after="280"/>
      </w:pPr>
      <w:r>
        <w:rPr>
          <w:b/>
        </w:rPr>
        <w:t xml:space="preserve">Sanctions: </w:t>
      </w:r>
      <w:r>
        <w:t>Low ratings can lead to sanctions, including closure of the facility.</w:t>
      </w:r>
    </w:p>
    <w:p w14:paraId="317439B0" w14:textId="77777777" w:rsidR="00785FA4" w:rsidRDefault="00000000">
      <w:pPr>
        <w:pStyle w:val="30"/>
        <w:keepNext/>
        <w:keepLines/>
        <w:spacing w:after="0"/>
      </w:pPr>
      <w:r>
        <w:t>Conclusion</w:t>
      </w:r>
    </w:p>
    <w:p w14:paraId="52D5E7BC" w14:textId="77777777" w:rsidR="00785FA4" w:rsidRDefault="00000000">
      <w:pPr>
        <w:pStyle w:val="1"/>
        <w:spacing w:after="280"/>
        <w:jc w:val="both"/>
      </w:pPr>
      <w:r>
        <w:t>Supported living programs in the UK aim to maximize the independence of people with disabilities through individualized planning, flexible funding, complex support, and social inclusion. Local authorities and various charities play a key role in coordinating and delivering these services, helping to create the conditions for full and independent life for people with disabilities.</w:t>
      </w:r>
    </w:p>
    <w:p w14:paraId="7327E61E" w14:textId="77777777" w:rsidR="00785FA4" w:rsidRDefault="00000000">
      <w:pPr>
        <w:pStyle w:val="30"/>
        <w:keepNext/>
        <w:keepLines/>
        <w:spacing w:after="220"/>
        <w:jc w:val="center"/>
      </w:pPr>
      <w:r>
        <w:t>Organization of supported living in Lithuania</w:t>
      </w:r>
    </w:p>
    <w:p w14:paraId="5CB41065" w14:textId="77777777" w:rsidR="00785FA4" w:rsidRDefault="00000000">
      <w:pPr>
        <w:pStyle w:val="1"/>
        <w:spacing w:after="220"/>
        <w:jc w:val="both"/>
      </w:pPr>
      <w:r>
        <w:t>The social service of supported living in Lithuania is organized on the deinstitutionalization basis, aimed at ensuring the integration of people with disabilities and the elderly into the community. Supported living services are financed by the state and local budgets.</w:t>
      </w:r>
    </w:p>
    <w:p w14:paraId="02E5EA81" w14:textId="77777777" w:rsidR="00785FA4" w:rsidRDefault="00000000">
      <w:pPr>
        <w:pStyle w:val="1"/>
        <w:spacing w:after="220"/>
        <w:jc w:val="both"/>
      </w:pPr>
      <w:r>
        <w:t>The main laws are the Law on Social Services and the Law on the Rights of Persons with Disabilities. These laws define the principles, criteria and standards for the provision of social services.</w:t>
      </w:r>
      <w:r>
        <w:br w:type="page"/>
      </w:r>
    </w:p>
    <w:p w14:paraId="49621B59" w14:textId="77777777" w:rsidR="00785FA4" w:rsidRDefault="00000000">
      <w:pPr>
        <w:pStyle w:val="1"/>
        <w:jc w:val="both"/>
      </w:pPr>
      <w:r>
        <w:lastRenderedPageBreak/>
        <w:t>The organization of service provision is carried out at the level of municipalities, which have significant autonomy in managing social programs. This allows taking into account local characteristics and needs of the community. In Lithuania, supported living is implemented through a number of measures and structures that provide the necessary support and conditions for maximum independent living.</w:t>
      </w:r>
    </w:p>
    <w:p w14:paraId="53BFFFEC" w14:textId="77777777" w:rsidR="00785FA4" w:rsidRDefault="00000000">
      <w:pPr>
        <w:pStyle w:val="1"/>
        <w:jc w:val="both"/>
      </w:pPr>
      <w:r>
        <w:t>Each service recipient has an individual support plan, which is developed taking into account their needs, capabilities and goals. This plan includes specific measures and resources necessary to ensure a quality life and integration into society. People who use the supported living service live in ordinary living conditions – in separate apartments or houses owned by municipalities or rented by NGOs. The living conditions are at maximum proximity to standard living conditions, which promotes social integration.</w:t>
      </w:r>
    </w:p>
    <w:p w14:paraId="07C9E25F" w14:textId="77777777" w:rsidR="00785FA4" w:rsidRDefault="00000000">
      <w:pPr>
        <w:pStyle w:val="1"/>
        <w:jc w:val="both"/>
      </w:pPr>
      <w:r>
        <w:t>The supported living service involves support of assistants who help with everyday chores, social adaptation and integration into the community. The quality of the provision of supported living services is regularly monitored and evaluated.</w:t>
      </w:r>
    </w:p>
    <w:p w14:paraId="66FDFD9F" w14:textId="77777777" w:rsidR="00785FA4" w:rsidRDefault="00000000">
      <w:pPr>
        <w:pStyle w:val="1"/>
        <w:spacing w:after="240"/>
        <w:jc w:val="both"/>
      </w:pPr>
      <w:r>
        <w:t>Examples of supported living in Lithuania:</w:t>
      </w:r>
    </w:p>
    <w:p w14:paraId="38F7B5EC" w14:textId="77777777" w:rsidR="00785FA4" w:rsidRDefault="00000000">
      <w:pPr>
        <w:pStyle w:val="1"/>
        <w:numPr>
          <w:ilvl w:val="0"/>
          <w:numId w:val="37"/>
        </w:numPr>
        <w:tabs>
          <w:tab w:val="left" w:pos="1143"/>
        </w:tabs>
        <w:spacing w:line="259" w:lineRule="auto"/>
        <w:ind w:firstLine="800"/>
        <w:jc w:val="both"/>
        <w:rPr>
          <w:sz w:val="26"/>
          <w:szCs w:val="26"/>
        </w:rPr>
      </w:pPr>
      <w:r>
        <w:rPr>
          <w:b/>
          <w:sz w:val="26"/>
        </w:rPr>
        <w:t>Group homes</w:t>
      </w:r>
    </w:p>
    <w:p w14:paraId="120AED90" w14:textId="77777777" w:rsidR="00785FA4" w:rsidRDefault="00000000">
      <w:pPr>
        <w:pStyle w:val="1"/>
        <w:spacing w:after="240"/>
        <w:jc w:val="both"/>
      </w:pPr>
      <w:r>
        <w:t>Group homes in Lithuania are specially equipped residential facilities where lives a small group of people with disabilities. In such homes, assistants provide support helping residents with everyday chores and promoting their socialization.</w:t>
      </w:r>
    </w:p>
    <w:p w14:paraId="48486416" w14:textId="77777777" w:rsidR="00785FA4" w:rsidRDefault="00000000">
      <w:pPr>
        <w:pStyle w:val="1"/>
        <w:numPr>
          <w:ilvl w:val="0"/>
          <w:numId w:val="37"/>
        </w:numPr>
        <w:tabs>
          <w:tab w:val="left" w:pos="1158"/>
        </w:tabs>
        <w:spacing w:line="259" w:lineRule="auto"/>
        <w:ind w:firstLine="800"/>
        <w:rPr>
          <w:sz w:val="26"/>
          <w:szCs w:val="26"/>
        </w:rPr>
      </w:pPr>
      <w:r>
        <w:rPr>
          <w:b/>
          <w:sz w:val="26"/>
        </w:rPr>
        <w:t>Individual apartments</w:t>
      </w:r>
    </w:p>
    <w:p w14:paraId="1C34715E" w14:textId="77777777" w:rsidR="00785FA4" w:rsidRDefault="00000000">
      <w:pPr>
        <w:pStyle w:val="1"/>
        <w:spacing w:after="240"/>
        <w:jc w:val="both"/>
      </w:pPr>
      <w:r>
        <w:t>Individual apartments are provided to people with disabilities who can live independently or with minimal support. In such apartments, residents are able to organize their lives at their own discretion, while receiving the necessary support from social services or assistants.</w:t>
      </w:r>
    </w:p>
    <w:p w14:paraId="22EDE0AB" w14:textId="77777777" w:rsidR="00785FA4" w:rsidRDefault="00000000">
      <w:pPr>
        <w:pStyle w:val="1"/>
        <w:numPr>
          <w:ilvl w:val="0"/>
          <w:numId w:val="37"/>
        </w:numPr>
        <w:tabs>
          <w:tab w:val="left" w:pos="1158"/>
        </w:tabs>
        <w:spacing w:line="259" w:lineRule="auto"/>
        <w:ind w:firstLine="800"/>
        <w:jc w:val="both"/>
        <w:rPr>
          <w:sz w:val="26"/>
          <w:szCs w:val="26"/>
        </w:rPr>
      </w:pPr>
      <w:r>
        <w:rPr>
          <w:b/>
          <w:sz w:val="26"/>
        </w:rPr>
        <w:t>Training programs</w:t>
      </w:r>
    </w:p>
    <w:p w14:paraId="1AD0B878" w14:textId="77777777" w:rsidR="00785FA4" w:rsidRDefault="00000000">
      <w:pPr>
        <w:pStyle w:val="1"/>
        <w:spacing w:after="240"/>
        <w:jc w:val="both"/>
      </w:pPr>
      <w:r>
        <w:t>Various training programs are implemented for preparing people with disabilities for independent living. Such programs include training in household management skills, financial management, social interaction, etc.</w:t>
      </w:r>
    </w:p>
    <w:p w14:paraId="54419DD9" w14:textId="77777777" w:rsidR="00785FA4" w:rsidRDefault="00000000">
      <w:pPr>
        <w:pStyle w:val="1"/>
        <w:numPr>
          <w:ilvl w:val="0"/>
          <w:numId w:val="37"/>
        </w:numPr>
        <w:tabs>
          <w:tab w:val="left" w:pos="1153"/>
        </w:tabs>
        <w:spacing w:line="259" w:lineRule="auto"/>
        <w:ind w:firstLine="800"/>
        <w:jc w:val="both"/>
        <w:rPr>
          <w:sz w:val="26"/>
          <w:szCs w:val="26"/>
        </w:rPr>
      </w:pPr>
      <w:r>
        <w:rPr>
          <w:b/>
          <w:sz w:val="26"/>
        </w:rPr>
        <w:t>Employment support</w:t>
      </w:r>
      <w:r>
        <w:br w:type="page"/>
      </w:r>
    </w:p>
    <w:p w14:paraId="745167E5" w14:textId="77777777" w:rsidR="00785FA4" w:rsidRDefault="00000000">
      <w:pPr>
        <w:pStyle w:val="1"/>
        <w:spacing w:after="240"/>
        <w:jc w:val="both"/>
      </w:pPr>
      <w:r>
        <w:lastRenderedPageBreak/>
        <w:t>Certain specialized programs help people with disabilities find work and integrate into the workforce. It can be supported employment, where employees receive assistance in the workplace for successful adaptation.</w:t>
      </w:r>
    </w:p>
    <w:p w14:paraId="720BA2C4" w14:textId="77777777" w:rsidR="00785FA4" w:rsidRDefault="00000000">
      <w:pPr>
        <w:pStyle w:val="1"/>
        <w:numPr>
          <w:ilvl w:val="0"/>
          <w:numId w:val="37"/>
        </w:numPr>
        <w:tabs>
          <w:tab w:val="left" w:pos="1173"/>
        </w:tabs>
        <w:spacing w:line="259" w:lineRule="auto"/>
        <w:ind w:firstLine="800"/>
        <w:jc w:val="both"/>
        <w:rPr>
          <w:sz w:val="26"/>
          <w:szCs w:val="26"/>
        </w:rPr>
      </w:pPr>
      <w:r>
        <w:rPr>
          <w:b/>
          <w:sz w:val="26"/>
        </w:rPr>
        <w:t xml:space="preserve">Day care </w:t>
      </w:r>
      <w:proofErr w:type="spellStart"/>
      <w:r>
        <w:rPr>
          <w:b/>
          <w:sz w:val="26"/>
        </w:rPr>
        <w:t>centers</w:t>
      </w:r>
      <w:proofErr w:type="spellEnd"/>
    </w:p>
    <w:p w14:paraId="43702CAB" w14:textId="77777777" w:rsidR="00785FA4" w:rsidRDefault="00000000">
      <w:pPr>
        <w:pStyle w:val="1"/>
        <w:jc w:val="both"/>
      </w:pPr>
      <w:r>
        <w:t xml:space="preserve">Day care </w:t>
      </w:r>
      <w:proofErr w:type="spellStart"/>
      <w:r>
        <w:t>centers</w:t>
      </w:r>
      <w:proofErr w:type="spellEnd"/>
      <w:r>
        <w:t xml:space="preserve"> provide day care and social interaction for people with disabilities. Here people can participate in various activities, receive medical and psychological support.</w:t>
      </w:r>
    </w:p>
    <w:p w14:paraId="416E7283" w14:textId="77777777" w:rsidR="00785FA4" w:rsidRDefault="00000000">
      <w:pPr>
        <w:pStyle w:val="1"/>
        <w:jc w:val="both"/>
        <w:rPr>
          <w:sz w:val="26"/>
          <w:szCs w:val="26"/>
        </w:rPr>
      </w:pPr>
      <w:r>
        <w:rPr>
          <w:sz w:val="26"/>
        </w:rPr>
        <w:t xml:space="preserve">Supported living in Lithuania is organized based on individual approach to a person with a disability, </w:t>
      </w:r>
      <w:proofErr w:type="gramStart"/>
      <w:r>
        <w:rPr>
          <w:sz w:val="26"/>
        </w:rPr>
        <w:t>an elderly</w:t>
      </w:r>
      <w:proofErr w:type="gramEnd"/>
      <w:r>
        <w:rPr>
          <w:sz w:val="26"/>
        </w:rPr>
        <w:t>.</w:t>
      </w:r>
    </w:p>
    <w:p w14:paraId="452BF5FD" w14:textId="77777777" w:rsidR="00785FA4" w:rsidRDefault="00000000">
      <w:pPr>
        <w:pStyle w:val="1"/>
        <w:jc w:val="both"/>
        <w:sectPr w:rsidR="00785FA4">
          <w:pgSz w:w="11909" w:h="16834"/>
          <w:pgMar w:top="1175" w:right="781" w:bottom="893" w:left="1608" w:header="0" w:footer="3" w:gutter="0"/>
          <w:cols w:space="720"/>
          <w:noEndnote/>
          <w:docGrid w:linePitch="360"/>
        </w:sectPr>
      </w:pPr>
      <w:r>
        <w:t>Important attention in the organization of supported living is paid to the creation of standard living conditions that promote social integration, the provision of personal assistant services and the implementation of training programs.</w:t>
      </w:r>
    </w:p>
    <w:p w14:paraId="4288C20D" w14:textId="77777777" w:rsidR="00785FA4" w:rsidRDefault="00000000">
      <w:pPr>
        <w:pStyle w:val="30"/>
        <w:keepNext/>
        <w:keepLines/>
      </w:pPr>
      <w:r>
        <w:lastRenderedPageBreak/>
        <w:t>NATIONAL PRACTICES OF SOCIAL SERVICES OF SUPPORTED LIVING ORGANIZATION</w:t>
      </w:r>
    </w:p>
    <w:p w14:paraId="13895015" w14:textId="77777777" w:rsidR="00785FA4" w:rsidRDefault="00000000">
      <w:pPr>
        <w:pStyle w:val="1"/>
      </w:pPr>
      <w:r>
        <w:t>Today, supported living has become a more widespread and recognized type of social service in Ukraine. New institutions and programs providing supported living are emerging. New standards and approaches contributing to the integration of service recipients into society, providing them with opportunities for self-realization and improving the quality of life are being introduced.</w:t>
      </w:r>
    </w:p>
    <w:p w14:paraId="15D1E390" w14:textId="3ED0383A" w:rsidR="00785FA4" w:rsidRPr="0073231A" w:rsidRDefault="00000000">
      <w:pPr>
        <w:pStyle w:val="1"/>
        <w:spacing w:after="80"/>
        <w:ind w:left="1180" w:firstLine="20"/>
        <w:jc w:val="both"/>
        <w:rPr>
          <w:shd w:val="clear" w:color="auto" w:fill="DEEAF6" w:themeFill="accent5" w:themeFillTint="33"/>
        </w:rPr>
      </w:pPr>
      <w:r w:rsidRPr="004857D7">
        <w:rPr>
          <w:i/>
          <w:shd w:val="clear" w:color="auto" w:fill="DAEEF3"/>
        </w:rPr>
        <w:t xml:space="preserve">“...supported living is a very general term. That’s why we’re talking about assisted living. Because it can both consist in living in a person’s apartment, when an assistant comes to him/her... Several people living in an apartment. A dormitory for people who have some support there. supported living can also be different, because it will depend on the group of people living there and the level of their needs. That’s why there’s a very wide spectrum. And from the cases that we see, those people who live in such supported living, they are in the community. They are integrated. They live in this service. And in my opinion, it is a good thing that they don’t live in an institution, but live in a facility, or in a service, within the community, among their neighbours. They can go to the store, or wherever they need. That is, they have greater chances for social rehabilitation and readaptation, resocialization” (from an interview with Orest </w:t>
      </w:r>
      <w:proofErr w:type="spellStart"/>
      <w:r w:rsidRPr="004857D7">
        <w:rPr>
          <w:i/>
          <w:shd w:val="clear" w:color="auto" w:fill="DAEEF3"/>
        </w:rPr>
        <w:t>Suvalo</w:t>
      </w:r>
      <w:proofErr w:type="spellEnd"/>
      <w:r w:rsidRPr="004857D7">
        <w:rPr>
          <w:i/>
          <w:shd w:val="clear" w:color="auto" w:fill="DAEEF3"/>
        </w:rPr>
        <w:t>).</w:t>
      </w:r>
    </w:p>
    <w:p w14:paraId="3013CC0D" w14:textId="77777777" w:rsidR="00785FA4" w:rsidRDefault="00000000">
      <w:pPr>
        <w:pStyle w:val="1"/>
        <w:jc w:val="both"/>
      </w:pPr>
      <w:r>
        <w:rPr>
          <w:b/>
        </w:rPr>
        <w:t>Ukrainian experience of implementing supported living by parents of children with disabilities and charitable foundations</w:t>
      </w:r>
    </w:p>
    <w:p w14:paraId="0287E62B" w14:textId="77777777" w:rsidR="00785FA4" w:rsidRDefault="00000000">
      <w:pPr>
        <w:pStyle w:val="1"/>
        <w:jc w:val="both"/>
      </w:pPr>
      <w:r>
        <w:t>Supported living as a social service emerged in Ukraine relatively recently, responding to the needs of people with disabilities, mental disorders and other vulnerable groups of the population who cannot live independently at home. The history of this service is closely tied to the social policy reforms that have taken place in the country over the past decades.</w:t>
      </w:r>
    </w:p>
    <w:p w14:paraId="3295B220" w14:textId="77777777" w:rsidR="00785FA4" w:rsidRDefault="00000000">
      <w:pPr>
        <w:pStyle w:val="1"/>
        <w:jc w:val="both"/>
      </w:pPr>
      <w:r>
        <w:t>After declaring independence in 1991, Ukraine faced many social and economic challenges. The state began to pay more attention to social services, but the system of supported living was not yet developed. People with disabilities mainly lived in residential institutions or remained under the care of relatives.</w:t>
      </w:r>
    </w:p>
    <w:p w14:paraId="33DF3970" w14:textId="77777777" w:rsidR="00785FA4" w:rsidRDefault="00000000">
      <w:pPr>
        <w:pStyle w:val="1"/>
        <w:jc w:val="both"/>
      </w:pPr>
      <w:r>
        <w:t>Between 2000 and 2010, the first steps were taken to reform the social services system. International standards and practices focusing on human rights and the integration of people with disabilities into society were introduced.</w:t>
      </w:r>
    </w:p>
    <w:p w14:paraId="15AB56EE" w14:textId="77777777" w:rsidR="00785FA4" w:rsidRDefault="00000000">
      <w:pPr>
        <w:pStyle w:val="1"/>
        <w:spacing w:after="220"/>
        <w:jc w:val="both"/>
      </w:pPr>
      <w:r>
        <w:t>In the period from 2010 to 2020, Ukraine started more active cooperation with international organizations and European partners to</w:t>
      </w:r>
      <w:r>
        <w:br w:type="page"/>
      </w:r>
      <w:r>
        <w:lastRenderedPageBreak/>
        <w:t>introduce a system of supported living. The study of international experience and adaptation of European standards to Ukrainian realities started. The first projects of supported living were initiated, in particular for young people with disabilities who needed help in the transition to independent living.</w:t>
      </w:r>
    </w:p>
    <w:p w14:paraId="6932A8BF" w14:textId="77777777" w:rsidR="00785FA4" w:rsidRDefault="00000000">
      <w:pPr>
        <w:pStyle w:val="1"/>
        <w:spacing w:after="160"/>
        <w:jc w:val="both"/>
      </w:pPr>
      <w:r>
        <w:t xml:space="preserve">The first steps towards the introduction of supported living in Ukraine were taken by volunteer organizations specifically for children with disabilities. </w:t>
      </w:r>
      <w:r>
        <w:rPr>
          <w:color w:val="2F2F2F"/>
        </w:rPr>
        <w:t>Group homes for supported living were created in Ukraine only by individual charitable foundations.</w:t>
      </w:r>
    </w:p>
    <w:p w14:paraId="5780A1BE" w14:textId="77777777" w:rsidR="00785FA4" w:rsidRDefault="00000000">
      <w:pPr>
        <w:pStyle w:val="30"/>
        <w:keepNext/>
        <w:keepLines/>
        <w:spacing w:after="160"/>
        <w:jc w:val="both"/>
      </w:pPr>
      <w:r>
        <w:rPr>
          <w:color w:val="2F2F2F"/>
        </w:rPr>
        <w:t>Projects of the Charitable foundation “</w:t>
      </w:r>
      <w:proofErr w:type="spellStart"/>
      <w:r>
        <w:rPr>
          <w:color w:val="2F2F2F"/>
        </w:rPr>
        <w:t>Helpus</w:t>
      </w:r>
      <w:proofErr w:type="spellEnd"/>
      <w:r>
        <w:rPr>
          <w:color w:val="2F2F2F"/>
        </w:rPr>
        <w:t>” and “Happy Child”</w:t>
      </w:r>
    </w:p>
    <w:p w14:paraId="7CC9E79D" w14:textId="77777777" w:rsidR="00785FA4" w:rsidRDefault="00000000">
      <w:pPr>
        <w:pStyle w:val="1"/>
        <w:spacing w:after="160"/>
        <w:jc w:val="both"/>
      </w:pPr>
      <w:r>
        <w:t>In Zaporizhzhia region, the Charitable foundation “</w:t>
      </w:r>
      <w:proofErr w:type="spellStart"/>
      <w:r>
        <w:t>Helpus</w:t>
      </w:r>
      <w:proofErr w:type="spellEnd"/>
      <w:r>
        <w:t xml:space="preserve">” and “Happy Child” have introduced the preparation of orphans for independent living with support since 2010. </w:t>
      </w:r>
      <w:r>
        <w:rPr>
          <w:color w:val="2F2F2F"/>
        </w:rPr>
        <w:t>As part of the Happy House project in Zaporizhzhia region, 5 houses were built in the Ukrainka ecovillage, designed to accommodate six large foster families. The houses were home to 32 children, 19 of whom were boys with special needs. Currently, the village remains in temporarily occupied territory, and the families have been evacuated abroad</w:t>
      </w:r>
      <w:r>
        <w:rPr>
          <w:color w:val="2F2F2F"/>
          <w:vertAlign w:val="superscript"/>
        </w:rPr>
        <w:t>44</w:t>
      </w:r>
      <w:r>
        <w:rPr>
          <w:color w:val="2F2F2F"/>
        </w:rPr>
        <w:t>.</w:t>
      </w:r>
    </w:p>
    <w:p w14:paraId="68C759F5" w14:textId="77777777" w:rsidR="00785FA4" w:rsidRDefault="00000000">
      <w:pPr>
        <w:pStyle w:val="1"/>
        <w:spacing w:after="120"/>
        <w:jc w:val="both"/>
      </w:pPr>
      <w:r>
        <w:t xml:space="preserve">The </w:t>
      </w:r>
      <w:proofErr w:type="spellStart"/>
      <w:r>
        <w:t>Helpus</w:t>
      </w:r>
      <w:proofErr w:type="spellEnd"/>
      <w:r>
        <w:t xml:space="preserve"> project created a </w:t>
      </w:r>
      <w:hyperlink r:id="rId102" w:history="1">
        <w:r w:rsidR="00785FA4">
          <w:t>social adaptation</w:t>
        </w:r>
      </w:hyperlink>
      <w:r>
        <w:t xml:space="preserve"> </w:t>
      </w:r>
      <w:hyperlink r:id="rId103" w:history="1">
        <w:r w:rsidR="00785FA4">
          <w:t>house</w:t>
        </w:r>
      </w:hyperlink>
      <w:r>
        <w:t xml:space="preserve"> in the village of </w:t>
      </w:r>
      <w:proofErr w:type="spellStart"/>
      <w:r>
        <w:t>Shcherbynivka</w:t>
      </w:r>
      <w:proofErr w:type="spellEnd"/>
      <w:r>
        <w:t xml:space="preserve">, Cherkasy region. In 2013, the first graduate of the </w:t>
      </w:r>
      <w:hyperlink r:id="rId104" w:history="1">
        <w:proofErr w:type="spellStart"/>
        <w:r w:rsidR="00785FA4">
          <w:t>Mykhailivskyi</w:t>
        </w:r>
        <w:proofErr w:type="spellEnd"/>
      </w:hyperlink>
      <w:r>
        <w:t xml:space="preserve"> </w:t>
      </w:r>
      <w:hyperlink r:id="rId105" w:history="1">
        <w:r w:rsidR="00785FA4">
          <w:t>Psycho-Neurological Institution</w:t>
        </w:r>
      </w:hyperlink>
      <w:r>
        <w:t xml:space="preserve"> became its first resident, later three more men joined him.</w:t>
      </w:r>
    </w:p>
    <w:p w14:paraId="42D309CF" w14:textId="77777777" w:rsidR="00785FA4" w:rsidRDefault="00000000">
      <w:pPr>
        <w:rPr>
          <w:sz w:val="2"/>
          <w:szCs w:val="2"/>
        </w:rPr>
      </w:pPr>
      <w:r>
        <w:rPr>
          <w:noProof/>
        </w:rPr>
        <w:drawing>
          <wp:inline distT="0" distB="0" distL="0" distR="0" wp14:anchorId="75CD930B" wp14:editId="6A8F0A6C">
            <wp:extent cx="3590290" cy="270383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06"/>
                    <a:stretch/>
                  </pic:blipFill>
                  <pic:spPr>
                    <a:xfrm>
                      <a:off x="0" y="0"/>
                      <a:ext cx="3590290" cy="2703830"/>
                    </a:xfrm>
                    <a:prstGeom prst="rect">
                      <a:avLst/>
                    </a:prstGeom>
                  </pic:spPr>
                </pic:pic>
              </a:graphicData>
            </a:graphic>
          </wp:inline>
        </w:drawing>
      </w:r>
    </w:p>
    <w:p w14:paraId="352C2311" w14:textId="77777777" w:rsidR="00785FA4" w:rsidRDefault="00785FA4">
      <w:pPr>
        <w:spacing w:after="159" w:line="1" w:lineRule="exact"/>
      </w:pPr>
    </w:p>
    <w:p w14:paraId="794A06FC" w14:textId="77777777" w:rsidR="00785FA4" w:rsidRDefault="00000000">
      <w:pPr>
        <w:pStyle w:val="1"/>
        <w:spacing w:after="160"/>
        <w:jc w:val="both"/>
      </w:pPr>
      <w:r>
        <w:t xml:space="preserve">A house in </w:t>
      </w:r>
      <w:proofErr w:type="spellStart"/>
      <w:r>
        <w:t>Shcherbynivka</w:t>
      </w:r>
      <w:proofErr w:type="spellEnd"/>
      <w:r>
        <w:t xml:space="preserve"> village. Photo from open sources</w:t>
      </w:r>
    </w:p>
    <w:p w14:paraId="27FADA26" w14:textId="77777777" w:rsidR="00785FA4" w:rsidRDefault="00D71CD3">
      <w:pPr>
        <w:pStyle w:val="1"/>
        <w:spacing w:after="500"/>
        <w:jc w:val="both"/>
      </w:pPr>
      <w:r>
        <w:rPr>
          <w:noProof/>
        </w:rPr>
        <mc:AlternateContent>
          <mc:Choice Requires="wps">
            <w:drawing>
              <wp:anchor distT="0" distB="0" distL="114300" distR="114300" simplePos="0" relativeHeight="251700224" behindDoc="0" locked="0" layoutInCell="1" allowOverlap="1" wp14:anchorId="0C8FD423" wp14:editId="04CA02B5">
                <wp:simplePos x="0" y="0"/>
                <wp:positionH relativeFrom="column">
                  <wp:posOffset>0</wp:posOffset>
                </wp:positionH>
                <wp:positionV relativeFrom="paragraph">
                  <wp:posOffset>845185</wp:posOffset>
                </wp:positionV>
                <wp:extent cx="1924050" cy="0"/>
                <wp:effectExtent l="0" t="0" r="0" b="0"/>
                <wp:wrapNone/>
                <wp:docPr id="1184965795"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97B52" id="Прямая соединительная линия 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0,66.55pt" to="151.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" strokecolor="black [3213]" strokeweight=".5pt">
                <v:stroke joinstyle="miter"/>
              </v:line>
            </w:pict>
          </mc:Fallback>
        </mc:AlternateContent>
      </w:r>
      <w:r>
        <w:t>Over 20 years of the boys’ stay in a residential institution and a psycho-neurological institution did not contribute to the formation of vital skills.</w:t>
      </w:r>
      <w:r>
        <w:rPr>
          <w:color w:val="2F2F2F"/>
        </w:rPr>
        <w:t xml:space="preserve"> In residential facilities, the care recipients are deprived of the need</w:t>
      </w:r>
    </w:p>
    <w:p w14:paraId="5D8FAD28" w14:textId="77777777" w:rsidR="00785FA4" w:rsidRPr="00047E1E" w:rsidRDefault="00000000">
      <w:pPr>
        <w:pStyle w:val="20"/>
        <w:spacing w:after="160"/>
        <w:jc w:val="both"/>
      </w:pPr>
      <w:r>
        <w:rPr>
          <w:rFonts w:ascii="Calibri" w:hAnsi="Calibri"/>
          <w:vertAlign w:val="superscript"/>
        </w:rPr>
        <w:t>44</w:t>
      </w:r>
      <w:r>
        <w:rPr>
          <w:rFonts w:ascii="Calibri" w:hAnsi="Calibri"/>
        </w:rPr>
        <w:t xml:space="preserve"> </w:t>
      </w:r>
      <w:hyperlink r:id="rId107" w:history="1">
        <w:r w:rsidR="00785FA4">
          <w:t>https://helpus.org.ua/a.php?n=33333</w:t>
        </w:r>
      </w:hyperlink>
      <w:r>
        <w:br w:type="page"/>
      </w:r>
    </w:p>
    <w:p w14:paraId="6BF2D110" w14:textId="77777777" w:rsidR="00785FA4" w:rsidRDefault="00000000">
      <w:pPr>
        <w:pStyle w:val="1"/>
        <w:spacing w:after="180"/>
        <w:jc w:val="both"/>
      </w:pPr>
      <w:r>
        <w:rPr>
          <w:color w:val="2F2F2F"/>
        </w:rPr>
        <w:lastRenderedPageBreak/>
        <w:t>to make any efforts to organize their own lives. In real life, residents are faced with the need to take care of themselves with limited resources.</w:t>
      </w:r>
    </w:p>
    <w:p w14:paraId="5D4B447A" w14:textId="77777777" w:rsidR="00785FA4" w:rsidRPr="0073231A" w:rsidRDefault="00000000">
      <w:pPr>
        <w:pStyle w:val="1"/>
        <w:spacing w:after="180"/>
        <w:ind w:left="1180" w:firstLine="20"/>
        <w:jc w:val="both"/>
        <w:rPr>
          <w:sz w:val="26"/>
          <w:szCs w:val="26"/>
          <w:shd w:val="clear" w:color="auto" w:fill="DEEAF6" w:themeFill="accent5" w:themeFillTint="33"/>
        </w:rPr>
      </w:pPr>
      <w:r w:rsidRPr="004857D7">
        <w:rPr>
          <w:i/>
          <w:color w:val="2F2F2F"/>
          <w:sz w:val="26"/>
          <w:shd w:val="clear" w:color="auto" w:fill="DAEEF3"/>
        </w:rPr>
        <w:t xml:space="preserve">“If a PNI resident is transferred to a </w:t>
      </w:r>
      <w:proofErr w:type="spellStart"/>
      <w:r w:rsidRPr="004857D7">
        <w:rPr>
          <w:i/>
          <w:color w:val="2F2F2F"/>
          <w:sz w:val="26"/>
          <w:shd w:val="clear" w:color="auto" w:fill="DAEEF3"/>
        </w:rPr>
        <w:t>center</w:t>
      </w:r>
      <w:proofErr w:type="spellEnd"/>
      <w:r w:rsidRPr="004857D7">
        <w:rPr>
          <w:i/>
          <w:color w:val="2F2F2F"/>
          <w:sz w:val="26"/>
          <w:shd w:val="clear" w:color="auto" w:fill="DAEEF3"/>
        </w:rPr>
        <w:t xml:space="preserve">, such as </w:t>
      </w:r>
      <w:proofErr w:type="spellStart"/>
      <w:r w:rsidRPr="004857D7">
        <w:rPr>
          <w:i/>
          <w:color w:val="2F2F2F"/>
          <w:sz w:val="26"/>
          <w:shd w:val="clear" w:color="auto" w:fill="DAEEF3"/>
        </w:rPr>
        <w:t>Shcherbynivka</w:t>
      </w:r>
      <w:proofErr w:type="spellEnd"/>
      <w:r w:rsidRPr="004857D7">
        <w:rPr>
          <w:i/>
          <w:color w:val="2F2F2F"/>
          <w:sz w:val="26"/>
          <w:shd w:val="clear" w:color="auto" w:fill="DAEEF3"/>
        </w:rPr>
        <w:t xml:space="preserve">, he receives only a pension of UAH 950 per month (about $43), that is, more than UAH 3,000 per month less... the state saved UAH 12,000 per month on just four of our boys, or UAH 288,000 in two years! At the same time, the house in </w:t>
      </w:r>
      <w:proofErr w:type="spellStart"/>
      <w:r w:rsidRPr="004857D7">
        <w:rPr>
          <w:i/>
          <w:color w:val="2F2F2F"/>
          <w:sz w:val="26"/>
          <w:shd w:val="clear" w:color="auto" w:fill="DAEEF3"/>
        </w:rPr>
        <w:t>Shcherbynivka</w:t>
      </w:r>
      <w:proofErr w:type="spellEnd"/>
      <w:r w:rsidRPr="004857D7">
        <w:rPr>
          <w:i/>
          <w:color w:val="2F2F2F"/>
          <w:sz w:val="26"/>
          <w:shd w:val="clear" w:color="auto" w:fill="DAEEF3"/>
        </w:rPr>
        <w:t xml:space="preserve"> did not receive a penny from the </w:t>
      </w:r>
      <w:proofErr w:type="gramStart"/>
      <w:r w:rsidRPr="004857D7">
        <w:rPr>
          <w:i/>
          <w:color w:val="2F2F2F"/>
          <w:sz w:val="26"/>
          <w:shd w:val="clear" w:color="auto" w:fill="DAEEF3"/>
        </w:rPr>
        <w:t>state ”</w:t>
      </w:r>
      <w:proofErr w:type="gramEnd"/>
      <w:r w:rsidRPr="004857D7">
        <w:rPr>
          <w:i/>
          <w:color w:val="2F2F2F"/>
          <w:sz w:val="26"/>
          <w:shd w:val="clear" w:color="auto" w:fill="DAEEF3"/>
        </w:rPr>
        <w:t xml:space="preserve"> (from the website: </w:t>
      </w:r>
      <w:hyperlink r:id="rId108" w:history="1">
        <w:r w:rsidR="00785FA4" w:rsidRPr="004857D7">
          <w:rPr>
            <w:i/>
            <w:color w:val="2F2F2F"/>
            <w:sz w:val="26"/>
            <w:shd w:val="clear" w:color="auto" w:fill="DAEEF3"/>
          </w:rPr>
          <w:t>https://helpus.org.ua/a.php?n=530053</w:t>
        </w:r>
      </w:hyperlink>
      <w:r w:rsidRPr="004857D7">
        <w:rPr>
          <w:i/>
          <w:color w:val="2F2F2F"/>
          <w:sz w:val="26"/>
          <w:shd w:val="clear" w:color="auto" w:fill="DAEEF3"/>
        </w:rPr>
        <w:t>).</w:t>
      </w:r>
    </w:p>
    <w:p w14:paraId="2B8EEB4A" w14:textId="77777777" w:rsidR="00785FA4" w:rsidRDefault="00000000">
      <w:pPr>
        <w:pStyle w:val="1"/>
        <w:spacing w:after="180"/>
        <w:jc w:val="both"/>
      </w:pPr>
      <w:r>
        <w:t>At the beginning of the project, the houses are primarily aimed at able-bodied residents with mental or physical disabilities who have self-service skills, without manifestations of aggression or antisocial behaviour.</w:t>
      </w:r>
    </w:p>
    <w:p w14:paraId="24E55019" w14:textId="77777777" w:rsidR="00785FA4" w:rsidRDefault="00000000">
      <w:pPr>
        <w:pStyle w:val="30"/>
        <w:keepNext/>
        <w:keepLines/>
        <w:spacing w:after="180"/>
        <w:jc w:val="both"/>
      </w:pPr>
      <w:r>
        <w:t>Supported living apartments of the NGO “Emmaus”</w:t>
      </w:r>
    </w:p>
    <w:p w14:paraId="0C3E9D3C" w14:textId="77777777" w:rsidR="00785FA4" w:rsidRDefault="00000000">
      <w:pPr>
        <w:pStyle w:val="1"/>
        <w:spacing w:after="180"/>
        <w:jc w:val="both"/>
      </w:pPr>
      <w:r>
        <w:t xml:space="preserve">In 2022, the NGO “Emmaus” opened </w:t>
      </w:r>
      <w:proofErr w:type="gramStart"/>
      <w:r>
        <w:t>9  supported</w:t>
      </w:r>
      <w:proofErr w:type="gramEnd"/>
      <w:r>
        <w:t xml:space="preserve"> living apartments for 35 people in Kharkiv. After February 24, 2022, the care recipients were evacuated to Italy, and they are currently temporarily staying in Milan.</w:t>
      </w:r>
    </w:p>
    <w:p w14:paraId="5922CB94" w14:textId="77777777" w:rsidR="00785FA4" w:rsidRDefault="00000000">
      <w:pPr>
        <w:jc w:val="center"/>
        <w:rPr>
          <w:sz w:val="2"/>
          <w:szCs w:val="2"/>
        </w:rPr>
      </w:pPr>
      <w:r>
        <w:rPr>
          <w:noProof/>
        </w:rPr>
        <w:drawing>
          <wp:inline distT="0" distB="0" distL="0" distR="0" wp14:anchorId="54D691E0" wp14:editId="46A71A16">
            <wp:extent cx="4896485" cy="309435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09"/>
                    <a:stretch/>
                  </pic:blipFill>
                  <pic:spPr>
                    <a:xfrm>
                      <a:off x="0" y="0"/>
                      <a:ext cx="4896485" cy="3094355"/>
                    </a:xfrm>
                    <a:prstGeom prst="rect">
                      <a:avLst/>
                    </a:prstGeom>
                  </pic:spPr>
                </pic:pic>
              </a:graphicData>
            </a:graphic>
          </wp:inline>
        </w:drawing>
      </w:r>
    </w:p>
    <w:p w14:paraId="26E8E33B" w14:textId="77777777" w:rsidR="00785FA4" w:rsidRPr="004857D7" w:rsidRDefault="00000000">
      <w:pPr>
        <w:pStyle w:val="a7"/>
        <w:spacing w:line="240" w:lineRule="auto"/>
        <w:ind w:left="60"/>
        <w:jc w:val="left"/>
        <w:rPr>
          <w:w w:val="100"/>
          <w:sz w:val="28"/>
          <w:szCs w:val="28"/>
        </w:rPr>
      </w:pPr>
      <w:r w:rsidRPr="004857D7">
        <w:rPr>
          <w:rFonts w:ascii="Times New Roman" w:hAnsi="Times New Roman"/>
          <w:b w:val="0"/>
          <w:color w:val="000000"/>
          <w:w w:val="100"/>
          <w:sz w:val="28"/>
        </w:rPr>
        <w:t>. NGO “Emmaus”. Photo from open sources</w:t>
      </w:r>
    </w:p>
    <w:p w14:paraId="4F620894" w14:textId="77777777" w:rsidR="00785FA4" w:rsidRDefault="00785FA4">
      <w:pPr>
        <w:spacing w:after="179" w:line="1" w:lineRule="exact"/>
      </w:pPr>
    </w:p>
    <w:p w14:paraId="7EEFEDCE" w14:textId="77777777" w:rsidR="00785FA4" w:rsidRPr="0073231A" w:rsidRDefault="00000000">
      <w:pPr>
        <w:pStyle w:val="1"/>
        <w:spacing w:after="180"/>
        <w:ind w:left="1180" w:firstLine="20"/>
        <w:jc w:val="both"/>
        <w:rPr>
          <w:shd w:val="clear" w:color="auto" w:fill="DEEAF6" w:themeFill="accent5" w:themeFillTint="33"/>
        </w:rPr>
      </w:pPr>
      <w:r w:rsidRPr="004857D7">
        <w:rPr>
          <w:i/>
          <w:shd w:val="clear" w:color="auto" w:fill="DAEEF3"/>
        </w:rPr>
        <w:t>“We have been working in Kharkiv since 2011. Our main activity was to open supported living apartments for vulnerable youth and help them prepare for independent living. The first project was “Flying House” – an apartment for two girls (and later more) with physical disabilities who graduated from a specialized residential institution” (from the website:</w:t>
      </w:r>
    </w:p>
    <w:p w14:paraId="5582E215" w14:textId="77777777" w:rsidR="00785FA4" w:rsidRDefault="00000000">
      <w:pPr>
        <w:pStyle w:val="1"/>
        <w:spacing w:after="180"/>
        <w:jc w:val="both"/>
      </w:pPr>
      <w:r>
        <w:rPr>
          <w:color w:val="2F2F2F"/>
        </w:rPr>
        <w:t>The “Emmaus” NGO opened its first supported living apartment “Flying House” in 2013 for two girls with</w:t>
      </w:r>
      <w:r>
        <w:rPr>
          <w:color w:val="2F2F2F"/>
        </w:rPr>
        <w:br w:type="page"/>
      </w:r>
      <w:r>
        <w:rPr>
          <w:color w:val="2F2F2F"/>
        </w:rPr>
        <w:lastRenderedPageBreak/>
        <w:t>locomotor disorders. According to the existing system, both girls should be transferred to a psycho-neurological or geriatric residential institution after the children’s residential institution. However, they met people who radically changed their fate.</w:t>
      </w:r>
    </w:p>
    <w:p w14:paraId="19282F5A" w14:textId="77777777" w:rsidR="00785FA4" w:rsidRPr="0073231A" w:rsidRDefault="00000000">
      <w:pPr>
        <w:pStyle w:val="1"/>
        <w:spacing w:after="180"/>
        <w:ind w:left="1200" w:firstLine="20"/>
        <w:jc w:val="both"/>
        <w:rPr>
          <w:sz w:val="26"/>
          <w:szCs w:val="26"/>
          <w:shd w:val="clear" w:color="auto" w:fill="DEEAF6" w:themeFill="accent5" w:themeFillTint="33"/>
        </w:rPr>
      </w:pPr>
      <w:r w:rsidRPr="004857D7">
        <w:rPr>
          <w:i/>
          <w:color w:val="2F2F2F"/>
          <w:sz w:val="26"/>
          <w:shd w:val="clear" w:color="auto" w:fill="DAEEF3"/>
        </w:rPr>
        <w:t xml:space="preserve">“We spent two years to create the “Flying House”. The most difficult thing was finding funds. Our friends from abroad helped a lot. Once they told their friends about our girls and together raised money for the first year of renting an apartment. That’s how it all started,” recalls Olha </w:t>
      </w:r>
      <w:proofErr w:type="spellStart"/>
      <w:r w:rsidRPr="004857D7">
        <w:rPr>
          <w:i/>
          <w:color w:val="2F2F2F"/>
          <w:sz w:val="26"/>
          <w:shd w:val="clear" w:color="auto" w:fill="DAEEF3"/>
        </w:rPr>
        <w:t>Filonenko</w:t>
      </w:r>
      <w:proofErr w:type="spellEnd"/>
      <w:r w:rsidRPr="004857D7">
        <w:rPr>
          <w:i/>
          <w:color w:val="2F2F2F"/>
          <w:sz w:val="26"/>
          <w:shd w:val="clear" w:color="auto" w:fill="DAEEF3"/>
        </w:rPr>
        <w:t xml:space="preserve">, program director of the Emmaus NGO (from the website: </w:t>
      </w:r>
      <w:hyperlink r:id="rId110" w:history="1">
        <w:r w:rsidR="00785FA4" w:rsidRPr="004857D7">
          <w:rPr>
            <w:i/>
            <w:color w:val="2F2F2F"/>
            <w:sz w:val="26"/>
            <w:shd w:val="clear" w:color="auto" w:fill="DAEEF3"/>
          </w:rPr>
          <w:t>https://helpus</w:t>
        </w:r>
      </w:hyperlink>
      <w:r w:rsidRPr="004857D7">
        <w:rPr>
          <w:i/>
          <w:color w:val="2F2F2F"/>
          <w:sz w:val="26"/>
          <w:shd w:val="clear" w:color="auto" w:fill="DAEEF3"/>
        </w:rPr>
        <w:t xml:space="preserve">. org. </w:t>
      </w:r>
      <w:proofErr w:type="spellStart"/>
      <w:r w:rsidRPr="004857D7">
        <w:rPr>
          <w:i/>
          <w:color w:val="2F2F2F"/>
          <w:sz w:val="26"/>
          <w:shd w:val="clear" w:color="auto" w:fill="DAEEF3"/>
        </w:rPr>
        <w:t>ua</w:t>
      </w:r>
      <w:proofErr w:type="spellEnd"/>
      <w:r w:rsidRPr="004857D7">
        <w:rPr>
          <w:i/>
          <w:color w:val="2F2F2F"/>
          <w:sz w:val="26"/>
          <w:shd w:val="clear" w:color="auto" w:fill="DAEEF3"/>
        </w:rPr>
        <w:t>/</w:t>
      </w:r>
      <w:proofErr w:type="spellStart"/>
      <w:r w:rsidRPr="004857D7">
        <w:rPr>
          <w:i/>
          <w:color w:val="2F2F2F"/>
          <w:sz w:val="26"/>
          <w:shd w:val="clear" w:color="auto" w:fill="DAEEF3"/>
        </w:rPr>
        <w:t>eng</w:t>
      </w:r>
      <w:proofErr w:type="spellEnd"/>
      <w:r w:rsidRPr="004857D7">
        <w:rPr>
          <w:i/>
          <w:color w:val="2F2F2F"/>
          <w:sz w:val="26"/>
          <w:shd w:val="clear" w:color="auto" w:fill="DAEEF3"/>
        </w:rPr>
        <w:t>/</w:t>
      </w:r>
      <w:proofErr w:type="spellStart"/>
      <w:r w:rsidRPr="004857D7">
        <w:rPr>
          <w:i/>
          <w:color w:val="2F2F2F"/>
          <w:sz w:val="26"/>
          <w:shd w:val="clear" w:color="auto" w:fill="DAEEF3"/>
        </w:rPr>
        <w:t>a.php?n</w:t>
      </w:r>
      <w:proofErr w:type="spellEnd"/>
      <w:r w:rsidRPr="004857D7">
        <w:rPr>
          <w:i/>
          <w:color w:val="2F2F2F"/>
          <w:sz w:val="26"/>
          <w:shd w:val="clear" w:color="auto" w:fill="DAEEF3"/>
        </w:rPr>
        <w:t>= 751918).</w:t>
      </w:r>
    </w:p>
    <w:p w14:paraId="35AD3C81" w14:textId="77777777" w:rsidR="00785FA4" w:rsidRDefault="00000000">
      <w:pPr>
        <w:pStyle w:val="1"/>
        <w:spacing w:after="180"/>
        <w:jc w:val="both"/>
      </w:pPr>
      <w:r>
        <w:rPr>
          <w:color w:val="2F2F2F"/>
        </w:rPr>
        <w:t xml:space="preserve">In supported living houses/apartments, residential institution graduates or people with disabilities who need support live free of charge. At the beginning of the </w:t>
      </w:r>
      <w:proofErr w:type="gramStart"/>
      <w:r>
        <w:rPr>
          <w:color w:val="2F2F2F"/>
        </w:rPr>
        <w:t>project</w:t>
      </w:r>
      <w:proofErr w:type="gramEnd"/>
      <w:r>
        <w:rPr>
          <w:color w:val="2F2F2F"/>
        </w:rPr>
        <w:t xml:space="preserve"> they are daily accompanied by tutors, psychologists and other specialists. Residents are taught to take care of themselves, cook food, use transport, buy food and everyday goods in the store.</w:t>
      </w:r>
    </w:p>
    <w:p w14:paraId="51F6EC2A" w14:textId="77777777" w:rsidR="00785FA4" w:rsidRPr="0073231A" w:rsidRDefault="00000000" w:rsidP="0073231A">
      <w:pPr>
        <w:pStyle w:val="1"/>
        <w:spacing w:after="180"/>
        <w:ind w:left="1200" w:firstLine="20"/>
        <w:jc w:val="both"/>
        <w:rPr>
          <w:shd w:val="clear" w:color="auto" w:fill="DEEAF6" w:themeFill="accent5" w:themeFillTint="33"/>
        </w:rPr>
      </w:pPr>
      <w:r w:rsidRPr="004857D7">
        <w:rPr>
          <w:i/>
          <w:color w:val="2F2F2F"/>
          <w:shd w:val="clear" w:color="auto" w:fill="DAEEF3"/>
        </w:rPr>
        <w:t>“It is difficult for residential institution graduates to adapt. For them, this is a story of a forced, very rapid leap into adulthood. When the world after living inside four walls becomes open, with a lot of people. And they have to enter it right away,” says Olha. “Boys and girls lack basic knowledge about everyday life. They are used to food appearing on the table, plates disappearing, and they do not understand that time must be allocated for all this.”</w:t>
      </w:r>
    </w:p>
    <w:p w14:paraId="08CEF628" w14:textId="77777777" w:rsidR="00785FA4" w:rsidRDefault="00000000">
      <w:pPr>
        <w:pStyle w:val="1"/>
        <w:spacing w:after="180"/>
        <w:jc w:val="both"/>
      </w:pPr>
      <w:r>
        <w:t>A successful case is the graduation of one of the residents from the master’s degree program at Kharkiv University and work as a tutor in one of the supported living apartments.</w:t>
      </w:r>
    </w:p>
    <w:p w14:paraId="06C6096B" w14:textId="66240AAB" w:rsidR="00785FA4" w:rsidRDefault="00000000">
      <w:pPr>
        <w:pStyle w:val="1"/>
        <w:spacing w:after="280"/>
        <w:jc w:val="both"/>
      </w:pPr>
      <w:r>
        <w:t>In the publication “They just need a home. What is supported living for residential institution graduates?</w:t>
      </w:r>
      <w:r w:rsidR="004857D7" w:rsidRPr="004857D7">
        <w:t>”</w:t>
      </w:r>
      <w:r>
        <w:t xml:space="preserve"> NGO “Ukrainian Child Rights Network” gives an example of joining the efforts of the public to create conditions for supported living for people with disabilities</w:t>
      </w:r>
      <w:r>
        <w:rPr>
          <w:vertAlign w:val="superscript"/>
        </w:rPr>
        <w:t>45</w:t>
      </w:r>
      <w:r>
        <w:t>.</w:t>
      </w:r>
    </w:p>
    <w:p w14:paraId="7663F9C7" w14:textId="77777777" w:rsidR="00785FA4" w:rsidRDefault="00000000">
      <w:pPr>
        <w:pStyle w:val="30"/>
        <w:keepNext/>
        <w:keepLines/>
        <w:spacing w:after="180"/>
      </w:pPr>
      <w:r>
        <w:t>Home for Orphans with Disabilities “The House of Faith, Hope and Love”</w:t>
      </w:r>
    </w:p>
    <w:p w14:paraId="74723210" w14:textId="77777777" w:rsidR="00785FA4" w:rsidRDefault="0073231A">
      <w:pPr>
        <w:pStyle w:val="1"/>
        <w:spacing w:after="1280"/>
        <w:jc w:val="both"/>
      </w:pPr>
      <w:r>
        <w:rPr>
          <w:noProof/>
        </w:rPr>
        <mc:AlternateContent>
          <mc:Choice Requires="wps">
            <w:drawing>
              <wp:anchor distT="0" distB="0" distL="114300" distR="114300" simplePos="0" relativeHeight="251702272" behindDoc="0" locked="0" layoutInCell="1" allowOverlap="1" wp14:anchorId="13A0A46C" wp14:editId="14D08254">
                <wp:simplePos x="0" y="0"/>
                <wp:positionH relativeFrom="column">
                  <wp:posOffset>0</wp:posOffset>
                </wp:positionH>
                <wp:positionV relativeFrom="paragraph">
                  <wp:posOffset>1564005</wp:posOffset>
                </wp:positionV>
                <wp:extent cx="1924050" cy="0"/>
                <wp:effectExtent l="0" t="0" r="0" b="0"/>
                <wp:wrapNone/>
                <wp:docPr id="1654412245"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645AA" id="Прямая соединительная линия 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0,123.15pt" to="151.5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" strokecolor="black [3213]" strokeweight=".5pt">
                <v:stroke joinstyle="miter"/>
              </v:line>
            </w:pict>
          </mc:Fallback>
        </mc:AlternateContent>
      </w:r>
      <w:r>
        <w:t xml:space="preserve">One of the first houses for supported living in Ukraine and the first one to receive funding under the social order model is the Home for Orphans with Disabilities “The House of Faith, Hope and Love”, which was opened in the village </w:t>
      </w:r>
      <w:proofErr w:type="gramStart"/>
      <w:r>
        <w:t xml:space="preserve">of  </w:t>
      </w:r>
      <w:proofErr w:type="spellStart"/>
      <w:r>
        <w:t>Obertyn</w:t>
      </w:r>
      <w:proofErr w:type="spellEnd"/>
      <w:proofErr w:type="gramEnd"/>
      <w:r>
        <w:t>, Ivano-Frankivsk region in 2019 by the charitable organization</w:t>
      </w:r>
    </w:p>
    <w:p w14:paraId="5BF789DF" w14:textId="77777777" w:rsidR="00785FA4" w:rsidRDefault="00000000">
      <w:pPr>
        <w:pStyle w:val="80"/>
        <w:jc w:val="both"/>
      </w:pPr>
      <w:r>
        <w:t>45</w:t>
      </w:r>
    </w:p>
    <w:p w14:paraId="427105CE" w14:textId="77777777" w:rsidR="00785FA4" w:rsidRPr="00047E1E" w:rsidRDefault="00785FA4">
      <w:pPr>
        <w:pStyle w:val="20"/>
        <w:spacing w:after="180"/>
        <w:jc w:val="both"/>
      </w:pPr>
      <w:hyperlink r:id="rId111" w:history="1">
        <w:r>
          <w:t>https://childrights.org.ua/news/yim-prosto-potriben-dim-shho-take-pidtrymane-prozhyvannya-dlya-vypusknykiv-int</w:t>
        </w:r>
      </w:hyperlink>
      <w:r>
        <w:t xml:space="preserve"> </w:t>
      </w:r>
      <w:hyperlink r:id="rId112" w:history="1">
        <w:proofErr w:type="spellStart"/>
        <w:r>
          <w:t>ernativ</w:t>
        </w:r>
        <w:proofErr w:type="spellEnd"/>
        <w:r>
          <w:t>/</w:t>
        </w:r>
      </w:hyperlink>
      <w:r>
        <w:br w:type="page"/>
      </w:r>
    </w:p>
    <w:p w14:paraId="04F888DB" w14:textId="77777777" w:rsidR="00785FA4" w:rsidRDefault="00000000">
      <w:pPr>
        <w:pStyle w:val="1"/>
        <w:spacing w:after="160"/>
        <w:rPr>
          <w:sz w:val="26"/>
          <w:szCs w:val="26"/>
        </w:rPr>
      </w:pPr>
      <w:r>
        <w:lastRenderedPageBreak/>
        <w:t>“Ukrainian Charitable Network”. In the “House”, the care recipients are assisted by an employee who helps care recipients with various issues of organizing their daily lives</w:t>
      </w:r>
      <w:r>
        <w:rPr>
          <w:vertAlign w:val="superscript"/>
        </w:rPr>
        <w:t>46</w:t>
      </w:r>
      <w:r>
        <w:t>.</w:t>
      </w:r>
    </w:p>
    <w:p w14:paraId="4DA6E4F1" w14:textId="77777777" w:rsidR="00785FA4" w:rsidRDefault="00000000">
      <w:pPr>
        <w:jc w:val="center"/>
        <w:rPr>
          <w:sz w:val="2"/>
          <w:szCs w:val="2"/>
        </w:rPr>
      </w:pPr>
      <w:r>
        <w:rPr>
          <w:noProof/>
        </w:rPr>
        <w:drawing>
          <wp:inline distT="0" distB="0" distL="0" distR="0" wp14:anchorId="1E2481BF" wp14:editId="79923CD2">
            <wp:extent cx="6019800" cy="279209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13"/>
                    <a:stretch/>
                  </pic:blipFill>
                  <pic:spPr>
                    <a:xfrm>
                      <a:off x="0" y="0"/>
                      <a:ext cx="6019800" cy="2792095"/>
                    </a:xfrm>
                    <a:prstGeom prst="rect">
                      <a:avLst/>
                    </a:prstGeom>
                  </pic:spPr>
                </pic:pic>
              </a:graphicData>
            </a:graphic>
          </wp:inline>
        </w:drawing>
      </w:r>
    </w:p>
    <w:p w14:paraId="16A9D1E9" w14:textId="77777777" w:rsidR="00785FA4" w:rsidRDefault="00785FA4">
      <w:pPr>
        <w:spacing w:after="159" w:line="1" w:lineRule="exact"/>
      </w:pPr>
    </w:p>
    <w:p w14:paraId="0BE6A1C1" w14:textId="77777777" w:rsidR="00785FA4" w:rsidRDefault="00000000">
      <w:pPr>
        <w:pStyle w:val="1"/>
        <w:spacing w:after="220" w:line="233" w:lineRule="auto"/>
      </w:pPr>
      <w:r>
        <w:t>Photo from open sources.</w:t>
      </w:r>
    </w:p>
    <w:p w14:paraId="29D80EE1" w14:textId="49CF8EB3" w:rsidR="00785FA4" w:rsidRDefault="004857D7" w:rsidP="004857D7">
      <w:pPr>
        <w:pStyle w:val="1"/>
        <w:spacing w:after="5220"/>
        <w:jc w:val="both"/>
      </w:pPr>
      <w:r>
        <w:rPr>
          <w:noProof/>
        </w:rPr>
        <mc:AlternateContent>
          <mc:Choice Requires="wps">
            <w:drawing>
              <wp:anchor distT="0" distB="0" distL="114300" distR="114300" simplePos="0" relativeHeight="251704320" behindDoc="0" locked="0" layoutInCell="1" allowOverlap="1" wp14:anchorId="7A344C95" wp14:editId="2A8A6741">
                <wp:simplePos x="0" y="0"/>
                <wp:positionH relativeFrom="column">
                  <wp:posOffset>0</wp:posOffset>
                </wp:positionH>
                <wp:positionV relativeFrom="paragraph">
                  <wp:posOffset>4505812</wp:posOffset>
                </wp:positionV>
                <wp:extent cx="1924050" cy="0"/>
                <wp:effectExtent l="0" t="0" r="0" b="0"/>
                <wp:wrapNone/>
                <wp:docPr id="582432912"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2FF29B" id="Прямая соединительная линия 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354.8pt" to="151.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" strokecolor="black [3213]" strokeweight=".5pt">
                <v:stroke joinstyle="miter"/>
              </v:line>
            </w:pict>
          </mc:Fallback>
        </mc:AlternateContent>
      </w:r>
      <w:r w:rsidR="0073231A">
        <w:t>The complex of activities in “The House of Faith, Hope and Love” is aimed at developing and supporting independent living skills, training, assistance in organizing the daily routine, organizing medical patronage, assistance in housekeeping (cooking food, cleaning rooms, etc.).</w:t>
      </w:r>
      <w:r w:rsidR="0073231A">
        <w:rPr>
          <w:sz w:val="26"/>
        </w:rPr>
        <w:t xml:space="preserve"> Residents are also assisted in organizing interaction with other specialists and services, information on social protection of the population, protection of rights and interests and their involvement in the life of the territorial community. </w:t>
      </w:r>
      <w:r w:rsidR="0073231A">
        <w:t>The house has not received budget funds since April 2022.</w:t>
      </w:r>
    </w:p>
    <w:p w14:paraId="60BF9631" w14:textId="46E13C35" w:rsidR="00785FA4" w:rsidRPr="00047E1E" w:rsidRDefault="00785FA4">
      <w:pPr>
        <w:pStyle w:val="20"/>
        <w:numPr>
          <w:ilvl w:val="0"/>
          <w:numId w:val="38"/>
        </w:numPr>
        <w:tabs>
          <w:tab w:val="left" w:pos="298"/>
        </w:tabs>
        <w:spacing w:after="200"/>
      </w:pPr>
      <w:hyperlink r:id="rId114" w:history="1">
        <w:r>
          <w:t>https://www.if.gov.ua/news/socialna-posluga-pidtrimanogo-prozhivannya-dlya-lyudej-z-invalidnistyu</w:t>
        </w:r>
      </w:hyperlink>
      <w:r>
        <w:br w:type="page"/>
      </w:r>
    </w:p>
    <w:p w14:paraId="30F1C871" w14:textId="77777777" w:rsidR="00785FA4" w:rsidRDefault="00000000">
      <w:pPr>
        <w:jc w:val="center"/>
        <w:rPr>
          <w:sz w:val="2"/>
          <w:szCs w:val="2"/>
        </w:rPr>
      </w:pPr>
      <w:r>
        <w:rPr>
          <w:noProof/>
        </w:rPr>
        <w:lastRenderedPageBreak/>
        <w:drawing>
          <wp:inline distT="0" distB="0" distL="0" distR="0" wp14:anchorId="7528E5F0" wp14:editId="3D0A21B9">
            <wp:extent cx="3011170" cy="332359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15"/>
                    <a:stretch/>
                  </pic:blipFill>
                  <pic:spPr>
                    <a:xfrm>
                      <a:off x="0" y="0"/>
                      <a:ext cx="3011170" cy="3323590"/>
                    </a:xfrm>
                    <a:prstGeom prst="rect">
                      <a:avLst/>
                    </a:prstGeom>
                  </pic:spPr>
                </pic:pic>
              </a:graphicData>
            </a:graphic>
          </wp:inline>
        </w:drawing>
      </w:r>
    </w:p>
    <w:p w14:paraId="46A36D71" w14:textId="77777777" w:rsidR="00785FA4" w:rsidRPr="004857D7" w:rsidRDefault="00000000">
      <w:pPr>
        <w:pStyle w:val="a7"/>
        <w:spacing w:line="259" w:lineRule="auto"/>
        <w:jc w:val="left"/>
        <w:rPr>
          <w:w w:val="100"/>
          <w:sz w:val="26"/>
          <w:szCs w:val="26"/>
        </w:rPr>
      </w:pPr>
      <w:r w:rsidRPr="004857D7">
        <w:rPr>
          <w:rFonts w:ascii="Times New Roman" w:hAnsi="Times New Roman"/>
          <w:b w:val="0"/>
          <w:color w:val="000000"/>
          <w:w w:val="100"/>
          <w:sz w:val="26"/>
        </w:rPr>
        <w:t>Photo from the official website of the house</w:t>
      </w:r>
      <w:r w:rsidRPr="004857D7">
        <w:rPr>
          <w:rFonts w:ascii="Times New Roman" w:hAnsi="Times New Roman"/>
          <w:b w:val="0"/>
          <w:color w:val="000000"/>
          <w:w w:val="100"/>
          <w:sz w:val="26"/>
          <w:vertAlign w:val="superscript"/>
        </w:rPr>
        <w:t>47</w:t>
      </w:r>
      <w:r w:rsidRPr="004857D7">
        <w:rPr>
          <w:rFonts w:ascii="Times New Roman" w:hAnsi="Times New Roman"/>
          <w:b w:val="0"/>
          <w:color w:val="000000"/>
          <w:w w:val="100"/>
          <w:sz w:val="26"/>
        </w:rPr>
        <w:t>:</w:t>
      </w:r>
    </w:p>
    <w:p w14:paraId="06AA7274" w14:textId="77777777" w:rsidR="00785FA4" w:rsidRDefault="00785FA4">
      <w:pPr>
        <w:spacing w:after="199" w:line="1" w:lineRule="exact"/>
      </w:pPr>
    </w:p>
    <w:p w14:paraId="53F57CEB" w14:textId="77777777" w:rsidR="00785FA4" w:rsidRDefault="00000000">
      <w:pPr>
        <w:pStyle w:val="1"/>
        <w:spacing w:after="260"/>
        <w:jc w:val="both"/>
      </w:pPr>
      <w:r>
        <w:t xml:space="preserve">According to the Ministry of Social Policy of Ukraine, in Lviv, Kyiv regions and in city of Kyiv, </w:t>
      </w:r>
      <w:proofErr w:type="gramStart"/>
      <w:r>
        <w:t>a  pilot</w:t>
      </w:r>
      <w:proofErr w:type="gramEnd"/>
      <w:r>
        <w:t xml:space="preserve"> project of a social service of supported living is implemented. In Lviv region, such a service is provided by 3 supported living houses, where live 22 persons with mental disabilities (11 of them are people who lived in psycho-neurological institutions); 1 supported living apartment, where live 4 people.</w:t>
      </w:r>
    </w:p>
    <w:p w14:paraId="0BC626BB" w14:textId="77777777" w:rsidR="00785FA4" w:rsidRDefault="00000000">
      <w:pPr>
        <w:pStyle w:val="30"/>
        <w:keepNext/>
        <w:keepLines/>
        <w:spacing w:after="0"/>
        <w:jc w:val="both"/>
      </w:pPr>
      <w:r>
        <w:t>Supported living houses “Dream Workshop”</w:t>
      </w:r>
    </w:p>
    <w:p w14:paraId="4BC881DD" w14:textId="77777777" w:rsidR="00785FA4" w:rsidRDefault="00000000">
      <w:pPr>
        <w:pStyle w:val="1"/>
        <w:spacing w:after="120"/>
        <w:jc w:val="both"/>
      </w:pPr>
      <w:r>
        <w:t>In Lviv “Dream Workshop”, the dream of the care recipients about life outside the residential institutions and psychiatric hospitals, where the care recipients had lived for decades, was fulfilled</w:t>
      </w:r>
      <w:r>
        <w:rPr>
          <w:vertAlign w:val="superscript"/>
        </w:rPr>
        <w:t>48</w:t>
      </w:r>
      <w:r>
        <w:t xml:space="preserve"> </w:t>
      </w:r>
      <w:r>
        <w:rPr>
          <w:vertAlign w:val="superscript"/>
        </w:rPr>
        <w:t>49</w:t>
      </w:r>
      <w:r>
        <w:t xml:space="preserve"> </w:t>
      </w:r>
      <w:r w:rsidRPr="004857D7">
        <w:rPr>
          <w:vertAlign w:val="superscript"/>
        </w:rPr>
        <w:t>50</w:t>
      </w:r>
      <w:r>
        <w:t>.</w:t>
      </w:r>
    </w:p>
    <w:p w14:paraId="662AE262" w14:textId="77777777" w:rsidR="00785FA4" w:rsidRPr="0073231A" w:rsidRDefault="0073231A">
      <w:pPr>
        <w:pStyle w:val="1"/>
        <w:spacing w:after="980"/>
        <w:ind w:left="1200"/>
        <w:jc w:val="both"/>
        <w:rPr>
          <w:shd w:val="clear" w:color="auto" w:fill="DEEAF6" w:themeFill="accent5" w:themeFillTint="33"/>
        </w:rPr>
      </w:pPr>
      <w:r w:rsidRPr="004857D7">
        <w:rPr>
          <w:noProof/>
          <w:shd w:val="clear" w:color="auto" w:fill="DAEEF3"/>
        </w:rPr>
        <mc:AlternateContent>
          <mc:Choice Requires="wps">
            <w:drawing>
              <wp:anchor distT="0" distB="0" distL="114300" distR="114300" simplePos="0" relativeHeight="251706368" behindDoc="0" locked="0" layoutInCell="1" allowOverlap="1" wp14:anchorId="48BC81A9" wp14:editId="02C706DE">
                <wp:simplePos x="0" y="0"/>
                <wp:positionH relativeFrom="column">
                  <wp:posOffset>0</wp:posOffset>
                </wp:positionH>
                <wp:positionV relativeFrom="paragraph">
                  <wp:posOffset>1782445</wp:posOffset>
                </wp:positionV>
                <wp:extent cx="1924050" cy="0"/>
                <wp:effectExtent l="0" t="0" r="0" b="0"/>
                <wp:wrapNone/>
                <wp:docPr id="2042757782"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6031B8" id="Прямая соединительная линия 1"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0,140.35pt" to="151.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" strokecolor="black [3213]" strokeweight=".5pt">
                <v:stroke joinstyle="miter"/>
              </v:line>
            </w:pict>
          </mc:Fallback>
        </mc:AlternateContent>
      </w:r>
      <w:r w:rsidRPr="004857D7">
        <w:rPr>
          <w:i/>
          <w:shd w:val="clear" w:color="auto" w:fill="DAEEF3"/>
        </w:rPr>
        <w:t xml:space="preserve">“Residents of the Lviv supported living house “Dream Workshop” tried a tram ride for the first time in their lives, for the first time they were able to peel potatoes and prepare a salad on their own, learned that there is another language (and not just one) and that you don’t need to ask the staff for permission to make yourself tea,” Lyudmila </w:t>
      </w:r>
      <w:proofErr w:type="spellStart"/>
      <w:r w:rsidRPr="004857D7">
        <w:rPr>
          <w:i/>
          <w:shd w:val="clear" w:color="auto" w:fill="DAEEF3"/>
        </w:rPr>
        <w:t>Annych</w:t>
      </w:r>
      <w:proofErr w:type="spellEnd"/>
      <w:r w:rsidRPr="004857D7">
        <w:rPr>
          <w:i/>
          <w:shd w:val="clear" w:color="auto" w:fill="DAEEF3"/>
        </w:rPr>
        <w:t xml:space="preserve"> (house’s mentor) shares her impressions.</w:t>
      </w:r>
    </w:p>
    <w:p w14:paraId="163BC769" w14:textId="77777777" w:rsidR="00785FA4" w:rsidRPr="00047E1E" w:rsidRDefault="00785FA4" w:rsidP="0073231A">
      <w:pPr>
        <w:pStyle w:val="20"/>
        <w:numPr>
          <w:ilvl w:val="0"/>
          <w:numId w:val="38"/>
        </w:numPr>
        <w:tabs>
          <w:tab w:val="left" w:pos="309"/>
        </w:tabs>
        <w:jc w:val="both"/>
      </w:pPr>
      <w:hyperlink r:id="rId116" w:history="1">
        <w:r>
          <w:t>https://www.facebook.com/photo/?fbid=685875643723589&amp;set=pcb.685877350390085</w:t>
        </w:r>
      </w:hyperlink>
    </w:p>
    <w:p w14:paraId="0E5DB9A6" w14:textId="77777777" w:rsidR="00785FA4" w:rsidRPr="00047E1E" w:rsidRDefault="00785FA4">
      <w:pPr>
        <w:pStyle w:val="20"/>
        <w:numPr>
          <w:ilvl w:val="0"/>
          <w:numId w:val="38"/>
        </w:numPr>
        <w:tabs>
          <w:tab w:val="left" w:pos="309"/>
        </w:tabs>
        <w:jc w:val="both"/>
      </w:pPr>
      <w:hyperlink r:id="rId117" w:history="1">
        <w:r>
          <w:t>https://www.youtube.com/watch?v=ZaOb0Icn6AQ</w:t>
        </w:r>
      </w:hyperlink>
    </w:p>
    <w:p w14:paraId="3CA7D91E" w14:textId="77777777" w:rsidR="00785FA4" w:rsidRPr="00047E1E" w:rsidRDefault="00785FA4">
      <w:pPr>
        <w:pStyle w:val="20"/>
        <w:numPr>
          <w:ilvl w:val="0"/>
          <w:numId w:val="38"/>
        </w:numPr>
        <w:tabs>
          <w:tab w:val="left" w:pos="309"/>
        </w:tabs>
        <w:jc w:val="both"/>
      </w:pPr>
      <w:hyperlink r:id="rId118" w:history="1">
        <w:r>
          <w:t>https://www.youtube.com/watch?v=65QRF8AF3tI</w:t>
        </w:r>
      </w:hyperlink>
    </w:p>
    <w:p w14:paraId="0E411623" w14:textId="77777777" w:rsidR="00785FA4" w:rsidRPr="00047E1E" w:rsidRDefault="00785FA4">
      <w:pPr>
        <w:pStyle w:val="20"/>
        <w:numPr>
          <w:ilvl w:val="0"/>
          <w:numId w:val="38"/>
        </w:numPr>
        <w:tabs>
          <w:tab w:val="left" w:pos="309"/>
        </w:tabs>
        <w:spacing w:after="240"/>
        <w:jc w:val="both"/>
      </w:pPr>
      <w:hyperlink r:id="rId119" w:history="1">
        <w:r>
          <w:t>https://www.youtube.com/playlist?list=PL1QSX68ubHH8DR5mX0N_JO3ZqiotcQcqm</w:t>
        </w:r>
      </w:hyperlink>
      <w:r>
        <w:br w:type="page"/>
      </w:r>
    </w:p>
    <w:p w14:paraId="71FB0611" w14:textId="77777777" w:rsidR="00785FA4" w:rsidRDefault="00000000">
      <w:pPr>
        <w:pStyle w:val="1"/>
        <w:spacing w:after="0"/>
        <w:jc w:val="both"/>
      </w:pPr>
      <w:r>
        <w:lastRenderedPageBreak/>
        <w:t xml:space="preserve">The organization was registered in 2015 and began its activities by introducing a day care service for young people with disabilities due to psychic disorders. The first </w:t>
      </w:r>
      <w:proofErr w:type="spellStart"/>
      <w:r>
        <w:t>center</w:t>
      </w:r>
      <w:proofErr w:type="spellEnd"/>
      <w:r>
        <w:t xml:space="preserve"> was opened in January 2017. In January 2023, the second </w:t>
      </w:r>
      <w:proofErr w:type="spellStart"/>
      <w:r>
        <w:t>center</w:t>
      </w:r>
      <w:proofErr w:type="spellEnd"/>
      <w:r>
        <w:t xml:space="preserve"> with supported living was opened. The total capacity of the supported living project is 15 people (one house for 7, another for 8 mixed-sex residents). Residents receive 24/7 support services.</w:t>
      </w:r>
    </w:p>
    <w:p w14:paraId="4624B3B6" w14:textId="77777777" w:rsidR="00785FA4" w:rsidRDefault="00000000">
      <w:pPr>
        <w:pStyle w:val="1"/>
        <w:spacing w:after="120" w:line="262" w:lineRule="auto"/>
      </w:pPr>
      <w:r>
        <w:t>The project involves only care recipients of residential social care facilities, which is almost not practiced in Ukraine.</w:t>
      </w:r>
    </w:p>
    <w:p w14:paraId="090F1893" w14:textId="36D55775" w:rsidR="00785FA4" w:rsidRPr="0073231A" w:rsidRDefault="00000000">
      <w:pPr>
        <w:pStyle w:val="1"/>
        <w:spacing w:after="120"/>
        <w:ind w:left="1220"/>
        <w:jc w:val="both"/>
        <w:rPr>
          <w:shd w:val="clear" w:color="auto" w:fill="DEEAF6" w:themeFill="accent5" w:themeFillTint="33"/>
        </w:rPr>
      </w:pPr>
      <w:r w:rsidRPr="004857D7">
        <w:rPr>
          <w:i/>
          <w:shd w:val="clear" w:color="auto" w:fill="DAEEF3"/>
        </w:rPr>
        <w:t>“</w:t>
      </w:r>
      <w:r w:rsidR="004857D7">
        <w:rPr>
          <w:i/>
          <w:shd w:val="clear" w:color="auto" w:fill="DAEEF3"/>
          <w:lang w:val="uk-UA"/>
        </w:rPr>
        <w:t>..</w:t>
      </w:r>
      <w:r w:rsidRPr="004857D7">
        <w:rPr>
          <w:i/>
          <w:shd w:val="clear" w:color="auto" w:fill="DAEEF3"/>
        </w:rPr>
        <w:t>.people from facilities have a lot of behavioural challenges, a lot of blank spots in their biography. That is, sometimes you face the fact that you simply do not know who you will actually work with. And this is one of our main conclusions, that you will explore everything along the way. So, we are, it seems to me, the only organization that works with people who were not only in psycho-neurological institutions, but in psychiatric hospitals. Because, I assume that until recently this was a really stigmatized topic. Getting out a person from a psychiatric hospital if they lived there for 8 years, like, for example, some of our guys. And before that, 25 years in a residential institution. And now he is living in the community for the first year</w:t>
      </w:r>
      <w:proofErr w:type="gramStart"/>
      <w:r w:rsidRPr="004857D7">
        <w:rPr>
          <w:i/>
          <w:shd w:val="clear" w:color="auto" w:fill="DAEEF3"/>
        </w:rPr>
        <w:t>... ”</w:t>
      </w:r>
      <w:proofErr w:type="gramEnd"/>
      <w:r w:rsidRPr="004857D7">
        <w:rPr>
          <w:i/>
          <w:shd w:val="clear" w:color="auto" w:fill="DAEEF3"/>
        </w:rPr>
        <w:t xml:space="preserve"> (from an interview with the head of the organization)</w:t>
      </w:r>
    </w:p>
    <w:p w14:paraId="232E6F82" w14:textId="77777777" w:rsidR="00785FA4" w:rsidRDefault="00000000">
      <w:pPr>
        <w:pStyle w:val="1"/>
        <w:spacing w:after="120"/>
        <w:jc w:val="both"/>
      </w:pPr>
      <w:r>
        <w:t xml:space="preserve">The organization has 25 employees and attracts part-time employees on a freelance basis. In 2024, residents aged 18-35 received the service. Assistants work with the </w:t>
      </w:r>
      <w:proofErr w:type="spellStart"/>
      <w:r>
        <w:t>center’s</w:t>
      </w:r>
      <w:proofErr w:type="spellEnd"/>
      <w:r>
        <w:t xml:space="preserve"> residents, who daily develop their skills to live an independent life, the main method is case management. People are helped to master basic skills that at first glance seem insignificant. Sometimes it takes six months for individual residents to study the route from the Dream Workshop to another place.</w:t>
      </w:r>
    </w:p>
    <w:p w14:paraId="4778993B" w14:textId="77777777" w:rsidR="00785FA4" w:rsidRDefault="00000000">
      <w:pPr>
        <w:pStyle w:val="1"/>
        <w:spacing w:after="120"/>
        <w:jc w:val="both"/>
      </w:pPr>
      <w:r>
        <w:t xml:space="preserve">The team draws up an individual plan for each resident, which is adjusted if necessary, and systematically conducts case analysis. The staff providing services in supported living houses and day care </w:t>
      </w:r>
      <w:proofErr w:type="spellStart"/>
      <w:r>
        <w:t>centers</w:t>
      </w:r>
      <w:proofErr w:type="spellEnd"/>
      <w:r>
        <w:t xml:space="preserve"> have undergone special training in working with people with psychic disorders, and each team member is provided with supervision.</w:t>
      </w:r>
    </w:p>
    <w:p w14:paraId="789B3F73" w14:textId="77777777" w:rsidR="00785FA4" w:rsidRPr="0073231A" w:rsidRDefault="00000000">
      <w:pPr>
        <w:pStyle w:val="1"/>
        <w:spacing w:after="120"/>
        <w:ind w:left="1220"/>
        <w:jc w:val="both"/>
        <w:rPr>
          <w:shd w:val="clear" w:color="auto" w:fill="DEEAF6" w:themeFill="accent5" w:themeFillTint="33"/>
        </w:rPr>
      </w:pPr>
      <w:r w:rsidRPr="004857D7">
        <w:rPr>
          <w:i/>
          <w:shd w:val="clear" w:color="auto" w:fill="DAEEF3"/>
        </w:rPr>
        <w:t xml:space="preserve">“...for example, at the beginning we had a guy with a very severe </w:t>
      </w:r>
      <w:proofErr w:type="spellStart"/>
      <w:r w:rsidRPr="004857D7">
        <w:rPr>
          <w:i/>
          <w:shd w:val="clear" w:color="auto" w:fill="DAEEF3"/>
        </w:rPr>
        <w:t>seborrhea</w:t>
      </w:r>
      <w:proofErr w:type="spellEnd"/>
      <w:r w:rsidRPr="004857D7">
        <w:rPr>
          <w:i/>
          <w:shd w:val="clear" w:color="auto" w:fill="DAEEF3"/>
        </w:rPr>
        <w:t>. And we’ve seen all the doctors until we understood the simple fact that he couldn’t wash his hair and he didn’t wash off the shampoo. And that was the reason why his scalp was peeling badly. Sometimes you have to work with a person, starting with very basic things that are obvious to you that you don’t even think of them” (from an interview).</w:t>
      </w:r>
    </w:p>
    <w:p w14:paraId="76DE28DE" w14:textId="77777777" w:rsidR="00785FA4" w:rsidRDefault="00000000">
      <w:pPr>
        <w:pStyle w:val="1"/>
        <w:spacing w:after="120"/>
        <w:jc w:val="both"/>
      </w:pPr>
      <w:r>
        <w:t>There are different areas of work, for example, a program to support families with adult members with psychic disorders.</w:t>
      </w:r>
      <w:r>
        <w:br w:type="page"/>
      </w:r>
    </w:p>
    <w:p w14:paraId="43D2C3DC" w14:textId="77777777" w:rsidR="00785FA4" w:rsidRDefault="00000000">
      <w:pPr>
        <w:pStyle w:val="1"/>
        <w:spacing w:after="80"/>
        <w:jc w:val="both"/>
      </w:pPr>
      <w:r>
        <w:lastRenderedPageBreak/>
        <w:t>An important part of the activity is working with society – from raising awareness through various information campaigns to developing an educational video course. The organization cooperates with authorities at different levels.</w:t>
      </w:r>
    </w:p>
    <w:p w14:paraId="07B0A877" w14:textId="77777777" w:rsidR="00785FA4" w:rsidRPr="0073231A" w:rsidRDefault="00000000">
      <w:pPr>
        <w:pStyle w:val="1"/>
        <w:spacing w:after="80"/>
        <w:ind w:left="1180" w:firstLine="20"/>
        <w:jc w:val="both"/>
        <w:rPr>
          <w:shd w:val="clear" w:color="auto" w:fill="DEEAF6" w:themeFill="accent5" w:themeFillTint="33"/>
        </w:rPr>
      </w:pPr>
      <w:r w:rsidRPr="004857D7">
        <w:rPr>
          <w:i/>
          <w:shd w:val="clear" w:color="auto" w:fill="DAEEF3"/>
        </w:rPr>
        <w:t>“...we don't have a complete understanding of how to do everything correctly. Because we simply don't have legislation. This is one issue. For example, we are currently looking for a lawyer who would help us write some policies and procedures for protecting employees. So that we don't violate some conditional norms. Different, for example, crisis situations can occur when we have to go to the hospital and hospitalize a person. And this is what we are working on together with hospitals: how we contact them, for how long they accept persons, how the return to the community is carried out</w:t>
      </w:r>
      <w:proofErr w:type="gramStart"/>
      <w:r w:rsidRPr="004857D7">
        <w:rPr>
          <w:i/>
          <w:shd w:val="clear" w:color="auto" w:fill="DAEEF3"/>
        </w:rPr>
        <w:t>... ”</w:t>
      </w:r>
      <w:proofErr w:type="gramEnd"/>
      <w:r w:rsidRPr="004857D7">
        <w:rPr>
          <w:i/>
          <w:shd w:val="clear" w:color="auto" w:fill="DAEEF3"/>
        </w:rPr>
        <w:t xml:space="preserve"> (from an interview with the head of the organization)</w:t>
      </w:r>
    </w:p>
    <w:p w14:paraId="1F3B9308" w14:textId="77777777" w:rsidR="00785FA4" w:rsidRDefault="00000000">
      <w:pPr>
        <w:pStyle w:val="1"/>
        <w:spacing w:after="80"/>
        <w:jc w:val="both"/>
      </w:pPr>
      <w:r>
        <w:t>The houses are located in residential areas to socialize residents and involve them in community life.</w:t>
      </w:r>
    </w:p>
    <w:p w14:paraId="4B845D6B" w14:textId="7AEB4298" w:rsidR="00785FA4" w:rsidRPr="0073231A" w:rsidRDefault="00000000">
      <w:pPr>
        <w:pStyle w:val="1"/>
        <w:spacing w:after="80"/>
        <w:ind w:left="1180" w:firstLine="20"/>
        <w:jc w:val="both"/>
        <w:rPr>
          <w:shd w:val="clear" w:color="auto" w:fill="DEEAF6" w:themeFill="accent5" w:themeFillTint="33"/>
        </w:rPr>
      </w:pPr>
      <w:r w:rsidRPr="004857D7">
        <w:rPr>
          <w:i/>
          <w:shd w:val="clear" w:color="auto" w:fill="DAEEF3"/>
        </w:rPr>
        <w:t>“</w:t>
      </w:r>
      <w:r w:rsidR="004857D7">
        <w:rPr>
          <w:i/>
          <w:shd w:val="clear" w:color="auto" w:fill="DAEEF3"/>
        </w:rPr>
        <w:t>…</w:t>
      </w:r>
      <w:r w:rsidRPr="004857D7">
        <w:rPr>
          <w:i/>
          <w:shd w:val="clear" w:color="auto" w:fill="DAEEF3"/>
        </w:rPr>
        <w:t>we had a case when the house actually worked for six months, we launched it somewhere in August, and in February or January there was very heavy snowfall. And the neighbours simply got their car stuck in the snow. And our guys went and started pushing this car out. And, you know, it was really cool, because this is a neighbourhood where there are no poor houses. And those neighbours, perhaps, they never even thought about the existence of any residential institutions, etc. They kind of lived their lives. And could they even imagine that people who lived in psycho-neurological institutions and hospitals would help them push their car out of the snow? And it was some sort of an improvised team building. And this provides this bridge of communication with the community. Therefore, it is important to place the service in the community. Because then, even at the level of communicating with the seller in the store, this saleswoman will go and tell others. And that is how the attitude changes, the stigma towards people decreases” (from an interview with the head of the organization)</w:t>
      </w:r>
    </w:p>
    <w:p w14:paraId="30009E99" w14:textId="77777777" w:rsidR="00785FA4" w:rsidRDefault="00000000">
      <w:pPr>
        <w:pStyle w:val="1"/>
        <w:spacing w:after="80"/>
        <w:jc w:val="both"/>
      </w:pPr>
      <w:r>
        <w:rPr>
          <w:b/>
        </w:rPr>
        <w:t>Difficulties in providing the service:</w:t>
      </w:r>
    </w:p>
    <w:p w14:paraId="22D12D6C" w14:textId="77777777" w:rsidR="00785FA4" w:rsidRDefault="00000000">
      <w:pPr>
        <w:pStyle w:val="1"/>
        <w:spacing w:after="80"/>
        <w:jc w:val="both"/>
      </w:pPr>
      <w:r>
        <w:t>Residents need medical support during their stay in the homes, including dental services, for which there is no funding. After a long time in residential social care facilities, people remain toothless. Therefore, it is important to solve this issue at the level of ministries and advocacy capabilities.</w:t>
      </w:r>
    </w:p>
    <w:p w14:paraId="4DC859E8" w14:textId="77777777" w:rsidR="00785FA4" w:rsidRPr="0073231A" w:rsidRDefault="00000000">
      <w:pPr>
        <w:pStyle w:val="1"/>
        <w:spacing w:after="100"/>
        <w:ind w:left="1180" w:firstLine="20"/>
        <w:jc w:val="both"/>
        <w:rPr>
          <w:shd w:val="clear" w:color="auto" w:fill="DEEAF6" w:themeFill="accent5" w:themeFillTint="33"/>
        </w:rPr>
      </w:pPr>
      <w:r w:rsidRPr="004857D7">
        <w:rPr>
          <w:i/>
          <w:shd w:val="clear" w:color="auto" w:fill="DAEEF3"/>
        </w:rPr>
        <w:t>“... this should not be a part of the supported living service. It is very important, when we talk at the level of the ministry, at the level of some advocacy capabilities, not to pile everything into supported living. Because otherwise there will be no actor, no</w:t>
      </w:r>
      <w:r>
        <w:rPr>
          <w:i/>
          <w:shd w:val="clear" w:color="auto" w:fill="DEEAF6" w:themeFill="accent5" w:themeFillTint="33"/>
        </w:rPr>
        <w:br w:type="page"/>
      </w:r>
      <w:r w:rsidRPr="004857D7">
        <w:rPr>
          <w:i/>
          <w:shd w:val="clear" w:color="auto" w:fill="DAEEF3"/>
        </w:rPr>
        <w:lastRenderedPageBreak/>
        <w:t>there will be no organization able to carry on. It is important to say that this service is about living</w:t>
      </w:r>
      <w:proofErr w:type="gramStart"/>
      <w:r w:rsidRPr="004857D7">
        <w:rPr>
          <w:i/>
          <w:shd w:val="clear" w:color="auto" w:fill="DAEEF3"/>
        </w:rPr>
        <w:t>... ”</w:t>
      </w:r>
      <w:proofErr w:type="gramEnd"/>
      <w:r w:rsidRPr="004857D7">
        <w:rPr>
          <w:i/>
          <w:shd w:val="clear" w:color="auto" w:fill="DAEEF3"/>
        </w:rPr>
        <w:t>(from an interview).</w:t>
      </w:r>
    </w:p>
    <w:p w14:paraId="1A2DF2AC" w14:textId="77777777" w:rsidR="00785FA4" w:rsidRDefault="009A455E">
      <w:pPr>
        <w:pStyle w:val="1"/>
        <w:spacing w:after="100"/>
        <w:jc w:val="both"/>
      </w:pPr>
      <w:r>
        <w:t>The organization has to renew documents for internally displaced persons (IDPs), pay for the treatment of somatic diseases.</w:t>
      </w:r>
    </w:p>
    <w:p w14:paraId="6FC37EB5" w14:textId="77777777" w:rsidR="00785FA4" w:rsidRPr="009A455E" w:rsidRDefault="00000000">
      <w:pPr>
        <w:pStyle w:val="1"/>
        <w:spacing w:after="100"/>
        <w:ind w:left="1240" w:firstLine="20"/>
        <w:jc w:val="both"/>
        <w:rPr>
          <w:shd w:val="clear" w:color="auto" w:fill="DEEAF6" w:themeFill="accent5" w:themeFillTint="33"/>
        </w:rPr>
      </w:pPr>
      <w:r w:rsidRPr="004857D7">
        <w:rPr>
          <w:i/>
          <w:shd w:val="clear" w:color="auto" w:fill="DAEEF3"/>
        </w:rPr>
        <w:t>“... it is not a public organization that should treat somatic diseases. These somatic diseases should be covered, I don’t know, by some kind of insurance medicine, or some expanded state package for this category of people. In fact, there is nothing. Therefore, our partnership manager goes, calls, writes to all possible clinics, makes appointments for CT scans, MRIs, otolaryngologists, endocrinologists, etc. We do it. But we shouldn’t. Because supported living is not a medical service. (from the interview).</w:t>
      </w:r>
    </w:p>
    <w:p w14:paraId="39E0D7DF" w14:textId="77777777" w:rsidR="00785FA4" w:rsidRDefault="00000000">
      <w:pPr>
        <w:pStyle w:val="1"/>
        <w:spacing w:after="100" w:line="259" w:lineRule="auto"/>
        <w:jc w:val="both"/>
      </w:pPr>
      <w:r>
        <w:t>There is a lack of coordination in the system between the links. According to the social service of supported living providers, a person should be referred with a full package of documents, with a medical history. Everyone should have their own area of ​​responsibility.</w:t>
      </w:r>
    </w:p>
    <w:p w14:paraId="01C65211" w14:textId="77777777" w:rsidR="00785FA4" w:rsidRPr="009A455E" w:rsidRDefault="00000000">
      <w:pPr>
        <w:pStyle w:val="1"/>
        <w:spacing w:after="100"/>
        <w:ind w:left="1240" w:firstLine="20"/>
        <w:jc w:val="both"/>
        <w:rPr>
          <w:shd w:val="clear" w:color="auto" w:fill="DEEAF6" w:themeFill="accent5" w:themeFillTint="33"/>
        </w:rPr>
      </w:pPr>
      <w:r w:rsidRPr="004857D7">
        <w:rPr>
          <w:i/>
          <w:shd w:val="clear" w:color="auto" w:fill="DAEEF3"/>
        </w:rPr>
        <w:t xml:space="preserve">I hospitalized (a person) with the first seizures of epilepsy because there was no understanding. I also came for the first attacks of aggression and stood in front of the police saying: “Good afternoon. My name is Halia. Nice to meet you. We have a service here.” So that the police </w:t>
      </w:r>
      <w:proofErr w:type="gramStart"/>
      <w:r w:rsidRPr="004857D7">
        <w:rPr>
          <w:i/>
          <w:shd w:val="clear" w:color="auto" w:fill="DAEEF3"/>
        </w:rPr>
        <w:t>doesn’t</w:t>
      </w:r>
      <w:proofErr w:type="gramEnd"/>
      <w:r w:rsidRPr="004857D7">
        <w:rPr>
          <w:i/>
          <w:shd w:val="clear" w:color="auto" w:fill="DAEEF3"/>
        </w:rPr>
        <w:t xml:space="preserve"> think that this is something, you know, dangerous and requires application of force. Because they also come and they don’t understand. They came to call for aggression. They may be ready to react aggressively. And </w:t>
      </w:r>
      <w:proofErr w:type="gramStart"/>
      <w:r w:rsidRPr="004857D7">
        <w:rPr>
          <w:i/>
          <w:shd w:val="clear" w:color="auto" w:fill="DAEEF3"/>
        </w:rPr>
        <w:t>therefore</w:t>
      </w:r>
      <w:proofErr w:type="gramEnd"/>
      <w:r w:rsidRPr="004857D7">
        <w:rPr>
          <w:i/>
          <w:shd w:val="clear" w:color="auto" w:fill="DAEEF3"/>
        </w:rPr>
        <w:t xml:space="preserve"> it is necessary to explain here that: “We are experts, this is a professional service. We can handle everything. We just need securing from you.”</w:t>
      </w:r>
    </w:p>
    <w:p w14:paraId="304717AA" w14:textId="77777777" w:rsidR="00785FA4" w:rsidRDefault="00000000">
      <w:pPr>
        <w:pStyle w:val="1"/>
        <w:spacing w:after="100"/>
        <w:jc w:val="both"/>
      </w:pPr>
      <w:r>
        <w:t>There is no funding from the state. We have to find money for expensive rent, for medical and social services, maintenance of buildings, and wages for employees. The entire service is financed from donor projects.</w:t>
      </w:r>
    </w:p>
    <w:p w14:paraId="3263A529" w14:textId="77777777" w:rsidR="00785FA4" w:rsidRPr="009A455E" w:rsidRDefault="00000000">
      <w:pPr>
        <w:pStyle w:val="1"/>
        <w:spacing w:after="160"/>
        <w:ind w:left="1240" w:firstLine="20"/>
        <w:jc w:val="both"/>
        <w:rPr>
          <w:shd w:val="clear" w:color="auto" w:fill="DEEAF6" w:themeFill="accent5" w:themeFillTint="33"/>
        </w:rPr>
      </w:pPr>
      <w:r w:rsidRPr="004857D7">
        <w:rPr>
          <w:i/>
          <w:shd w:val="clear" w:color="auto" w:fill="DAEEF3"/>
        </w:rPr>
        <w:t>“...we really hope for cooperation with the Ministry of Social Policy, that they will implement their pilot program, which has been talked about so well and beautifully for quite a long time. I would also like to see the financial result of this. But. Well, we hope that everything will happen gradual. In Lviv, there is some kind of a regional program, but it does not affect the financing of the service in any way” (from an interview).</w:t>
      </w:r>
    </w:p>
    <w:p w14:paraId="33C3DC8E" w14:textId="77777777" w:rsidR="00785FA4" w:rsidRDefault="00000000">
      <w:pPr>
        <w:pStyle w:val="1"/>
        <w:spacing w:after="100"/>
        <w:jc w:val="both"/>
      </w:pPr>
      <w:r>
        <w:rPr>
          <w:b/>
        </w:rPr>
        <w:t xml:space="preserve">Charity Fund “Caritas </w:t>
      </w:r>
      <w:proofErr w:type="spellStart"/>
      <w:r>
        <w:rPr>
          <w:b/>
        </w:rPr>
        <w:t>Stryi</w:t>
      </w:r>
      <w:proofErr w:type="spellEnd"/>
      <w:r>
        <w:rPr>
          <w:b/>
        </w:rPr>
        <w:t xml:space="preserve"> Eparchy UGCC”</w:t>
      </w:r>
      <w:r>
        <w:br w:type="page"/>
      </w:r>
    </w:p>
    <w:p w14:paraId="7BF0F213" w14:textId="77777777" w:rsidR="00785FA4" w:rsidRDefault="00000000">
      <w:pPr>
        <w:pStyle w:val="1"/>
        <w:spacing w:after="160"/>
        <w:jc w:val="both"/>
      </w:pPr>
      <w:r>
        <w:lastRenderedPageBreak/>
        <w:t>The supported living houses of the Charity Fund project “Caritas” have been operating since 2023. The project is being implemented with the support of the MH4U project and the Embassy of Switzerland in Ukraine and is financed by donor funds. In accordance with the Law of Ukraine “On Social Services”, Caritas is included in the Register of Social Services Providers and Recipients of the Ministry of Social Policy of Ukraine.</w:t>
      </w:r>
    </w:p>
    <w:p w14:paraId="6583AF79" w14:textId="77777777" w:rsidR="00785FA4" w:rsidRDefault="00000000">
      <w:pPr>
        <w:pStyle w:val="1"/>
        <w:spacing w:after="160"/>
        <w:jc w:val="both"/>
      </w:pPr>
      <w:r>
        <w:t>At Caritas, the supported living service is provided in two houses and a supported living apartment. They are designed to accommodate 20 people: 8 people in each house and 4 people in an apartment. Currently, 15 beneficiaries receive the service, their average age is 18 – 45 years. Among the beneficiaries of Caritas are orphans, children deprived of parental care, people in difficult life circumstances, and those who have experience living with people with psychic disorders. Caritas also takes care of IDPs.</w:t>
      </w:r>
    </w:p>
    <w:p w14:paraId="07EF9671" w14:textId="77777777" w:rsidR="00785FA4" w:rsidRDefault="00000000">
      <w:pPr>
        <w:pStyle w:val="1"/>
        <w:spacing w:after="160"/>
        <w:jc w:val="both"/>
      </w:pPr>
      <w:r>
        <w:t>The supported living house “</w:t>
      </w:r>
      <w:proofErr w:type="spellStart"/>
      <w:r>
        <w:t>DiM</w:t>
      </w:r>
      <w:proofErr w:type="spellEnd"/>
      <w:r>
        <w:t xml:space="preserve">” was the first in the </w:t>
      </w:r>
      <w:proofErr w:type="spellStart"/>
      <w:r>
        <w:t>Stryi</w:t>
      </w:r>
      <w:proofErr w:type="spellEnd"/>
      <w:r>
        <w:t xml:space="preserve"> community and in the Caritas Ukraine network, designed for youth with mental and complex disorders. Thanks to the support of a team of specialists, residents have the opportunity to socialize and acquire self-service skills.</w:t>
      </w:r>
    </w:p>
    <w:p w14:paraId="0D6B2C98" w14:textId="77777777" w:rsidR="00785FA4" w:rsidRPr="009A455E" w:rsidRDefault="00000000">
      <w:pPr>
        <w:pStyle w:val="1"/>
        <w:spacing w:after="220"/>
        <w:ind w:left="1180" w:firstLine="20"/>
        <w:jc w:val="both"/>
        <w:rPr>
          <w:shd w:val="clear" w:color="auto" w:fill="DEEAF6" w:themeFill="accent5" w:themeFillTint="33"/>
        </w:rPr>
      </w:pPr>
      <w:r w:rsidRPr="004857D7">
        <w:rPr>
          <w:i/>
          <w:shd w:val="clear" w:color="auto" w:fill="DAEEF3"/>
        </w:rPr>
        <w:t xml:space="preserve">We see those changes very </w:t>
      </w:r>
      <w:proofErr w:type="gramStart"/>
      <w:r w:rsidRPr="004857D7">
        <w:rPr>
          <w:i/>
          <w:shd w:val="clear" w:color="auto" w:fill="DAEEF3"/>
        </w:rPr>
        <w:t>much..</w:t>
      </w:r>
      <w:proofErr w:type="gramEnd"/>
      <w:r w:rsidRPr="004857D7">
        <w:rPr>
          <w:i/>
          <w:shd w:val="clear" w:color="auto" w:fill="DAEEF3"/>
        </w:rPr>
        <w:t xml:space="preserve"> It’s like, every day we do, do and give up. And then – wow! There is a result! For example, we had a case with a guy. We said to each other: “Mowgli”. Because the way he was described, it gave the impression that he doesn’t know how to do anything at all, can’t do anything, and no one knows where he’s from. And at first it was very scary. Now he does a lot of things. Once he was in the hospital for the first time. </w:t>
      </w:r>
      <w:proofErr w:type="gramStart"/>
      <w:r w:rsidRPr="004857D7">
        <w:rPr>
          <w:i/>
          <w:shd w:val="clear" w:color="auto" w:fill="DAEEF3"/>
        </w:rPr>
        <w:t>So</w:t>
      </w:r>
      <w:proofErr w:type="gramEnd"/>
      <w:r w:rsidRPr="004857D7">
        <w:rPr>
          <w:i/>
          <w:shd w:val="clear" w:color="auto" w:fill="DAEEF3"/>
        </w:rPr>
        <w:t xml:space="preserve"> he was accompanied 24/7. Now he can stay there himself, take IVs. It proves that a person changes in an environment, in a </w:t>
      </w:r>
      <w:proofErr w:type="spellStart"/>
      <w:r w:rsidRPr="004857D7">
        <w:rPr>
          <w:i/>
          <w:shd w:val="clear" w:color="auto" w:fill="DAEEF3"/>
        </w:rPr>
        <w:t>favorable</w:t>
      </w:r>
      <w:proofErr w:type="spellEnd"/>
      <w:r w:rsidRPr="004857D7">
        <w:rPr>
          <w:i/>
          <w:shd w:val="clear" w:color="auto" w:fill="DAEEF3"/>
        </w:rPr>
        <w:t xml:space="preserve"> environment. And when he felt that he is accepted, he started smiling a lot. Because before that, we had a feeling he never smiles” (from an interview)</w:t>
      </w:r>
    </w:p>
    <w:p w14:paraId="639A77E4" w14:textId="77777777" w:rsidR="00785FA4" w:rsidRDefault="00000000">
      <w:pPr>
        <w:pStyle w:val="1"/>
        <w:spacing w:after="160"/>
        <w:jc w:val="both"/>
      </w:pPr>
      <w:r>
        <w:t>The Caritas supported living houses are two large two-story buildings. One of them is located within the city limits, the other is in a suburban area. The houses have a gazebo and a large courtyard where beneficiaries spend their free time. Residents live in rooms designed for 1-2 people (there is also one room for three people). The houses have comfortable conditions close to home: a large living room, recreation rooms, a kitchen, sanitary and hygienic rooms and places for washing and drying clothes.</w:t>
      </w:r>
      <w:r>
        <w:br w:type="page"/>
      </w:r>
    </w:p>
    <w:p w14:paraId="37F65A44" w14:textId="77777777" w:rsidR="00785FA4" w:rsidRDefault="00000000">
      <w:pPr>
        <w:jc w:val="center"/>
        <w:rPr>
          <w:sz w:val="2"/>
          <w:szCs w:val="2"/>
        </w:rPr>
      </w:pPr>
      <w:r>
        <w:rPr>
          <w:noProof/>
        </w:rPr>
        <w:lastRenderedPageBreak/>
        <w:drawing>
          <wp:inline distT="0" distB="0" distL="0" distR="0" wp14:anchorId="285F174A" wp14:editId="630D44E7">
            <wp:extent cx="6047105" cy="277050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20"/>
                    <a:stretch/>
                  </pic:blipFill>
                  <pic:spPr>
                    <a:xfrm>
                      <a:off x="0" y="0"/>
                      <a:ext cx="6047105" cy="2770505"/>
                    </a:xfrm>
                    <a:prstGeom prst="rect">
                      <a:avLst/>
                    </a:prstGeom>
                  </pic:spPr>
                </pic:pic>
              </a:graphicData>
            </a:graphic>
          </wp:inline>
        </w:drawing>
      </w:r>
    </w:p>
    <w:p w14:paraId="00F1C6E3" w14:textId="77777777" w:rsidR="00785FA4" w:rsidRDefault="00785FA4">
      <w:pPr>
        <w:spacing w:after="199" w:line="1" w:lineRule="exact"/>
      </w:pPr>
    </w:p>
    <w:p w14:paraId="5667A052" w14:textId="77777777" w:rsidR="00785FA4" w:rsidRDefault="00000000">
      <w:pPr>
        <w:pStyle w:val="1"/>
        <w:jc w:val="both"/>
      </w:pPr>
      <w:r>
        <w:t>Photo from open sources</w:t>
      </w:r>
    </w:p>
    <w:p w14:paraId="607E49EC" w14:textId="77777777" w:rsidR="00785FA4" w:rsidRDefault="00000000">
      <w:pPr>
        <w:pStyle w:val="1"/>
        <w:jc w:val="both"/>
      </w:pPr>
      <w:r>
        <w:t xml:space="preserve">An individual program is developed for each resident, aimed at successfully mastering independent living skills, in particular, acquiring social and household skills, self-service and personal hygiene. Beneficiaries receive rehabilitation and psychological services, including individual and group counselling, psychological support, and physical rehabilitation. The day care </w:t>
      </w:r>
      <w:proofErr w:type="spellStart"/>
      <w:r>
        <w:t>center</w:t>
      </w:r>
      <w:proofErr w:type="spellEnd"/>
      <w:r>
        <w:t xml:space="preserve"> organizes occupational therapy, sports, and creative activities.</w:t>
      </w:r>
    </w:p>
    <w:p w14:paraId="67E6C9C2" w14:textId="77777777" w:rsidR="00785FA4" w:rsidRDefault="00000000">
      <w:pPr>
        <w:pStyle w:val="1"/>
        <w:spacing w:after="160"/>
        <w:jc w:val="both"/>
      </w:pPr>
      <w:r>
        <w:t>At the moment, Caritas does not have any employed beneficiaries due to a number of reasons: a small number of vacant jobs in the community, employers’ unwillingness to employ people with psychic disorders, and parents’ or guardians’ and beneficiaries’ unwillingness to employ them.</w:t>
      </w:r>
    </w:p>
    <w:p w14:paraId="1BD70E51" w14:textId="77777777" w:rsidR="00785FA4" w:rsidRPr="009A455E" w:rsidRDefault="00000000">
      <w:pPr>
        <w:pStyle w:val="1"/>
        <w:ind w:left="1200" w:firstLine="20"/>
        <w:jc w:val="both"/>
        <w:rPr>
          <w:shd w:val="clear" w:color="auto" w:fill="DEEAF6" w:themeFill="accent5" w:themeFillTint="33"/>
        </w:rPr>
      </w:pPr>
      <w:r w:rsidRPr="004857D7">
        <w:rPr>
          <w:i/>
          <w:shd w:val="clear" w:color="auto" w:fill="DAEEF3"/>
        </w:rPr>
        <w:t xml:space="preserve">“We actually already have a few who are looking for work, who have tried. But it didn’t last very long. And, unfortunately, they, let’s say, didn’t get used to it, if I may say so. One girl tried at a garment factory. She tried working at </w:t>
      </w:r>
      <w:proofErr w:type="spellStart"/>
      <w:r w:rsidRPr="004857D7">
        <w:rPr>
          <w:i/>
          <w:shd w:val="clear" w:color="auto" w:fill="DAEEF3"/>
        </w:rPr>
        <w:t>Ukrtelecom</w:t>
      </w:r>
      <w:proofErr w:type="spellEnd"/>
      <w:r w:rsidRPr="004857D7">
        <w:rPr>
          <w:i/>
          <w:shd w:val="clear" w:color="auto" w:fill="DAEEF3"/>
        </w:rPr>
        <w:t xml:space="preserve">, working at the post office. But it didn’t work out. In a practical way. Boys too, we see, they really want to be involved in some sort of men’s work. </w:t>
      </w:r>
      <w:proofErr w:type="gramStart"/>
      <w:r w:rsidRPr="004857D7">
        <w:rPr>
          <w:i/>
          <w:shd w:val="clear" w:color="auto" w:fill="DAEEF3"/>
        </w:rPr>
        <w:t>But,</w:t>
      </w:r>
      <w:proofErr w:type="gramEnd"/>
      <w:r w:rsidRPr="004857D7">
        <w:rPr>
          <w:i/>
          <w:shd w:val="clear" w:color="auto" w:fill="DAEEF3"/>
        </w:rPr>
        <w:t xml:space="preserve"> unfortunately, employers are not quite ready to take them” (from an interview).</w:t>
      </w:r>
    </w:p>
    <w:p w14:paraId="244CF00D" w14:textId="77777777" w:rsidR="00785FA4" w:rsidRDefault="00000000">
      <w:pPr>
        <w:pStyle w:val="1"/>
        <w:jc w:val="both"/>
      </w:pPr>
      <w:r>
        <w:t>The Caritas team, which provides supported living services, consists of 18 people – social workers and assistants. All of them have undergone preliminary external and internal training and have a supervisor who helps in solving various issues and provides appropriate recommendations.</w:t>
      </w:r>
    </w:p>
    <w:p w14:paraId="36A1E629" w14:textId="77777777" w:rsidR="00785FA4" w:rsidRDefault="00000000">
      <w:pPr>
        <w:pStyle w:val="1"/>
        <w:jc w:val="both"/>
      </w:pPr>
      <w:r>
        <w:rPr>
          <w:b/>
        </w:rPr>
        <w:t>Issues that arise</w:t>
      </w:r>
      <w:r>
        <w:br w:type="page"/>
      </w:r>
    </w:p>
    <w:p w14:paraId="7C0778A6" w14:textId="77777777" w:rsidR="00785FA4" w:rsidRDefault="00000000">
      <w:pPr>
        <w:pStyle w:val="1"/>
        <w:spacing w:after="140"/>
        <w:jc w:val="both"/>
      </w:pPr>
      <w:r>
        <w:lastRenderedPageBreak/>
        <w:t>Despite the existing positive individual cases, there are also some problematic issues regarding the provision of supported living services. This is the stability of the provision of the service, which requires systemic funding, including state funding. Ensuring communications in communities and taking destigmatizing measures. Cooperation with relatives and guardians, in particular in providing medical care and maintaining social payments, since not all guardians are conscious and responsible.</w:t>
      </w:r>
    </w:p>
    <w:p w14:paraId="45AC7CA1" w14:textId="77777777" w:rsidR="00785FA4" w:rsidRPr="009A455E" w:rsidRDefault="00000000">
      <w:pPr>
        <w:pStyle w:val="1"/>
        <w:ind w:left="1200"/>
        <w:jc w:val="both"/>
        <w:rPr>
          <w:shd w:val="clear" w:color="auto" w:fill="DEEAF6" w:themeFill="accent5" w:themeFillTint="33"/>
        </w:rPr>
      </w:pPr>
      <w:r w:rsidRPr="004857D7">
        <w:rPr>
          <w:i/>
          <w:shd w:val="clear" w:color="auto" w:fill="DAEEF3"/>
        </w:rPr>
        <w:t>“...some families even live off those pensions (of persons with disabilities). In our practice, unfortunately, there is abuse when the beneficiary wanted to be in supported living, but the family did not let him go only because they were afraid of losing (the pension).</w:t>
      </w:r>
    </w:p>
    <w:p w14:paraId="0535FDF0" w14:textId="77777777" w:rsidR="00785FA4" w:rsidRDefault="00000000">
      <w:pPr>
        <w:pStyle w:val="1"/>
        <w:spacing w:after="140"/>
        <w:jc w:val="both"/>
      </w:pPr>
      <w:r>
        <w:t>Improvement of the conditions for providing supported housing services requires systematic funding and support from the state and communities, which will ensure the stability of services and reduce the stigma associated with psychic disorders of residents.</w:t>
      </w:r>
    </w:p>
    <w:p w14:paraId="035BA4AD" w14:textId="77777777" w:rsidR="00785FA4" w:rsidRPr="004857D7" w:rsidRDefault="00000000">
      <w:pPr>
        <w:pStyle w:val="1"/>
        <w:spacing w:after="80"/>
        <w:ind w:left="1200"/>
        <w:jc w:val="both"/>
        <w:rPr>
          <w:shd w:val="clear" w:color="auto" w:fill="DAEEF3"/>
        </w:rPr>
      </w:pPr>
      <w:r w:rsidRPr="004857D7">
        <w:rPr>
          <w:i/>
          <w:shd w:val="clear" w:color="auto" w:fill="DAEEF3"/>
        </w:rPr>
        <w:t>“... things will change in supported living when, like in medicine, money will follow the person. This will be a perfect option. The one that, as I understand it, corresponds to European practices” (from an interview).</w:t>
      </w:r>
    </w:p>
    <w:p w14:paraId="6DC93512" w14:textId="77777777" w:rsidR="00785FA4" w:rsidRDefault="00000000">
      <w:pPr>
        <w:pStyle w:val="1"/>
        <w:spacing w:after="80"/>
        <w:jc w:val="both"/>
      </w:pPr>
      <w:r>
        <w:rPr>
          <w:b/>
        </w:rPr>
        <w:t>“</w:t>
      </w:r>
      <w:proofErr w:type="spellStart"/>
      <w:r>
        <w:rPr>
          <w:b/>
        </w:rPr>
        <w:t>Kolping</w:t>
      </w:r>
      <w:proofErr w:type="spellEnd"/>
      <w:r>
        <w:rPr>
          <w:b/>
        </w:rPr>
        <w:t xml:space="preserve"> Family in Vinnytsia”</w:t>
      </w:r>
    </w:p>
    <w:p w14:paraId="5B05E488" w14:textId="77777777" w:rsidR="00785FA4" w:rsidRDefault="00000000">
      <w:pPr>
        <w:pStyle w:val="1"/>
        <w:spacing w:after="140"/>
        <w:jc w:val="both"/>
      </w:pPr>
      <w:r>
        <w:t>Since 2020, in cooperation with the Department of Social and Youth Policy of the Vinnytsia Regional State Administration, they have begun work on creating supported housing for children with complex developmental disorders, and have become social services providers.</w:t>
      </w:r>
    </w:p>
    <w:p w14:paraId="0C1D0BF4" w14:textId="77777777" w:rsidR="00785FA4" w:rsidRPr="004857D7" w:rsidRDefault="00000000">
      <w:pPr>
        <w:pStyle w:val="1"/>
        <w:spacing w:after="140"/>
        <w:ind w:left="1200"/>
        <w:jc w:val="both"/>
        <w:rPr>
          <w:shd w:val="clear" w:color="auto" w:fill="DAEEF3"/>
        </w:rPr>
      </w:pPr>
      <w:r w:rsidRPr="004857D7">
        <w:rPr>
          <w:i/>
          <w:shd w:val="clear" w:color="auto" w:fill="DAEEF3"/>
        </w:rPr>
        <w:t xml:space="preserve">“... I am a mother. My son is already 19 years old. His name is Ihor. He has a rather complex form of autism – he does not </w:t>
      </w:r>
      <w:proofErr w:type="gramStart"/>
      <w:r w:rsidRPr="004857D7">
        <w:rPr>
          <w:i/>
          <w:shd w:val="clear" w:color="auto" w:fill="DAEEF3"/>
        </w:rPr>
        <w:t>speak,</w:t>
      </w:r>
      <w:proofErr w:type="gramEnd"/>
      <w:r w:rsidRPr="004857D7">
        <w:rPr>
          <w:i/>
          <w:shd w:val="clear" w:color="auto" w:fill="DAEEF3"/>
        </w:rPr>
        <w:t xml:space="preserve"> he has many concomitant developmental disorders. And once we were very closely involved in such an issue as the development of inclusive education in Ukraine. But we constantly thought most of all about the question of what will happen when he grows up” (from an interview with Lesia </w:t>
      </w:r>
      <w:proofErr w:type="spellStart"/>
      <w:r w:rsidRPr="004857D7">
        <w:rPr>
          <w:i/>
          <w:shd w:val="clear" w:color="auto" w:fill="DAEEF3"/>
        </w:rPr>
        <w:t>Samoilenko</w:t>
      </w:r>
      <w:proofErr w:type="spellEnd"/>
      <w:r w:rsidRPr="004857D7">
        <w:rPr>
          <w:i/>
          <w:shd w:val="clear" w:color="auto" w:fill="DAEEF3"/>
        </w:rPr>
        <w:t>).</w:t>
      </w:r>
    </w:p>
    <w:p w14:paraId="51603B40" w14:textId="77777777" w:rsidR="00785FA4" w:rsidRDefault="00000000">
      <w:pPr>
        <w:pStyle w:val="1"/>
        <w:spacing w:after="140"/>
        <w:jc w:val="both"/>
      </w:pPr>
      <w:r>
        <w:t>To provide services, a house was rented for 6 boys. Later, a new service was introduced for 30 teenagers with autism and intellectual disabilities aged 12 to 18. A transit supported living program has been developed, where teenagers learn independent living skills on the basis of the same supported living house. Residents from the supported living house act as assistants and even teachers. The organization is also a provider of support services during inclusive education, which is provided by 41 child assistants in educational institutions.</w:t>
      </w:r>
    </w:p>
    <w:p w14:paraId="73CDD526" w14:textId="77777777" w:rsidR="00785FA4" w:rsidRPr="009A455E" w:rsidRDefault="00000000" w:rsidP="004937D9">
      <w:pPr>
        <w:pStyle w:val="1"/>
        <w:spacing w:after="120"/>
        <w:ind w:left="782" w:firstLine="780"/>
        <w:jc w:val="both"/>
        <w:rPr>
          <w:shd w:val="clear" w:color="auto" w:fill="DEEAF6" w:themeFill="accent5" w:themeFillTint="33"/>
        </w:rPr>
      </w:pPr>
      <w:r w:rsidRPr="004857D7">
        <w:rPr>
          <w:i/>
          <w:shd w:val="clear" w:color="auto" w:fill="DAEEF3"/>
        </w:rPr>
        <w:t xml:space="preserve">Our boys ... have an average level of developmental disabilities. That is, </w:t>
      </w:r>
      <w:r w:rsidRPr="004857D7">
        <w:rPr>
          <w:i/>
          <w:shd w:val="clear" w:color="auto" w:fill="DAEEF3"/>
        </w:rPr>
        <w:br w:type="page"/>
      </w:r>
      <w:r w:rsidRPr="004937D9">
        <w:rPr>
          <w:i/>
          <w:shd w:val="clear" w:color="auto" w:fill="DAEEF3"/>
        </w:rPr>
        <w:lastRenderedPageBreak/>
        <w:t xml:space="preserve">my son cannot receive this service according to these scales. Therefore, we understand that it definitely needs to be changed and the question is again that, we were also told: “Do not confuse supported living with palliative care”. As long as a person can walk, as long as a person can be included, as long as we understand how to create an environment and structure, a person has the right to receive supported living services. And there is no need to say that this is only palliative care. Yes, there should be, perhaps, for certain people the issue of a personal assistant at some points” (from an interview with Lesia </w:t>
      </w:r>
      <w:proofErr w:type="spellStart"/>
      <w:r w:rsidRPr="004937D9">
        <w:rPr>
          <w:i/>
          <w:shd w:val="clear" w:color="auto" w:fill="DAEEF3"/>
        </w:rPr>
        <w:t>Samoilenko</w:t>
      </w:r>
      <w:proofErr w:type="spellEnd"/>
      <w:proofErr w:type="gramStart"/>
      <w:r w:rsidRPr="004937D9">
        <w:rPr>
          <w:i/>
          <w:shd w:val="clear" w:color="auto" w:fill="DAEEF3"/>
        </w:rPr>
        <w:t>)..</w:t>
      </w:r>
      <w:proofErr w:type="gramEnd"/>
    </w:p>
    <w:p w14:paraId="3A76F6E9" w14:textId="77777777" w:rsidR="00785FA4" w:rsidRDefault="00000000">
      <w:pPr>
        <w:pStyle w:val="1"/>
        <w:spacing w:after="120"/>
        <w:jc w:val="both"/>
      </w:pPr>
      <w:r>
        <w:t>The SL team includes a behavioural therapist, psychologist, social educator, a specialist in the basics of social and emotional development, volunteers. We cooperate well with the free legal aid bureau, which tells residents simple things in an accessible language, how to behave in different life situations.</w:t>
      </w:r>
    </w:p>
    <w:p w14:paraId="00EB15E6" w14:textId="77777777" w:rsidR="00785FA4" w:rsidRPr="009A455E" w:rsidRDefault="00000000">
      <w:pPr>
        <w:pStyle w:val="1"/>
        <w:spacing w:after="520"/>
        <w:ind w:left="740" w:firstLine="40"/>
        <w:jc w:val="both"/>
        <w:rPr>
          <w:shd w:val="clear" w:color="auto" w:fill="DEEAF6" w:themeFill="accent5" w:themeFillTint="33"/>
        </w:rPr>
      </w:pPr>
      <w:r w:rsidRPr="004937D9">
        <w:rPr>
          <w:i/>
          <w:shd w:val="clear" w:color="auto" w:fill="DAEEF3"/>
        </w:rPr>
        <w:t xml:space="preserve">“But in fact, this is really our routine, and this is the basis of the basics – to teach routines – to teach people to live independently. I mean hygiene, what we start our morning with – washing, brushing our teeth, cooking, checking if everything is clean, looking after ourselves. It’s also about financial literacy. The guys have their own joint budget. And they put some money in trust there. And, for example, they calculate how much money is taken for some purchase, for example, a set for cooking borshch. They counted, wrote it down, went to buy it, and put the change in. And everyone knows how it all happens, everything is recorded, everything is accounted for. That is, things that seem very simple to us are actually not so simple” (from an interview with Lesia </w:t>
      </w:r>
      <w:proofErr w:type="spellStart"/>
      <w:r w:rsidRPr="004937D9">
        <w:rPr>
          <w:i/>
          <w:shd w:val="clear" w:color="auto" w:fill="DAEEF3"/>
        </w:rPr>
        <w:t>Samoilenko</w:t>
      </w:r>
      <w:proofErr w:type="spellEnd"/>
      <w:r w:rsidRPr="004937D9">
        <w:rPr>
          <w:i/>
          <w:shd w:val="clear" w:color="auto" w:fill="DAEEF3"/>
        </w:rPr>
        <w:t>).</w:t>
      </w:r>
    </w:p>
    <w:p w14:paraId="55B3D672" w14:textId="77777777" w:rsidR="00785FA4" w:rsidRDefault="00000000">
      <w:pPr>
        <w:jc w:val="center"/>
        <w:rPr>
          <w:sz w:val="2"/>
          <w:szCs w:val="2"/>
        </w:rPr>
      </w:pPr>
      <w:r>
        <w:rPr>
          <w:noProof/>
        </w:rPr>
        <w:drawing>
          <wp:inline distT="0" distB="0" distL="0" distR="0" wp14:anchorId="0F194CA7" wp14:editId="589E6A60">
            <wp:extent cx="3801110" cy="285623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21"/>
                    <a:stretch/>
                  </pic:blipFill>
                  <pic:spPr>
                    <a:xfrm>
                      <a:off x="0" y="0"/>
                      <a:ext cx="3801110" cy="2856230"/>
                    </a:xfrm>
                    <a:prstGeom prst="rect">
                      <a:avLst/>
                    </a:prstGeom>
                  </pic:spPr>
                </pic:pic>
              </a:graphicData>
            </a:graphic>
          </wp:inline>
        </w:drawing>
      </w:r>
      <w:r>
        <w:br w:type="page"/>
      </w:r>
    </w:p>
    <w:p w14:paraId="6F36AE9A" w14:textId="77777777" w:rsidR="00785FA4" w:rsidRDefault="00000000">
      <w:pPr>
        <w:pStyle w:val="1"/>
        <w:spacing w:after="120"/>
        <w:ind w:left="1200"/>
        <w:jc w:val="both"/>
      </w:pPr>
      <w:r>
        <w:lastRenderedPageBreak/>
        <w:t>“</w:t>
      </w:r>
      <w:proofErr w:type="spellStart"/>
      <w:r>
        <w:t>Kolping</w:t>
      </w:r>
      <w:proofErr w:type="spellEnd"/>
      <w:r>
        <w:t xml:space="preserve"> Family in Vinnytsia. Photo from the website</w:t>
      </w:r>
      <w:r>
        <w:rPr>
          <w:vertAlign w:val="superscript"/>
        </w:rPr>
        <w:t>51</w:t>
      </w:r>
      <w:r>
        <w:t>:</w:t>
      </w:r>
    </w:p>
    <w:p w14:paraId="1FD5316C" w14:textId="77777777" w:rsidR="00785FA4" w:rsidRDefault="00000000">
      <w:pPr>
        <w:pStyle w:val="1"/>
        <w:spacing w:after="0"/>
        <w:jc w:val="both"/>
      </w:pPr>
      <w:r>
        <w:t>The cessation of state funding became a challenge, which was later restored. Support is provided by charitable foundations such as “Abi^”.</w:t>
      </w:r>
    </w:p>
    <w:p w14:paraId="50D5D03A" w14:textId="77777777" w:rsidR="00785FA4" w:rsidRDefault="00000000">
      <w:pPr>
        <w:pStyle w:val="1"/>
        <w:spacing w:after="120"/>
        <w:jc w:val="both"/>
      </w:pPr>
      <w:r>
        <w:t>A social enterprise “</w:t>
      </w:r>
      <w:proofErr w:type="spellStart"/>
      <w:r>
        <w:t>Smachnenko</w:t>
      </w:r>
      <w:proofErr w:type="spellEnd"/>
      <w:r>
        <w:t>” was launched to produce dried fruits, involving 10 people with disabilities.</w:t>
      </w:r>
    </w:p>
    <w:p w14:paraId="35A232AA" w14:textId="77777777" w:rsidR="00785FA4" w:rsidRPr="009A455E" w:rsidRDefault="00000000">
      <w:pPr>
        <w:pStyle w:val="1"/>
        <w:spacing w:after="120"/>
        <w:ind w:left="1200" w:firstLine="20"/>
        <w:jc w:val="both"/>
        <w:rPr>
          <w:sz w:val="22"/>
          <w:szCs w:val="22"/>
          <w:shd w:val="clear" w:color="auto" w:fill="DEEAF6" w:themeFill="accent5" w:themeFillTint="33"/>
        </w:rPr>
      </w:pPr>
      <w:r w:rsidRPr="004937D9">
        <w:rPr>
          <w:i/>
          <w:shd w:val="clear" w:color="auto" w:fill="DAEEF3"/>
        </w:rPr>
        <w:t xml:space="preserve">“...for the first time, we started cooperation with the city of Vinnytsia to purchase the service of supported living of the Vinnytsia city territorial community. Now we are closely cooperating with the department of social policy. And now we are looking at how to take into account all the requirements, and so that for the first time we can make such a purchase from the city budget” (from an interview with Lesia </w:t>
      </w:r>
      <w:proofErr w:type="spellStart"/>
      <w:r w:rsidRPr="004937D9">
        <w:rPr>
          <w:i/>
          <w:shd w:val="clear" w:color="auto" w:fill="DAEEF3"/>
        </w:rPr>
        <w:t>Samoilenko</w:t>
      </w:r>
      <w:proofErr w:type="spellEnd"/>
      <w:r w:rsidRPr="004937D9">
        <w:rPr>
          <w:i/>
          <w:shd w:val="clear" w:color="auto" w:fill="DAEEF3"/>
        </w:rPr>
        <w:t>).</w:t>
      </w:r>
    </w:p>
    <w:p w14:paraId="2A7E6552" w14:textId="77777777" w:rsidR="00785FA4" w:rsidRDefault="00000000">
      <w:pPr>
        <w:pStyle w:val="1"/>
        <w:spacing w:after="380"/>
        <w:jc w:val="both"/>
      </w:pPr>
      <w:r>
        <w:t xml:space="preserve">The issue of compliance with State Construction Standard is debatable for parents. Since the rent is paid mainly by parents, meeting the requirements of the State Construction Standard in full may become financially unaffordable and put an end to </w:t>
      </w:r>
      <w:proofErr w:type="gramStart"/>
      <w:r>
        <w:t>parents</w:t>
      </w:r>
      <w:proofErr w:type="gramEnd"/>
      <w:r>
        <w:t xml:space="preserve"> initiatives. Therefore, according to parents, it is important to find a reasonable balance between the capabilities of the parent community and the safety of services.</w:t>
      </w:r>
    </w:p>
    <w:p w14:paraId="4E01D228" w14:textId="77777777" w:rsidR="00785FA4" w:rsidRDefault="00000000">
      <w:pPr>
        <w:pStyle w:val="30"/>
        <w:keepNext/>
        <w:keepLines/>
        <w:spacing w:after="0"/>
        <w:jc w:val="both"/>
      </w:pPr>
      <w:r>
        <w:t xml:space="preserve">Training </w:t>
      </w:r>
      <w:proofErr w:type="spellStart"/>
      <w:r>
        <w:t>center</w:t>
      </w:r>
      <w:proofErr w:type="spellEnd"/>
      <w:r>
        <w:t xml:space="preserve"> on the basis of the </w:t>
      </w:r>
      <w:hyperlink r:id="rId122" w:history="1">
        <w:r w:rsidR="00785FA4">
          <w:t>Lviv Regional Clinical Psychiatric</w:t>
        </w:r>
      </w:hyperlink>
      <w:r>
        <w:t xml:space="preserve"> </w:t>
      </w:r>
      <w:hyperlink r:id="rId123" w:history="1">
        <w:r w:rsidR="00785FA4">
          <w:t>Hospital</w:t>
        </w:r>
      </w:hyperlink>
    </w:p>
    <w:p w14:paraId="36E81A6E" w14:textId="77777777" w:rsidR="00785FA4" w:rsidRDefault="00000000">
      <w:pPr>
        <w:pStyle w:val="1"/>
        <w:spacing w:after="160"/>
        <w:jc w:val="both"/>
      </w:pPr>
      <w:r>
        <w:t xml:space="preserve">The </w:t>
      </w:r>
      <w:hyperlink r:id="rId124" w:history="1">
        <w:r w:rsidR="00785FA4">
          <w:t>Lviv Regional Clinical Psychiatric Hospital</w:t>
        </w:r>
      </w:hyperlink>
      <w:r>
        <w:t xml:space="preserve"> runs a </w:t>
      </w:r>
      <w:proofErr w:type="spellStart"/>
      <w:r>
        <w:t>Center</w:t>
      </w:r>
      <w:proofErr w:type="spellEnd"/>
      <w:r>
        <w:t xml:space="preserve"> for Supported Living, which includes a training </w:t>
      </w:r>
      <w:proofErr w:type="spellStart"/>
      <w:r>
        <w:t>center</w:t>
      </w:r>
      <w:proofErr w:type="spellEnd"/>
      <w:r>
        <w:t>.</w:t>
      </w:r>
    </w:p>
    <w:p w14:paraId="014AB5E5" w14:textId="1A3AB91A" w:rsidR="00785FA4" w:rsidRPr="009A455E" w:rsidRDefault="00000000">
      <w:pPr>
        <w:pStyle w:val="1"/>
        <w:spacing w:after="120"/>
        <w:ind w:left="1200" w:firstLine="20"/>
        <w:jc w:val="both"/>
        <w:rPr>
          <w:shd w:val="clear" w:color="auto" w:fill="DEEAF6" w:themeFill="accent5" w:themeFillTint="33"/>
        </w:rPr>
      </w:pPr>
      <w:r w:rsidRPr="004937D9">
        <w:rPr>
          <w:i/>
          <w:shd w:val="clear" w:color="auto" w:fill="DAEEF3"/>
        </w:rPr>
        <w:t xml:space="preserve">“The idea of creating supported living appeared due to the fact that we have been observing this category of social patients for a long time, who are our patients, but in general they do not need any medical supervision or support. These are mostly social patients who simply have nowhere to go, let’s say – they are not accepted by the communities, their relatives do not want to look after them, take care of them. And due to the fact that they have been in hospitals or other facilities for a long time, they have lost their life skills, their livelihoods, starting with basic skills, like how to cook or plan their budget, or go shopping” (From an interview with Natalia </w:t>
      </w:r>
      <w:proofErr w:type="spellStart"/>
      <w:r w:rsidRPr="004937D9">
        <w:rPr>
          <w:i/>
          <w:shd w:val="clear" w:color="auto" w:fill="DAEEF3"/>
        </w:rPr>
        <w:t>Oryshchyn</w:t>
      </w:r>
      <w:proofErr w:type="spellEnd"/>
      <w:r w:rsidRPr="004937D9">
        <w:rPr>
          <w:i/>
          <w:shd w:val="clear" w:color="auto" w:fill="DAEEF3"/>
        </w:rPr>
        <w:t>).</w:t>
      </w:r>
    </w:p>
    <w:p w14:paraId="2A30D40E" w14:textId="77777777" w:rsidR="00785FA4" w:rsidRDefault="00000000">
      <w:pPr>
        <w:pStyle w:val="1"/>
        <w:spacing w:after="0"/>
        <w:jc w:val="both"/>
      </w:pPr>
      <w:r>
        <w:t xml:space="preserve">The training </w:t>
      </w:r>
      <w:proofErr w:type="spellStart"/>
      <w:r>
        <w:t>center</w:t>
      </w:r>
      <w:proofErr w:type="spellEnd"/>
      <w:r>
        <w:t xml:space="preserve"> for supported living was opened within the framework of the Comprehensive Program for Mental Health Care and Psychosocial Support of the Civilian Population in the Lviv Region</w:t>
      </w:r>
      <w:r>
        <w:rPr>
          <w:vertAlign w:val="superscript"/>
        </w:rPr>
        <w:t>52</w:t>
      </w:r>
      <w:r>
        <w:t>.</w:t>
      </w:r>
    </w:p>
    <w:p w14:paraId="2E43E9F7" w14:textId="77777777" w:rsidR="00785FA4" w:rsidRDefault="00000000">
      <w:pPr>
        <w:pStyle w:val="1"/>
        <w:spacing w:after="0"/>
        <w:ind w:left="1200"/>
        <w:jc w:val="both"/>
      </w:pPr>
      <w:r w:rsidRPr="004937D9">
        <w:rPr>
          <w:i/>
          <w:shd w:val="clear" w:color="auto" w:fill="DAEEF3"/>
        </w:rPr>
        <w:t xml:space="preserve">We have 3 residents. The training </w:t>
      </w:r>
      <w:proofErr w:type="spellStart"/>
      <w:r w:rsidRPr="004937D9">
        <w:rPr>
          <w:i/>
          <w:shd w:val="clear" w:color="auto" w:fill="DAEEF3"/>
        </w:rPr>
        <w:t>center</w:t>
      </w:r>
      <w:proofErr w:type="spellEnd"/>
      <w:r w:rsidRPr="004937D9">
        <w:rPr>
          <w:i/>
          <w:shd w:val="clear" w:color="auto" w:fill="DAEEF3"/>
        </w:rPr>
        <w:t xml:space="preserve"> is designed for 3 people.</w:t>
      </w:r>
    </w:p>
    <w:p w14:paraId="7E7375A4" w14:textId="77777777" w:rsidR="00785FA4" w:rsidRPr="009A455E" w:rsidRDefault="009A455E">
      <w:pPr>
        <w:pStyle w:val="1"/>
        <w:spacing w:after="460"/>
        <w:ind w:left="1200"/>
        <w:jc w:val="both"/>
        <w:rPr>
          <w:shd w:val="clear" w:color="auto" w:fill="DEEAF6" w:themeFill="accent5" w:themeFillTint="33"/>
        </w:rPr>
      </w:pPr>
      <w:r w:rsidRPr="004937D9">
        <w:rPr>
          <w:noProof/>
          <w:shd w:val="clear" w:color="auto" w:fill="DAEEF3"/>
        </w:rPr>
        <mc:AlternateContent>
          <mc:Choice Requires="wps">
            <w:drawing>
              <wp:anchor distT="0" distB="0" distL="114300" distR="114300" simplePos="0" relativeHeight="251708416" behindDoc="0" locked="0" layoutInCell="1" allowOverlap="1" wp14:anchorId="5063B832" wp14:editId="1C9E2F68">
                <wp:simplePos x="0" y="0"/>
                <wp:positionH relativeFrom="column">
                  <wp:posOffset>0</wp:posOffset>
                </wp:positionH>
                <wp:positionV relativeFrom="paragraph">
                  <wp:posOffset>419735</wp:posOffset>
                </wp:positionV>
                <wp:extent cx="1924050" cy="0"/>
                <wp:effectExtent l="0" t="0" r="0" b="0"/>
                <wp:wrapNone/>
                <wp:docPr id="916868180"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7E03AD" id="Прямая соединительная линия 1"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0,33.05pt" to="151.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" strokecolor="black [3213]" strokeweight=".5pt">
                <v:stroke joinstyle="miter"/>
              </v:line>
            </w:pict>
          </mc:Fallback>
        </mc:AlternateContent>
      </w:r>
      <w:r w:rsidRPr="004937D9">
        <w:rPr>
          <w:i/>
          <w:shd w:val="clear" w:color="auto" w:fill="DAEEF3"/>
        </w:rPr>
        <w:t>We have 6 assistants. We have 3 nurses and 3</w:t>
      </w:r>
    </w:p>
    <w:p w14:paraId="2E751305" w14:textId="77777777" w:rsidR="00785FA4" w:rsidRPr="00047E1E" w:rsidRDefault="00785FA4">
      <w:pPr>
        <w:pStyle w:val="20"/>
        <w:numPr>
          <w:ilvl w:val="0"/>
          <w:numId w:val="39"/>
        </w:numPr>
        <w:tabs>
          <w:tab w:val="left" w:pos="282"/>
        </w:tabs>
        <w:jc w:val="both"/>
      </w:pPr>
      <w:hyperlink r:id="rId125" w:history="1">
        <w:r>
          <w:t>https://www.facebook.com/photo/?fbid=986833380113082&amp;set=pcb.986842096778877&amp;locale=ru_RU</w:t>
        </w:r>
      </w:hyperlink>
    </w:p>
    <w:p w14:paraId="5C678167" w14:textId="77777777" w:rsidR="00785FA4" w:rsidRPr="00047E1E" w:rsidRDefault="00785FA4">
      <w:pPr>
        <w:pStyle w:val="20"/>
        <w:numPr>
          <w:ilvl w:val="0"/>
          <w:numId w:val="39"/>
        </w:numPr>
        <w:tabs>
          <w:tab w:val="left" w:pos="282"/>
        </w:tabs>
        <w:spacing w:after="140"/>
        <w:jc w:val="both"/>
      </w:pPr>
      <w:hyperlink r:id="rId126" w:history="1">
        <w:r>
          <w:t>https://www.facebook.com/watch/?v=1465000420724208</w:t>
        </w:r>
      </w:hyperlink>
      <w:r>
        <w:br w:type="page"/>
      </w:r>
    </w:p>
    <w:p w14:paraId="09DC3D6A" w14:textId="77777777" w:rsidR="00785FA4" w:rsidRPr="009A455E" w:rsidRDefault="00000000">
      <w:pPr>
        <w:pStyle w:val="1"/>
        <w:spacing w:after="140"/>
        <w:ind w:left="1200" w:firstLine="20"/>
        <w:jc w:val="both"/>
        <w:rPr>
          <w:shd w:val="clear" w:color="auto" w:fill="DEEAF6" w:themeFill="accent5" w:themeFillTint="33"/>
        </w:rPr>
      </w:pPr>
      <w:r w:rsidRPr="004937D9">
        <w:rPr>
          <w:i/>
          <w:shd w:val="clear" w:color="auto" w:fill="DAEEF3"/>
        </w:rPr>
        <w:lastRenderedPageBreak/>
        <w:t xml:space="preserve">doctors-interns, psychiatrists. And they are already working according to the schedules, changing shifts. That is, the service is provided 24/7. Patients are with </w:t>
      </w:r>
      <w:proofErr w:type="gramStart"/>
      <w:r w:rsidRPr="004937D9">
        <w:rPr>
          <w:i/>
          <w:shd w:val="clear" w:color="auto" w:fill="DAEEF3"/>
        </w:rPr>
        <w:t>assistants</w:t>
      </w:r>
      <w:proofErr w:type="gramEnd"/>
      <w:r w:rsidRPr="004937D9">
        <w:rPr>
          <w:i/>
          <w:shd w:val="clear" w:color="auto" w:fill="DAEEF3"/>
        </w:rPr>
        <w:t xml:space="preserve"> day and night” (From an interview with Natalia </w:t>
      </w:r>
      <w:proofErr w:type="spellStart"/>
      <w:r w:rsidRPr="004937D9">
        <w:rPr>
          <w:i/>
          <w:shd w:val="clear" w:color="auto" w:fill="DAEEF3"/>
        </w:rPr>
        <w:t>Oryshchyn</w:t>
      </w:r>
      <w:proofErr w:type="spellEnd"/>
      <w:r w:rsidRPr="004937D9">
        <w:rPr>
          <w:i/>
          <w:shd w:val="clear" w:color="auto" w:fill="DAEEF3"/>
        </w:rPr>
        <w:t>).</w:t>
      </w:r>
    </w:p>
    <w:p w14:paraId="612CBBAF" w14:textId="77777777" w:rsidR="00785FA4" w:rsidRDefault="00000000" w:rsidP="009A455E">
      <w:pPr>
        <w:pStyle w:val="1"/>
        <w:tabs>
          <w:tab w:val="left" w:pos="2448"/>
          <w:tab w:val="left" w:pos="4800"/>
          <w:tab w:val="left" w:pos="6072"/>
          <w:tab w:val="left" w:pos="8491"/>
        </w:tabs>
        <w:spacing w:after="0"/>
        <w:jc w:val="both"/>
      </w:pPr>
      <w:r>
        <w:t xml:space="preserve">The hospital is a social services provider and has entered information into the Register of Social Services Providers and Recipients of the Ministry of Social Policy of Ukraine. The </w:t>
      </w:r>
      <w:proofErr w:type="spellStart"/>
      <w:r>
        <w:t>Center</w:t>
      </w:r>
      <w:proofErr w:type="spellEnd"/>
      <w:r>
        <w:t xml:space="preserve"> for Supported Living is an initiative aimed at developing mental health services within the framework of the Comprehensive Program for Mental Health and Psychosocial Support of the Civilian Population in Lviv Region (</w:t>
      </w:r>
      <w:hyperlink r:id="rId127" w:history="1">
        <w:r w:rsidR="00785FA4">
          <w:t>https://loda.gov.ua/documents/78112</w:t>
        </w:r>
      </w:hyperlink>
      <w:r>
        <w:t>), which was created by the joint efforts of the Ukrainian-Swiss project “Mental Health for Ukraine” in partnership with the Ministry of Health of Ukraine and with the support of Switzerland. This initiative is aimed at improving the quality of life of people facing mental health issues, promoting their independence and integration into society.</w:t>
      </w:r>
    </w:p>
    <w:p w14:paraId="0C2920EA" w14:textId="77777777" w:rsidR="00785FA4" w:rsidRPr="009A455E" w:rsidRDefault="00000000">
      <w:pPr>
        <w:pStyle w:val="1"/>
        <w:spacing w:after="140"/>
        <w:ind w:left="1200" w:firstLine="20"/>
        <w:jc w:val="both"/>
        <w:rPr>
          <w:shd w:val="clear" w:color="auto" w:fill="DEEAF6" w:themeFill="accent5" w:themeFillTint="33"/>
        </w:rPr>
      </w:pPr>
      <w:r w:rsidRPr="004937D9">
        <w:rPr>
          <w:i/>
          <w:shd w:val="clear" w:color="auto" w:fill="DAEEF3"/>
        </w:rPr>
        <w:t xml:space="preserve">“We also started while not knowing what to do. And a stable mental state is the selection criteria. Because, first of all, we have people with mental disorders. Then – age. I will explain why. Because if a person is older, there are concomitant diseases, and then it is more difficult to provide them with a service. Therefore, we take into account age. And in general, we take a patient, they are our residents, and we draw up an individual plan. We have a developed plan, we note current skills, the skills that need to be improved, and the skills that need to be restored in general. That is, we have an individual approach to each resident. And according to the plan, we move during the period that they are with us. And in the end, at the exit, we look at the results, what we succeeded in, what we failed in, accordingly, we analyse and draw some conclusions for the future. Because this is the first </w:t>
      </w:r>
      <w:proofErr w:type="gramStart"/>
      <w:r w:rsidRPr="004937D9">
        <w:rPr>
          <w:i/>
          <w:shd w:val="clear" w:color="auto" w:fill="DAEEF3"/>
        </w:rPr>
        <w:t>time</w:t>
      </w:r>
      <w:proofErr w:type="gramEnd"/>
      <w:r w:rsidRPr="004937D9">
        <w:rPr>
          <w:i/>
          <w:shd w:val="clear" w:color="auto" w:fill="DAEEF3"/>
        </w:rPr>
        <w:t xml:space="preserve"> we have such an experience, and we are also learning, and we still need to gain experience too” (From an interview with Natalia </w:t>
      </w:r>
      <w:proofErr w:type="spellStart"/>
      <w:r w:rsidRPr="004937D9">
        <w:rPr>
          <w:i/>
          <w:shd w:val="clear" w:color="auto" w:fill="DAEEF3"/>
        </w:rPr>
        <w:t>Oryshchyn</w:t>
      </w:r>
      <w:proofErr w:type="spellEnd"/>
      <w:r w:rsidRPr="004937D9">
        <w:rPr>
          <w:i/>
          <w:shd w:val="clear" w:color="auto" w:fill="DAEEF3"/>
        </w:rPr>
        <w:t>).</w:t>
      </w:r>
    </w:p>
    <w:p w14:paraId="20E0598C" w14:textId="77777777" w:rsidR="00785FA4" w:rsidRDefault="00000000">
      <w:pPr>
        <w:pStyle w:val="1"/>
        <w:spacing w:after="140"/>
        <w:jc w:val="both"/>
      </w:pPr>
      <w:r>
        <w:t>Supported living was introduced as rehabilitation measures within the framework of the package of medical guarantees from the National Health Service of Ukraine, however, it is not financed by the medical guarantees program.</w:t>
      </w:r>
    </w:p>
    <w:p w14:paraId="59D80D99" w14:textId="77777777" w:rsidR="00785FA4" w:rsidRDefault="00000000">
      <w:pPr>
        <w:pStyle w:val="1"/>
        <w:spacing w:after="140"/>
        <w:jc w:val="both"/>
      </w:pPr>
      <w:r>
        <w:t xml:space="preserve">The supported living </w:t>
      </w:r>
      <w:proofErr w:type="spellStart"/>
      <w:r>
        <w:t>center</w:t>
      </w:r>
      <w:proofErr w:type="spellEnd"/>
      <w:r>
        <w:t xml:space="preserve"> was opened in 2022. During this time, there were three “graduations” of residents. At the time of the visit, there were two residents in the </w:t>
      </w:r>
      <w:proofErr w:type="spellStart"/>
      <w:r>
        <w:t>center</w:t>
      </w:r>
      <w:proofErr w:type="spellEnd"/>
      <w:r>
        <w:t xml:space="preserve">. They have the opportunity to live in separate rooms designed for one person. Shared meals are organized, all residents are involved in cooking. living in the training </w:t>
      </w:r>
      <w:proofErr w:type="spellStart"/>
      <w:r>
        <w:t>center</w:t>
      </w:r>
      <w:proofErr w:type="spellEnd"/>
      <w:r>
        <w:t xml:space="preserve"> is provided with the support of specialists, including 24/7. Residents have the opportunity to be employed and freely manage their own funds.</w:t>
      </w:r>
      <w:r>
        <w:br w:type="page"/>
      </w:r>
    </w:p>
    <w:p w14:paraId="508E9A32" w14:textId="77777777" w:rsidR="00785FA4" w:rsidRPr="009A455E" w:rsidRDefault="00000000">
      <w:pPr>
        <w:pStyle w:val="1"/>
        <w:spacing w:after="80"/>
        <w:ind w:left="1180" w:firstLine="20"/>
        <w:jc w:val="both"/>
        <w:rPr>
          <w:shd w:val="clear" w:color="auto" w:fill="DEEAF6" w:themeFill="accent5" w:themeFillTint="33"/>
        </w:rPr>
      </w:pPr>
      <w:r w:rsidRPr="004937D9">
        <w:rPr>
          <w:i/>
          <w:shd w:val="clear" w:color="auto" w:fill="DAEEF3"/>
        </w:rPr>
        <w:lastRenderedPageBreak/>
        <w:t xml:space="preserve">“We set items up, sell them little by little, and raise funds for rehabilitation. We have a carpenter’s shop here. Right now, there are classes. What are we doing here?... A flower box ... We make all kinds of benches, tables. The guys tried to make candlesticks. And some other items. Which could then be set up in this shop, for example. Or, for example, we equip the courtyards of the departments. Because each department has its own courtyard where patients walk. For example, we put benches and tables there. So that it is also comfortable there. The guys are satisfied, they like it” (from an interview with the medical director Marian </w:t>
      </w:r>
      <w:proofErr w:type="spellStart"/>
      <w:r w:rsidRPr="004937D9">
        <w:rPr>
          <w:i/>
          <w:shd w:val="clear" w:color="auto" w:fill="DAEEF3"/>
        </w:rPr>
        <w:t>Tsudnyi</w:t>
      </w:r>
      <w:proofErr w:type="spellEnd"/>
      <w:r w:rsidRPr="004937D9">
        <w:rPr>
          <w:i/>
          <w:shd w:val="clear" w:color="auto" w:fill="DAEEF3"/>
        </w:rPr>
        <w:t>).</w:t>
      </w:r>
    </w:p>
    <w:p w14:paraId="09BE546C" w14:textId="77777777" w:rsidR="00785FA4" w:rsidRDefault="00000000">
      <w:pPr>
        <w:pStyle w:val="1"/>
        <w:spacing w:after="180"/>
        <w:jc w:val="both"/>
      </w:pPr>
      <w:r>
        <w:t xml:space="preserve">Thanks to the implementation of the Comprehensive Program for Mental Health Care and Psychosocial Support of the Civilian Population in the Lviv region, cooperation has been organized with social workers from 10 communities. However, before the implementation of the specified program, the hospital specialists introduced the “Green Bus” initiative, when hospital patients who did not require further inpatient treatment were delivered to their place of residence in the communities. However, this practice turned out to be provocative and not constructive and required a systematic solution of the issue of the further stay of former hospital patients in the communities. But there were certain positive results of such initiative, in particular, the mayor of the city of </w:t>
      </w:r>
      <w:proofErr w:type="spellStart"/>
      <w:r>
        <w:t>Stryi</w:t>
      </w:r>
      <w:proofErr w:type="spellEnd"/>
      <w:r>
        <w:t xml:space="preserve"> opened a “Mental Health </w:t>
      </w:r>
      <w:proofErr w:type="spellStart"/>
      <w:r>
        <w:t>Center</w:t>
      </w:r>
      <w:proofErr w:type="spellEnd"/>
      <w:r>
        <w:t>” in the community as a result of the “Green Bus”.</w:t>
      </w:r>
    </w:p>
    <w:p w14:paraId="65B9680F" w14:textId="77777777" w:rsidR="00785FA4" w:rsidRDefault="00000000">
      <w:pPr>
        <w:rPr>
          <w:sz w:val="2"/>
          <w:szCs w:val="2"/>
        </w:rPr>
      </w:pPr>
      <w:r>
        <w:rPr>
          <w:noProof/>
        </w:rPr>
        <w:drawing>
          <wp:inline distT="0" distB="0" distL="0" distR="0" wp14:anchorId="7B8D6911" wp14:editId="7B04AB88">
            <wp:extent cx="5552440" cy="361061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28"/>
                    <a:stretch/>
                  </pic:blipFill>
                  <pic:spPr>
                    <a:xfrm>
                      <a:off x="0" y="0"/>
                      <a:ext cx="5552440" cy="3610610"/>
                    </a:xfrm>
                    <a:prstGeom prst="rect">
                      <a:avLst/>
                    </a:prstGeom>
                  </pic:spPr>
                </pic:pic>
              </a:graphicData>
            </a:graphic>
          </wp:inline>
        </w:drawing>
      </w:r>
    </w:p>
    <w:p w14:paraId="14D9E377" w14:textId="77777777" w:rsidR="00785FA4" w:rsidRDefault="00785FA4">
      <w:pPr>
        <w:spacing w:after="139" w:line="1" w:lineRule="exact"/>
      </w:pPr>
    </w:p>
    <w:p w14:paraId="05F801CF" w14:textId="77777777" w:rsidR="00785FA4" w:rsidRPr="009A455E" w:rsidRDefault="00000000">
      <w:pPr>
        <w:pStyle w:val="1"/>
        <w:spacing w:after="80"/>
        <w:ind w:left="1180" w:firstLine="20"/>
        <w:jc w:val="both"/>
        <w:rPr>
          <w:shd w:val="clear" w:color="auto" w:fill="DEEAF6" w:themeFill="accent5" w:themeFillTint="33"/>
        </w:rPr>
      </w:pPr>
      <w:r w:rsidRPr="004937D9">
        <w:rPr>
          <w:i/>
          <w:shd w:val="clear" w:color="auto" w:fill="DAEEF3"/>
        </w:rPr>
        <w:t>“Patients who live in supported living. They train to live independently. They necessarily choose specialisation. Some sort of profession they would have</w:t>
      </w:r>
      <w:r>
        <w:rPr>
          <w:i/>
          <w:shd w:val="clear" w:color="auto" w:fill="DEEAF6" w:themeFill="accent5" w:themeFillTint="33"/>
        </w:rPr>
        <w:br w:type="page"/>
      </w:r>
      <w:r w:rsidRPr="004937D9">
        <w:rPr>
          <w:i/>
          <w:shd w:val="clear" w:color="auto" w:fill="DAEEF3"/>
        </w:rPr>
        <w:lastRenderedPageBreak/>
        <w:t>at home, what they would like to do. A person cannot survive alone, they need to do something</w:t>
      </w:r>
      <w:r>
        <w:rPr>
          <w:i/>
          <w:shd w:val="clear" w:color="auto" w:fill="DEEAF6" w:themeFill="accent5" w:themeFillTint="33"/>
        </w:rPr>
        <w:t>.</w:t>
      </w:r>
    </w:p>
    <w:p w14:paraId="166A10CF" w14:textId="77777777" w:rsidR="00785FA4" w:rsidRPr="009A455E" w:rsidRDefault="00000000">
      <w:pPr>
        <w:pStyle w:val="1"/>
        <w:spacing w:after="520"/>
        <w:ind w:left="1200"/>
        <w:jc w:val="both"/>
        <w:rPr>
          <w:shd w:val="clear" w:color="auto" w:fill="DEEAF6" w:themeFill="accent5" w:themeFillTint="33"/>
        </w:rPr>
      </w:pPr>
      <w:r w:rsidRPr="004937D9">
        <w:rPr>
          <w:i/>
          <w:shd w:val="clear" w:color="auto" w:fill="DAEEF3"/>
        </w:rPr>
        <w:t xml:space="preserve">Some want to garden. Some want to take care of animals. Some want to be a carpenter. We also want a pottery workshop. A more advanced one, we also want culinary training. We want some kind of bakery, but we lack financial resources” (from an interview with Marian </w:t>
      </w:r>
      <w:proofErr w:type="spellStart"/>
      <w:r w:rsidRPr="004937D9">
        <w:rPr>
          <w:i/>
          <w:shd w:val="clear" w:color="auto" w:fill="DAEEF3"/>
        </w:rPr>
        <w:t>Tsudnyi</w:t>
      </w:r>
      <w:proofErr w:type="spellEnd"/>
      <w:r w:rsidRPr="004937D9">
        <w:rPr>
          <w:i/>
          <w:shd w:val="clear" w:color="auto" w:fill="DAEEF3"/>
        </w:rPr>
        <w:t>).</w:t>
      </w:r>
    </w:p>
    <w:p w14:paraId="7E1387EC" w14:textId="77777777" w:rsidR="00785FA4" w:rsidRDefault="00000000">
      <w:pPr>
        <w:jc w:val="center"/>
        <w:rPr>
          <w:sz w:val="2"/>
          <w:szCs w:val="2"/>
        </w:rPr>
      </w:pPr>
      <w:r>
        <w:rPr>
          <w:noProof/>
        </w:rPr>
        <w:drawing>
          <wp:inline distT="0" distB="0" distL="0" distR="0" wp14:anchorId="7D357212" wp14:editId="06660B83">
            <wp:extent cx="5678805" cy="371411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29"/>
                    <a:stretch/>
                  </pic:blipFill>
                  <pic:spPr>
                    <a:xfrm>
                      <a:off x="0" y="0"/>
                      <a:ext cx="5678805" cy="3714115"/>
                    </a:xfrm>
                    <a:prstGeom prst="rect">
                      <a:avLst/>
                    </a:prstGeom>
                  </pic:spPr>
                </pic:pic>
              </a:graphicData>
            </a:graphic>
          </wp:inline>
        </w:drawing>
      </w:r>
    </w:p>
    <w:p w14:paraId="4E5267D0" w14:textId="77777777" w:rsidR="00785FA4" w:rsidRDefault="00785FA4">
      <w:pPr>
        <w:spacing w:after="159" w:line="1" w:lineRule="exact"/>
      </w:pPr>
    </w:p>
    <w:p w14:paraId="4A6572CD" w14:textId="77777777" w:rsidR="00785FA4" w:rsidRDefault="00000000">
      <w:pPr>
        <w:pStyle w:val="30"/>
        <w:keepNext/>
        <w:keepLines/>
        <w:spacing w:after="300"/>
      </w:pPr>
      <w:r>
        <w:t>Kyiv and Kyiv region</w:t>
      </w:r>
    </w:p>
    <w:p w14:paraId="30F1ECF4" w14:textId="3F013065" w:rsidR="00785FA4" w:rsidRDefault="00000000">
      <w:pPr>
        <w:pStyle w:val="1"/>
        <w:spacing w:after="0"/>
      </w:pPr>
      <w:r>
        <w:t>Currently, in the regions and the city of Kyiv, which participate in the implementation of the pilot project, the approval of the draft Model Regulation on a house (apartment) of supported living developed by the Ministry of Social Policy is being carried out.</w:t>
      </w:r>
    </w:p>
    <w:p w14:paraId="4C1C153F" w14:textId="77777777" w:rsidR="00785FA4" w:rsidRDefault="00000000">
      <w:pPr>
        <w:pStyle w:val="1"/>
        <w:spacing w:after="220"/>
      </w:pPr>
      <w:r>
        <w:t>In the Kyiv region, there is 1 supported living house, where live 8 people, in the city of Kyiv – 2 transit/training apartments, where 6 people live and undergo training (the training course lasts from 1.5 months to 6 months).</w:t>
      </w:r>
      <w:r>
        <w:br w:type="page"/>
      </w:r>
    </w:p>
    <w:p w14:paraId="6C67EC19" w14:textId="77777777" w:rsidR="00785FA4" w:rsidRDefault="00000000">
      <w:pPr>
        <w:jc w:val="center"/>
        <w:rPr>
          <w:sz w:val="2"/>
          <w:szCs w:val="2"/>
        </w:rPr>
      </w:pPr>
      <w:r>
        <w:rPr>
          <w:noProof/>
        </w:rPr>
        <w:lastRenderedPageBreak/>
        <w:drawing>
          <wp:inline distT="0" distB="0" distL="0" distR="0" wp14:anchorId="13D45485" wp14:editId="53BB2112">
            <wp:extent cx="4934585" cy="357251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30"/>
                    <a:stretch/>
                  </pic:blipFill>
                  <pic:spPr>
                    <a:xfrm>
                      <a:off x="0" y="0"/>
                      <a:ext cx="4934585" cy="3572510"/>
                    </a:xfrm>
                    <a:prstGeom prst="rect">
                      <a:avLst/>
                    </a:prstGeom>
                  </pic:spPr>
                </pic:pic>
              </a:graphicData>
            </a:graphic>
          </wp:inline>
        </w:drawing>
      </w:r>
    </w:p>
    <w:p w14:paraId="69D96F98" w14:textId="46123E02" w:rsidR="00785FA4" w:rsidRPr="004937D9" w:rsidRDefault="00000000">
      <w:pPr>
        <w:pStyle w:val="a7"/>
        <w:spacing w:line="240" w:lineRule="auto"/>
        <w:ind w:left="48"/>
        <w:jc w:val="left"/>
        <w:rPr>
          <w:w w:val="100"/>
          <w:sz w:val="28"/>
          <w:szCs w:val="28"/>
        </w:rPr>
      </w:pPr>
      <w:r w:rsidRPr="004937D9">
        <w:rPr>
          <w:rFonts w:ascii="Times New Roman" w:hAnsi="Times New Roman"/>
          <w:color w:val="000000"/>
          <w:w w:val="100"/>
          <w:sz w:val="28"/>
        </w:rPr>
        <w:t xml:space="preserve">NGO “See with </w:t>
      </w:r>
      <w:r w:rsidR="00403D2D" w:rsidRPr="004937D9">
        <w:rPr>
          <w:rFonts w:ascii="Times New Roman" w:hAnsi="Times New Roman"/>
          <w:color w:val="000000"/>
          <w:w w:val="100"/>
          <w:sz w:val="28"/>
        </w:rPr>
        <w:t>Your</w:t>
      </w:r>
      <w:r w:rsidRPr="004937D9">
        <w:rPr>
          <w:rFonts w:ascii="Times New Roman" w:hAnsi="Times New Roman"/>
          <w:color w:val="000000"/>
          <w:w w:val="100"/>
          <w:sz w:val="28"/>
        </w:rPr>
        <w:t xml:space="preserve"> Heart”</w:t>
      </w:r>
    </w:p>
    <w:p w14:paraId="559B0571" w14:textId="3F2F9147" w:rsidR="00785FA4" w:rsidRPr="004937D9" w:rsidRDefault="00000000">
      <w:pPr>
        <w:pStyle w:val="a7"/>
        <w:spacing w:line="240" w:lineRule="auto"/>
        <w:ind w:left="48"/>
        <w:jc w:val="left"/>
        <w:rPr>
          <w:rFonts w:ascii="Times New Roman" w:hAnsi="Times New Roman" w:cs="Times New Roman"/>
          <w:w w:val="100"/>
          <w:sz w:val="26"/>
          <w:szCs w:val="26"/>
        </w:rPr>
      </w:pPr>
      <w:r w:rsidRPr="004937D9">
        <w:rPr>
          <w:rFonts w:ascii="Times New Roman" w:hAnsi="Times New Roman" w:cs="Times New Roman"/>
          <w:b w:val="0"/>
          <w:bCs w:val="0"/>
          <w:w w:val="100"/>
          <w:sz w:val="26"/>
          <w:szCs w:val="26"/>
        </w:rPr>
        <w:t xml:space="preserve">The NGO </w:t>
      </w:r>
      <w:hyperlink r:id="rId131" w:history="1">
        <w:r w:rsidR="00785FA4" w:rsidRPr="004937D9">
          <w:rPr>
            <w:rFonts w:ascii="Times New Roman" w:hAnsi="Times New Roman" w:cs="Times New Roman"/>
            <w:b w:val="0"/>
            <w:color w:val="8371A0"/>
            <w:w w:val="100"/>
            <w:sz w:val="26"/>
            <w:szCs w:val="26"/>
          </w:rPr>
          <w:t xml:space="preserve">“See with </w:t>
        </w:r>
        <w:r w:rsidR="00403D2D" w:rsidRPr="004937D9">
          <w:rPr>
            <w:rFonts w:ascii="Times New Roman" w:hAnsi="Times New Roman" w:cs="Times New Roman"/>
            <w:b w:val="0"/>
            <w:color w:val="8371A0"/>
            <w:w w:val="100"/>
            <w:sz w:val="26"/>
            <w:szCs w:val="26"/>
          </w:rPr>
          <w:t>Your</w:t>
        </w:r>
        <w:r w:rsidR="00785FA4" w:rsidRPr="004937D9">
          <w:rPr>
            <w:rFonts w:ascii="Times New Roman" w:hAnsi="Times New Roman" w:cs="Times New Roman"/>
            <w:b w:val="0"/>
            <w:color w:val="8371A0"/>
            <w:w w:val="100"/>
            <w:sz w:val="26"/>
            <w:szCs w:val="26"/>
          </w:rPr>
          <w:t xml:space="preserve"> Heart”</w:t>
        </w:r>
      </w:hyperlink>
      <w:r w:rsidRPr="004937D9">
        <w:rPr>
          <w:rFonts w:ascii="Times New Roman" w:hAnsi="Times New Roman" w:cs="Times New Roman"/>
          <w:b w:val="0"/>
          <w:bCs w:val="0"/>
          <w:w w:val="100"/>
          <w:sz w:val="26"/>
          <w:szCs w:val="26"/>
        </w:rPr>
        <w:t xml:space="preserve"> has been operating since 2014.</w:t>
      </w:r>
      <w:r w:rsidRPr="004937D9">
        <w:rPr>
          <w:rFonts w:ascii="Times New Roman" w:hAnsi="Times New Roman" w:cs="Times New Roman"/>
          <w:b w:val="0"/>
          <w:color w:val="000000"/>
          <w:w w:val="100"/>
          <w:sz w:val="26"/>
          <w:szCs w:val="26"/>
        </w:rPr>
        <w:t xml:space="preserve"> The idea of helping own children has turned into a large-scale project helping children with disabilities in Ukraine and abroad receive support and the right to a happy childhood.</w:t>
      </w:r>
    </w:p>
    <w:p w14:paraId="372C971E" w14:textId="77777777" w:rsidR="00785FA4" w:rsidRPr="004937D9" w:rsidRDefault="00785FA4">
      <w:pPr>
        <w:spacing w:after="179" w:line="1" w:lineRule="exact"/>
      </w:pPr>
    </w:p>
    <w:p w14:paraId="44AE3649" w14:textId="77777777" w:rsidR="00785FA4" w:rsidRDefault="00000000">
      <w:pPr>
        <w:pStyle w:val="1"/>
        <w:spacing w:after="180"/>
      </w:pPr>
      <w:r>
        <w:rPr>
          <w:color w:val="2A2F3C"/>
        </w:rPr>
        <w:t>The goal is to provide comprehensive support to families raising children with severe developmental disabilities, to assist in providing them with comprehensive physical, socio-pedagogical, psychological, legal, and household assistance, to identify, support, and promote talents, to promote the employment of young people with disabilities, to create and equip workplaces for them, to provide social patronage directly at the workplace, to organize meaningful leisure activities, to integrate them into society, and to create an atmosphere of respect and tolerance in society for children with developmental disabilities and their families</w:t>
      </w:r>
      <w:r>
        <w:rPr>
          <w:color w:val="2A2F3C"/>
          <w:vertAlign w:val="superscript"/>
        </w:rPr>
        <w:t>53</w:t>
      </w:r>
      <w:r>
        <w:rPr>
          <w:color w:val="2A2F3C"/>
        </w:rPr>
        <w:t>.</w:t>
      </w:r>
    </w:p>
    <w:p w14:paraId="6A6566EF" w14:textId="77777777" w:rsidR="00F46D9E" w:rsidRDefault="00F46D9E">
      <w:pPr>
        <w:pStyle w:val="1"/>
        <w:spacing w:after="180" w:line="276" w:lineRule="auto"/>
        <w:rPr>
          <w:color w:val="172538"/>
        </w:rPr>
      </w:pPr>
      <w:r>
        <w:rPr>
          <w:noProof/>
        </w:rPr>
        <mc:AlternateContent>
          <mc:Choice Requires="wps">
            <w:drawing>
              <wp:anchor distT="0" distB="0" distL="114300" distR="114300" simplePos="0" relativeHeight="251710464" behindDoc="0" locked="0" layoutInCell="1" allowOverlap="1" wp14:anchorId="4CF09691" wp14:editId="44CD0926">
                <wp:simplePos x="0" y="0"/>
                <wp:positionH relativeFrom="column">
                  <wp:posOffset>0</wp:posOffset>
                </wp:positionH>
                <wp:positionV relativeFrom="paragraph">
                  <wp:posOffset>1692910</wp:posOffset>
                </wp:positionV>
                <wp:extent cx="1924050" cy="0"/>
                <wp:effectExtent l="0" t="0" r="0" b="0"/>
                <wp:wrapNone/>
                <wp:docPr id="616525352"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D224C0" id="Прямая соединительная линия 1"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0,133.3pt" to="151.5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" strokecolor="black [3213]" strokeweight=".5pt">
                <v:stroke joinstyle="miter"/>
              </v:line>
            </w:pict>
          </mc:Fallback>
        </mc:AlternateContent>
      </w:r>
      <w:r>
        <w:t>The team’s work is aimed at socializing adolescents and young people with complex developmental disabilities (School of Socialization for adolescents 12-16 years old (online and offline), the “START” project for adolescents 16-18 years old, the “TAK” Creative Workshop for young people over 18 years old, an inclusive summer camp for 100 children with disabilities “</w:t>
      </w:r>
      <w:proofErr w:type="spellStart"/>
      <w:r>
        <w:t>Kosmotabir</w:t>
      </w:r>
      <w:proofErr w:type="spellEnd"/>
      <w:r>
        <w:t>: A Space for Everyone”</w:t>
      </w:r>
      <w:r>
        <w:rPr>
          <w:color w:val="172538"/>
        </w:rPr>
        <w:t xml:space="preserve"> the “Art Hub” project: a space for young people with disabilities from 18 years where they spend time together with young people without disabilities: watch movies together, </w:t>
      </w:r>
    </w:p>
    <w:p w14:paraId="47D8626E" w14:textId="77777777" w:rsidR="004937D9" w:rsidRDefault="00000000" w:rsidP="004937D9">
      <w:pPr>
        <w:pStyle w:val="1"/>
        <w:spacing w:after="0" w:line="276" w:lineRule="auto"/>
        <w:rPr>
          <w:rFonts w:ascii="Calibri" w:hAnsi="Calibri"/>
          <w:sz w:val="20"/>
          <w:lang w:val="it-IT"/>
        </w:rPr>
      </w:pPr>
      <w:r w:rsidRPr="00524545">
        <w:rPr>
          <w:rFonts w:ascii="Calibri" w:hAnsi="Calibri"/>
          <w:sz w:val="20"/>
          <w:vertAlign w:val="superscript"/>
          <w:lang w:val="it-IT"/>
        </w:rPr>
        <w:t>53</w:t>
      </w:r>
      <w:r w:rsidRPr="00524545">
        <w:rPr>
          <w:rFonts w:ascii="Calibri" w:hAnsi="Calibri"/>
          <w:sz w:val="20"/>
          <w:lang w:val="it-IT"/>
        </w:rPr>
        <w:t xml:space="preserve"> </w:t>
      </w:r>
    </w:p>
    <w:p w14:paraId="4F2AC58D" w14:textId="49467E63" w:rsidR="00785FA4" w:rsidRPr="00524545" w:rsidRDefault="004937D9">
      <w:pPr>
        <w:pStyle w:val="1"/>
        <w:spacing w:after="180" w:line="276" w:lineRule="auto"/>
        <w:rPr>
          <w:sz w:val="20"/>
          <w:szCs w:val="20"/>
          <w:lang w:val="it-IT"/>
        </w:rPr>
      </w:pPr>
      <w:hyperlink r:id="rId132" w:history="1">
        <w:r w:rsidRPr="001A558E">
          <w:rPr>
            <w:rStyle w:val="af0"/>
            <w:rFonts w:ascii="Arial" w:hAnsi="Arial"/>
            <w:sz w:val="20"/>
            <w:lang w:val="it-IT"/>
          </w:rPr>
          <w:t>https://media.zagoriy.foundation/speczproyekty/dity-cze-prosto-dity-yak-organizacziya-bachyty-serczem-r</w:t>
        </w:r>
      </w:hyperlink>
      <w:r w:rsidR="00000000" w:rsidRPr="00524545">
        <w:rPr>
          <w:rFonts w:ascii="Arial" w:hAnsi="Arial"/>
          <w:sz w:val="20"/>
          <w:lang w:val="it-IT"/>
        </w:rPr>
        <w:t xml:space="preserve"> </w:t>
      </w:r>
      <w:hyperlink r:id="rId133" w:history="1">
        <w:r w:rsidR="00785FA4" w:rsidRPr="00524545">
          <w:rPr>
            <w:rFonts w:ascii="Arial" w:hAnsi="Arial"/>
            <w:sz w:val="20"/>
            <w:lang w:val="it-IT"/>
          </w:rPr>
          <w:t>ujnuye-stereotypy-pro-invalidnist/</w:t>
        </w:r>
      </w:hyperlink>
      <w:r w:rsidR="00000000" w:rsidRPr="00524545">
        <w:rPr>
          <w:lang w:val="it-IT"/>
        </w:rPr>
        <w:br w:type="page"/>
      </w:r>
    </w:p>
    <w:p w14:paraId="36E98D30" w14:textId="77777777" w:rsidR="00785FA4" w:rsidRDefault="00000000">
      <w:pPr>
        <w:pStyle w:val="1"/>
        <w:spacing w:after="180"/>
        <w:jc w:val="both"/>
      </w:pPr>
      <w:r>
        <w:rPr>
          <w:color w:val="172538"/>
        </w:rPr>
        <w:lastRenderedPageBreak/>
        <w:t>visit exhibitions and performances, participate in master classes together, organize parties, talk about important and secret things.</w:t>
      </w:r>
    </w:p>
    <w:p w14:paraId="38DA318C" w14:textId="77777777" w:rsidR="00785FA4" w:rsidRDefault="00000000">
      <w:pPr>
        <w:pStyle w:val="1"/>
        <w:spacing w:after="180"/>
        <w:jc w:val="both"/>
      </w:pPr>
      <w:r>
        <w:rPr>
          <w:color w:val="172538"/>
        </w:rPr>
        <w:t>In 2023, the “Training Apartment” project was launched for people with disabilities who have reached adulthood and have complex developmental disorders, most often cannot live independently, requiring the same constant care of their parents and guardians.</w:t>
      </w:r>
    </w:p>
    <w:p w14:paraId="25AB89CC" w14:textId="77777777" w:rsidR="00785FA4" w:rsidRDefault="00000000">
      <w:pPr>
        <w:pStyle w:val="1"/>
        <w:spacing w:after="80"/>
        <w:jc w:val="both"/>
      </w:pPr>
      <w:r>
        <w:rPr>
          <w:color w:val="172538"/>
        </w:rPr>
        <w:t>The “Training Apartment” project is a training platform for independent living with the support of specially trained assistants. This project is the first step towards building a system of supported living.</w:t>
      </w:r>
    </w:p>
    <w:p w14:paraId="40D22AF4" w14:textId="77777777" w:rsidR="00785FA4" w:rsidRDefault="00000000">
      <w:pPr>
        <w:pStyle w:val="1"/>
        <w:spacing w:after="80"/>
        <w:jc w:val="both"/>
      </w:pPr>
      <w:r>
        <w:rPr>
          <w:color w:val="172538"/>
        </w:rPr>
        <w:t>In addition to acquiring skills for independent living, project participants undergo training in the online project “School for Everyone” according to a levelled educational program three times a week. Students of the educational project “Training Apartment” join volunteer activities with children and adolescents in “</w:t>
      </w:r>
      <w:proofErr w:type="spellStart"/>
      <w:r>
        <w:rPr>
          <w:color w:val="172538"/>
        </w:rPr>
        <w:t>Kosmotabir</w:t>
      </w:r>
      <w:proofErr w:type="spellEnd"/>
      <w:r>
        <w:rPr>
          <w:color w:val="172538"/>
        </w:rPr>
        <w:t>: A Space for Everyone”.</w:t>
      </w:r>
    </w:p>
    <w:p w14:paraId="59C6B64B" w14:textId="77777777" w:rsidR="00785FA4" w:rsidRDefault="00000000">
      <w:pPr>
        <w:pStyle w:val="1"/>
        <w:spacing w:after="0"/>
        <w:jc w:val="both"/>
      </w:pPr>
      <w:r>
        <w:t>The program is implemented with the support of the project “</w:t>
      </w:r>
      <w:hyperlink r:id="rId134" w:history="1">
        <w:r w:rsidR="00785FA4">
          <w:rPr>
            <w:color w:val="172538"/>
          </w:rPr>
          <w:t>Mental Health</w:t>
        </w:r>
      </w:hyperlink>
      <w:r>
        <w:t xml:space="preserve"> for </w:t>
      </w:r>
      <w:hyperlink r:id="rId135" w:history="1">
        <w:r w:rsidR="00785FA4">
          <w:rPr>
            <w:color w:val="172538"/>
          </w:rPr>
          <w:t>Ukraine</w:t>
        </w:r>
      </w:hyperlink>
      <w:r>
        <w:t>”.</w:t>
      </w:r>
    </w:p>
    <w:p w14:paraId="374C4B6A" w14:textId="77777777" w:rsidR="00785FA4" w:rsidRDefault="00000000">
      <w:pPr>
        <w:jc w:val="center"/>
        <w:rPr>
          <w:sz w:val="2"/>
          <w:szCs w:val="2"/>
        </w:rPr>
      </w:pPr>
      <w:r>
        <w:rPr>
          <w:noProof/>
        </w:rPr>
        <w:drawing>
          <wp:inline distT="0" distB="0" distL="0" distR="0" wp14:anchorId="08E4D3CB" wp14:editId="4D9DD62E">
            <wp:extent cx="3048000" cy="441960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36"/>
                    <a:stretch/>
                  </pic:blipFill>
                  <pic:spPr>
                    <a:xfrm>
                      <a:off x="0" y="0"/>
                      <a:ext cx="3048000" cy="4419600"/>
                    </a:xfrm>
                    <a:prstGeom prst="rect">
                      <a:avLst/>
                    </a:prstGeom>
                  </pic:spPr>
                </pic:pic>
              </a:graphicData>
            </a:graphic>
          </wp:inline>
        </w:drawing>
      </w:r>
    </w:p>
    <w:p w14:paraId="04F5F821" w14:textId="77777777" w:rsidR="00785FA4" w:rsidRPr="004937D9" w:rsidRDefault="00000000">
      <w:pPr>
        <w:pStyle w:val="a7"/>
        <w:spacing w:line="240" w:lineRule="auto"/>
        <w:ind w:left="5"/>
        <w:jc w:val="left"/>
        <w:rPr>
          <w:w w:val="100"/>
          <w:sz w:val="22"/>
          <w:szCs w:val="22"/>
        </w:rPr>
      </w:pPr>
      <w:r w:rsidRPr="004937D9">
        <w:rPr>
          <w:b w:val="0"/>
          <w:color w:val="050505"/>
          <w:w w:val="100"/>
          <w:sz w:val="22"/>
        </w:rPr>
        <w:t xml:space="preserve">Photo from open sources </w:t>
      </w:r>
      <w:r w:rsidRPr="004937D9">
        <w:rPr>
          <w:b w:val="0"/>
          <w:color w:val="050505"/>
          <w:w w:val="100"/>
          <w:sz w:val="22"/>
          <w:vertAlign w:val="superscript"/>
        </w:rPr>
        <w:t>54</w:t>
      </w:r>
      <w:r w:rsidRPr="004937D9">
        <w:rPr>
          <w:b w:val="0"/>
          <w:color w:val="050505"/>
          <w:w w:val="100"/>
          <w:sz w:val="22"/>
        </w:rPr>
        <w:t>:</w:t>
      </w:r>
    </w:p>
    <w:p w14:paraId="6B3CBC90" w14:textId="77777777" w:rsidR="00785FA4" w:rsidRDefault="00F46D9E">
      <w:pPr>
        <w:spacing w:after="579" w:line="1" w:lineRule="exact"/>
      </w:pPr>
      <w:r>
        <w:rPr>
          <w:noProof/>
        </w:rPr>
        <mc:AlternateContent>
          <mc:Choice Requires="wps">
            <w:drawing>
              <wp:anchor distT="0" distB="0" distL="114300" distR="114300" simplePos="0" relativeHeight="251712512" behindDoc="0" locked="0" layoutInCell="1" allowOverlap="1" wp14:anchorId="3B2E8ED5" wp14:editId="042A5F58">
                <wp:simplePos x="0" y="0"/>
                <wp:positionH relativeFrom="column">
                  <wp:posOffset>0</wp:posOffset>
                </wp:positionH>
                <wp:positionV relativeFrom="paragraph">
                  <wp:posOffset>281940</wp:posOffset>
                </wp:positionV>
                <wp:extent cx="1924050" cy="0"/>
                <wp:effectExtent l="0" t="0" r="0" b="0"/>
                <wp:wrapNone/>
                <wp:docPr id="2054300154"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711BE1" id="Прямая соединительная линия 1"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0,22.2pt" to="151.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" strokecolor="black [3213]" strokeweight=".5pt">
                <v:stroke joinstyle="miter"/>
              </v:line>
            </w:pict>
          </mc:Fallback>
        </mc:AlternateContent>
      </w:r>
    </w:p>
    <w:p w14:paraId="141AD175" w14:textId="77777777" w:rsidR="00785FA4" w:rsidRPr="00F46D9E" w:rsidRDefault="00000000">
      <w:pPr>
        <w:pStyle w:val="70"/>
        <w:spacing w:after="180" w:line="240" w:lineRule="auto"/>
        <w:jc w:val="both"/>
        <w:rPr>
          <w:sz w:val="20"/>
          <w:szCs w:val="20"/>
        </w:rPr>
      </w:pPr>
      <w:r>
        <w:rPr>
          <w:rFonts w:ascii="Calibri" w:hAnsi="Calibri"/>
          <w:color w:val="000000"/>
          <w:sz w:val="20"/>
          <w:vertAlign w:val="superscript"/>
        </w:rPr>
        <w:t>54</w:t>
      </w:r>
      <w:hyperlink r:id="rId137" w:history="1">
        <w:r w:rsidR="00785FA4">
          <w:rPr>
            <w:rFonts w:ascii="Calibri" w:hAnsi="Calibri"/>
            <w:color w:val="000000"/>
            <w:sz w:val="20"/>
          </w:rPr>
          <w:t xml:space="preserve"> </w:t>
        </w:r>
        <w:r w:rsidR="00785FA4">
          <w:rPr>
            <w:color w:val="000000"/>
            <w:sz w:val="20"/>
          </w:rPr>
          <w:t>https://www.facebook.com/photo/?fbid=887074876779527&amp;set=ecnf.100064310696233&amp;locale=uk_UA</w:t>
        </w:r>
      </w:hyperlink>
      <w:r>
        <w:br w:type="page"/>
      </w:r>
    </w:p>
    <w:p w14:paraId="63E233C4" w14:textId="77777777" w:rsidR="00785FA4" w:rsidRDefault="00000000">
      <w:pPr>
        <w:pStyle w:val="30"/>
        <w:keepNext/>
        <w:keepLines/>
        <w:spacing w:after="140" w:line="257" w:lineRule="auto"/>
        <w:jc w:val="both"/>
      </w:pPr>
      <w:r>
        <w:lastRenderedPageBreak/>
        <w:t>NGO “Family for Persons with Disability”: a transit apartment for children with intellectual disabilities</w:t>
      </w:r>
    </w:p>
    <w:p w14:paraId="77E8E43B" w14:textId="77777777" w:rsidR="00785FA4" w:rsidRDefault="00000000">
      <w:pPr>
        <w:pStyle w:val="1"/>
        <w:spacing w:after="300"/>
        <w:jc w:val="both"/>
      </w:pPr>
      <w:r>
        <w:t>NGO “Family for Persons with Disability” was created in 2000 by parents raising children with developmental disabilities. The goal of the activity is to develop a support system for persons with disabilities and their families from birth to the end of life.</w:t>
      </w:r>
    </w:p>
    <w:p w14:paraId="3C889934" w14:textId="77777777" w:rsidR="00785FA4" w:rsidRDefault="00000000">
      <w:pPr>
        <w:pStyle w:val="1"/>
        <w:spacing w:after="300"/>
        <w:jc w:val="both"/>
      </w:pPr>
      <w:r>
        <w:t xml:space="preserve">To implement this goal, the NGO has created a </w:t>
      </w:r>
      <w:proofErr w:type="spellStart"/>
      <w:r>
        <w:t>Center</w:t>
      </w:r>
      <w:proofErr w:type="spellEnd"/>
      <w:r>
        <w:t xml:space="preserve"> for Social Services, where children with complex developmental disabilities, youth with intellectual disabilities, as well as their family members can receive social services that will protect persons with disabilities from residential social care facilities, guarantee them socialization and inclusion in the community, and also help develop the skills and knowledge necessary for adult, independent life.</w:t>
      </w:r>
    </w:p>
    <w:p w14:paraId="5F6A3DC6" w14:textId="77777777" w:rsidR="00785FA4" w:rsidRDefault="00000000">
      <w:pPr>
        <w:rPr>
          <w:sz w:val="2"/>
          <w:szCs w:val="2"/>
        </w:rPr>
      </w:pPr>
      <w:r>
        <w:rPr>
          <w:noProof/>
        </w:rPr>
        <w:drawing>
          <wp:inline distT="0" distB="0" distL="0" distR="0" wp14:anchorId="68985DE7" wp14:editId="385743D4">
            <wp:extent cx="5059045" cy="43529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38"/>
                    <a:stretch/>
                  </pic:blipFill>
                  <pic:spPr>
                    <a:xfrm>
                      <a:off x="0" y="0"/>
                      <a:ext cx="5059045" cy="4352925"/>
                    </a:xfrm>
                    <a:prstGeom prst="rect">
                      <a:avLst/>
                    </a:prstGeom>
                  </pic:spPr>
                </pic:pic>
              </a:graphicData>
            </a:graphic>
          </wp:inline>
        </w:drawing>
      </w:r>
    </w:p>
    <w:p w14:paraId="09D0C5A0" w14:textId="77777777" w:rsidR="00785FA4" w:rsidRDefault="00000000">
      <w:pPr>
        <w:pStyle w:val="1"/>
        <w:spacing w:after="0"/>
        <w:jc w:val="both"/>
      </w:pPr>
      <w:r>
        <w:rPr>
          <w:i/>
        </w:rPr>
        <w:t>Cooking in a transit apartment of the NGO “Family for Persons with Disability”</w:t>
      </w:r>
    </w:p>
    <w:p w14:paraId="293A45CC" w14:textId="77777777" w:rsidR="00785FA4" w:rsidRDefault="00000000">
      <w:pPr>
        <w:pStyle w:val="1"/>
        <w:spacing w:after="220"/>
        <w:jc w:val="both"/>
      </w:pPr>
      <w:r>
        <w:t xml:space="preserve">Since 2023, a transit apartment has been operating in the Inclusive </w:t>
      </w:r>
      <w:proofErr w:type="spellStart"/>
      <w:r>
        <w:t>Center</w:t>
      </w:r>
      <w:proofErr w:type="spellEnd"/>
      <w:r>
        <w:t xml:space="preserve"> “</w:t>
      </w:r>
      <w:proofErr w:type="spellStart"/>
      <w:r>
        <w:t>Horniatko</w:t>
      </w:r>
      <w:proofErr w:type="spellEnd"/>
      <w:r>
        <w:t xml:space="preserve"> </w:t>
      </w:r>
      <w:proofErr w:type="spellStart"/>
      <w:r>
        <w:t>Dobroty</w:t>
      </w:r>
      <w:proofErr w:type="spellEnd"/>
      <w:r>
        <w:t>”, where children with intellectual disabilities master social skills living in families, with the support of the “Mental Health in Ukraine” project.</w:t>
      </w:r>
      <w:r>
        <w:br w:type="page"/>
      </w:r>
    </w:p>
    <w:p w14:paraId="3B945F34" w14:textId="77777777" w:rsidR="00785FA4" w:rsidRDefault="00000000">
      <w:pPr>
        <w:pStyle w:val="1"/>
        <w:spacing w:after="0"/>
        <w:jc w:val="both"/>
      </w:pPr>
      <w:r>
        <w:lastRenderedPageBreak/>
        <w:t>One of the tasks is to show parents of children who have never left their families, that children can live separately from them and build relationships, be independent.</w:t>
      </w:r>
    </w:p>
    <w:p w14:paraId="46151B4B" w14:textId="77777777" w:rsidR="00785FA4" w:rsidRDefault="00000000">
      <w:pPr>
        <w:pStyle w:val="1"/>
        <w:spacing w:after="280"/>
        <w:jc w:val="both"/>
      </w:pPr>
      <w:r>
        <w:t>Social workers, psychologists, and a rehabilitation specialist work with residents according to individual rehabilitation plans during a month. After completing the training course, parents and residents are given recommendations on maintaining independent living skills.</w:t>
      </w:r>
    </w:p>
    <w:p w14:paraId="32C4D813" w14:textId="77777777" w:rsidR="00785FA4" w:rsidRDefault="00000000">
      <w:pPr>
        <w:pStyle w:val="1"/>
        <w:spacing w:after="280"/>
        <w:jc w:val="both"/>
      </w:pPr>
      <w:r>
        <w:t>The organization of activities is carried out in accordance with the requirements of the state standard for social services for supported living of the elderly and people with disabilities. A service provision agreement is concluded with residents or legal representatives.</w:t>
      </w:r>
    </w:p>
    <w:p w14:paraId="44A223D9" w14:textId="77777777" w:rsidR="00785FA4" w:rsidRDefault="00000000">
      <w:pPr>
        <w:pStyle w:val="1"/>
        <w:spacing w:after="280"/>
        <w:jc w:val="both"/>
      </w:pPr>
      <w:r>
        <w:t>Two residents can undergo rehabilitation at the same time, and apartment is adapted for their comfortable residence: living rooms, kitchen, sanitary rooms are equipped in accordance with the requirements of the State Construction Standard. Until now, about 16 people have been trained.</w:t>
      </w:r>
    </w:p>
    <w:p w14:paraId="1B461899" w14:textId="595D08D5" w:rsidR="00785FA4" w:rsidRPr="00F46D9E" w:rsidRDefault="00000000">
      <w:pPr>
        <w:pStyle w:val="1"/>
        <w:spacing w:after="280"/>
        <w:ind w:left="1180" w:firstLine="20"/>
        <w:jc w:val="both"/>
        <w:rPr>
          <w:shd w:val="clear" w:color="auto" w:fill="DEEAF6" w:themeFill="accent5" w:themeFillTint="33"/>
        </w:rPr>
      </w:pPr>
      <w:r w:rsidRPr="004937D9">
        <w:rPr>
          <w:i/>
          <w:shd w:val="clear" w:color="auto" w:fill="DAEEF3"/>
        </w:rPr>
        <w:t xml:space="preserve">“We have certain results. Previously the child was constantly using gadgets, now he takes his father for walks. At the </w:t>
      </w:r>
      <w:proofErr w:type="spellStart"/>
      <w:r w:rsidRPr="004937D9">
        <w:rPr>
          <w:i/>
          <w:shd w:val="clear" w:color="auto" w:fill="DAEEF3"/>
        </w:rPr>
        <w:t>center</w:t>
      </w:r>
      <w:proofErr w:type="spellEnd"/>
      <w:r w:rsidRPr="004937D9">
        <w:rPr>
          <w:i/>
          <w:shd w:val="clear" w:color="auto" w:fill="DAEEF3"/>
        </w:rPr>
        <w:t xml:space="preserve">, he was recommended to take daily walks to lose excess weight. Now he takes his father out and tries to stick to the regimen” (from an interview with Nadia </w:t>
      </w:r>
      <w:proofErr w:type="spellStart"/>
      <w:r w:rsidRPr="004937D9">
        <w:rPr>
          <w:i/>
          <w:shd w:val="clear" w:color="auto" w:fill="DAEEF3"/>
        </w:rPr>
        <w:t>Maiorova</w:t>
      </w:r>
      <w:proofErr w:type="spellEnd"/>
      <w:r w:rsidRPr="004937D9">
        <w:rPr>
          <w:i/>
          <w:shd w:val="clear" w:color="auto" w:fill="DAEEF3"/>
        </w:rPr>
        <w:t>).</w:t>
      </w:r>
    </w:p>
    <w:p w14:paraId="6B2A541C" w14:textId="77777777" w:rsidR="00785FA4" w:rsidRDefault="00000000">
      <w:pPr>
        <w:pStyle w:val="1"/>
        <w:spacing w:after="280"/>
        <w:jc w:val="both"/>
      </w:pPr>
      <w:r>
        <w:t xml:space="preserve">In In </w:t>
      </w:r>
      <w:proofErr w:type="spellStart"/>
      <w:r>
        <w:t>Fastiv</w:t>
      </w:r>
      <w:proofErr w:type="spellEnd"/>
      <w:r>
        <w:t>, Kyiv region, the renovation of a supported living house for 8 people (in 4 living rooms) continues. A cooperation has been established with representatives of the city authorities.</w:t>
      </w:r>
    </w:p>
    <w:p w14:paraId="51E9AEA8" w14:textId="77777777" w:rsidR="00785FA4" w:rsidRDefault="00000000">
      <w:pPr>
        <w:rPr>
          <w:sz w:val="2"/>
          <w:szCs w:val="2"/>
        </w:rPr>
      </w:pPr>
      <w:r>
        <w:rPr>
          <w:noProof/>
        </w:rPr>
        <w:drawing>
          <wp:inline distT="0" distB="0" distL="0" distR="0" wp14:anchorId="06D1FEDA" wp14:editId="412A94B6">
            <wp:extent cx="4010025" cy="342963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39"/>
                    <a:stretch/>
                  </pic:blipFill>
                  <pic:spPr>
                    <a:xfrm>
                      <a:off x="0" y="0"/>
                      <a:ext cx="4010025" cy="3429635"/>
                    </a:xfrm>
                    <a:prstGeom prst="rect">
                      <a:avLst/>
                    </a:prstGeom>
                  </pic:spPr>
                </pic:pic>
              </a:graphicData>
            </a:graphic>
          </wp:inline>
        </w:drawing>
      </w:r>
      <w:r>
        <w:br w:type="page"/>
      </w:r>
    </w:p>
    <w:p w14:paraId="0CDE3FDF" w14:textId="77777777" w:rsidR="00785FA4" w:rsidRDefault="00000000">
      <w:pPr>
        <w:pStyle w:val="a5"/>
        <w:spacing w:after="460"/>
        <w:jc w:val="both"/>
        <w:rPr>
          <w:sz w:val="24"/>
          <w:szCs w:val="24"/>
        </w:rPr>
      </w:pPr>
      <w:r>
        <w:rPr>
          <w:i/>
          <w:sz w:val="24"/>
        </w:rPr>
        <w:lastRenderedPageBreak/>
        <w:t xml:space="preserve">Future supported living house in the city of </w:t>
      </w:r>
      <w:proofErr w:type="spellStart"/>
      <w:r>
        <w:rPr>
          <w:i/>
          <w:sz w:val="24"/>
        </w:rPr>
        <w:t>Fastiv</w:t>
      </w:r>
      <w:proofErr w:type="spellEnd"/>
    </w:p>
    <w:p w14:paraId="45450383" w14:textId="77777777" w:rsidR="00785FA4" w:rsidRDefault="00000000">
      <w:pPr>
        <w:pStyle w:val="30"/>
        <w:keepNext/>
        <w:keepLines/>
        <w:spacing w:after="280"/>
        <w:jc w:val="both"/>
      </w:pPr>
      <w:r>
        <w:t>Other providers of social services of supported living</w:t>
      </w:r>
    </w:p>
    <w:p w14:paraId="03A48698" w14:textId="77777777" w:rsidR="00785FA4" w:rsidRDefault="00000000">
      <w:pPr>
        <w:pStyle w:val="1"/>
        <w:spacing w:after="0"/>
        <w:jc w:val="both"/>
      </w:pPr>
      <w:r>
        <w:t xml:space="preserve">According to information of regional military administrations, the following charitable organizations provide social services of supported living for 196 people: Charitable Organization Foundation “Hospital </w:t>
      </w:r>
      <w:proofErr w:type="spellStart"/>
      <w:r>
        <w:t>Ivanopil</w:t>
      </w:r>
      <w:proofErr w:type="spellEnd"/>
      <w:r>
        <w:t>” in Zhytomyr region;</w:t>
      </w:r>
    </w:p>
    <w:p w14:paraId="59CC2C11" w14:textId="77777777" w:rsidR="00785FA4" w:rsidRDefault="00000000">
      <w:pPr>
        <w:pStyle w:val="1"/>
        <w:spacing w:after="0"/>
        <w:jc w:val="both"/>
      </w:pPr>
      <w:r>
        <w:t xml:space="preserve">Charitable Foundation “House of Mercy of Blessed Mykola </w:t>
      </w:r>
      <w:proofErr w:type="spellStart"/>
      <w:r>
        <w:t>Charnetskyi</w:t>
      </w:r>
      <w:proofErr w:type="spellEnd"/>
      <w:r>
        <w:t>” in Ivano-Frankivsk region;</w:t>
      </w:r>
    </w:p>
    <w:p w14:paraId="08C36085" w14:textId="77777777" w:rsidR="00785FA4" w:rsidRDefault="00000000">
      <w:pPr>
        <w:pStyle w:val="1"/>
        <w:spacing w:after="280"/>
        <w:jc w:val="both"/>
      </w:pPr>
      <w:r>
        <w:t xml:space="preserve">Charitable organization “Mykolaiv </w:t>
      </w:r>
      <w:proofErr w:type="spellStart"/>
      <w:r>
        <w:t>Center</w:t>
      </w:r>
      <w:proofErr w:type="spellEnd"/>
      <w:r>
        <w:t xml:space="preserve"> for Social Rehabilitation “</w:t>
      </w:r>
      <w:proofErr w:type="spellStart"/>
      <w:r>
        <w:t>Vidnovlennia</w:t>
      </w:r>
      <w:proofErr w:type="spellEnd"/>
      <w:r>
        <w:t>”.</w:t>
      </w:r>
    </w:p>
    <w:p w14:paraId="4A5A87B6" w14:textId="77777777" w:rsidR="00785FA4" w:rsidRDefault="00000000">
      <w:pPr>
        <w:pStyle w:val="1"/>
        <w:spacing w:after="280"/>
        <w:jc w:val="both"/>
      </w:pPr>
      <w:r>
        <w:t>According to the Ministry of Social Policy of Ukraine, in 2024, in addition to Lviv and Kyiv regions, Chernivtsi and Chernihiv regions will be involved in the supported living pilot project. In Chernivtsi region, with the support of the United Nations Development Program, it is planned to create a supported living house for 10 people and 1 transit / educational apartment of supported living for 3 people.</w:t>
      </w:r>
    </w:p>
    <w:p w14:paraId="0E153034" w14:textId="44902AE8" w:rsidR="00785FA4" w:rsidRDefault="00000000">
      <w:pPr>
        <w:pStyle w:val="30"/>
        <w:keepNext/>
        <w:keepLines/>
        <w:spacing w:after="160"/>
        <w:jc w:val="both"/>
      </w:pPr>
      <w:r>
        <w:t>Implementation of the idea of supported living in residential institutions</w:t>
      </w:r>
    </w:p>
    <w:p w14:paraId="5DE7019F" w14:textId="255B6A13" w:rsidR="00785FA4" w:rsidRDefault="00000000">
      <w:pPr>
        <w:pStyle w:val="1"/>
        <w:spacing w:after="160"/>
        <w:jc w:val="both"/>
      </w:pPr>
      <w:r>
        <w:t>The idea of supported living found a response from several heads of residential institutions, who tried to adapt the service to the conditions of their facilities.</w:t>
      </w:r>
    </w:p>
    <w:p w14:paraId="02361C96" w14:textId="77777777" w:rsidR="00785FA4" w:rsidRDefault="00000000">
      <w:pPr>
        <w:pStyle w:val="1"/>
        <w:spacing w:after="160"/>
        <w:jc w:val="both"/>
      </w:pPr>
      <w:r>
        <w:t xml:space="preserve">Thus, for 5 care recipients of the </w:t>
      </w:r>
      <w:proofErr w:type="spellStart"/>
      <w:r>
        <w:t>Veselivskyi</w:t>
      </w:r>
      <w:proofErr w:type="spellEnd"/>
      <w:r>
        <w:t xml:space="preserve"> Psycho-Neurological Institution, a “Funny Apartment” </w:t>
      </w:r>
      <w:proofErr w:type="spellStart"/>
      <w:r>
        <w:t>for</w:t>
      </w:r>
      <w:hyperlink r:id="rId140" w:history="1">
        <w:r w:rsidR="00785FA4">
          <w:t>social</w:t>
        </w:r>
        <w:proofErr w:type="spellEnd"/>
        <w:r w:rsidR="00785FA4">
          <w:t xml:space="preserve"> adaptation</w:t>
        </w:r>
      </w:hyperlink>
      <w:r>
        <w:t xml:space="preserve"> was arranged in a building for employees next to the boarding house. The main issue was finding funds to pay the staff who would provide support to the women.</w:t>
      </w:r>
    </w:p>
    <w:p w14:paraId="70F36894" w14:textId="77777777" w:rsidR="00785FA4" w:rsidRDefault="00000000">
      <w:pPr>
        <w:rPr>
          <w:sz w:val="2"/>
          <w:szCs w:val="2"/>
        </w:rPr>
      </w:pPr>
      <w:r>
        <w:rPr>
          <w:noProof/>
        </w:rPr>
        <w:drawing>
          <wp:inline distT="0" distB="0" distL="0" distR="0" wp14:anchorId="1997E7B5" wp14:editId="73A0B935">
            <wp:extent cx="4705985" cy="310578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41"/>
                    <a:stretch/>
                  </pic:blipFill>
                  <pic:spPr>
                    <a:xfrm>
                      <a:off x="0" y="0"/>
                      <a:ext cx="4705985" cy="3105785"/>
                    </a:xfrm>
                    <a:prstGeom prst="rect">
                      <a:avLst/>
                    </a:prstGeom>
                  </pic:spPr>
                </pic:pic>
              </a:graphicData>
            </a:graphic>
          </wp:inline>
        </w:drawing>
      </w:r>
      <w:r>
        <w:br w:type="page"/>
      </w:r>
    </w:p>
    <w:p w14:paraId="44FFD78D" w14:textId="77777777" w:rsidR="00785FA4" w:rsidRDefault="00000000">
      <w:pPr>
        <w:pStyle w:val="1"/>
        <w:spacing w:after="180"/>
        <w:jc w:val="both"/>
      </w:pPr>
      <w:r>
        <w:rPr>
          <w:i/>
        </w:rPr>
        <w:lastRenderedPageBreak/>
        <w:t>“Funny Apartment”. Photo from open sources</w:t>
      </w:r>
    </w:p>
    <w:p w14:paraId="25FD0847" w14:textId="77777777" w:rsidR="00785FA4" w:rsidRDefault="00000000">
      <w:pPr>
        <w:pStyle w:val="1"/>
        <w:spacing w:after="180"/>
        <w:jc w:val="both"/>
      </w:pPr>
      <w:r>
        <w:t>In 2017, the deinstitutionalization reform was launched in Ukraine, which provided for the gradual closure of residential institutions and the creation of alternative forms of care, such as supported living. The goal of the reform is to provide people with disabilities with the opportunity to live in the community, receiving the necessary support.</w:t>
      </w:r>
    </w:p>
    <w:p w14:paraId="77334D47" w14:textId="77777777" w:rsidR="00785FA4" w:rsidRDefault="00000000">
      <w:pPr>
        <w:pStyle w:val="1"/>
        <w:spacing w:after="180"/>
        <w:jc w:val="both"/>
      </w:pPr>
      <w:r>
        <w:t>The organization of supported living on the territory of residential social care facilities, despite the opportunity to implement it, is causing a discussion in civil society about its effectiveness. The issues that cause concern when organizing the provision of SL on the territory of facilities:</w:t>
      </w:r>
    </w:p>
    <w:p w14:paraId="0628938F" w14:textId="77777777" w:rsidR="00785FA4" w:rsidRDefault="00000000">
      <w:pPr>
        <w:pStyle w:val="1"/>
        <w:numPr>
          <w:ilvl w:val="0"/>
          <w:numId w:val="40"/>
        </w:numPr>
        <w:tabs>
          <w:tab w:val="left" w:pos="776"/>
        </w:tabs>
        <w:spacing w:after="180"/>
        <w:ind w:firstLine="440"/>
      </w:pPr>
      <w:r>
        <w:t>Difficulties in the free exit of care recipients outside the facility;</w:t>
      </w:r>
    </w:p>
    <w:p w14:paraId="5DB184AD" w14:textId="77777777" w:rsidR="00785FA4" w:rsidRDefault="00000000">
      <w:pPr>
        <w:pStyle w:val="1"/>
        <w:numPr>
          <w:ilvl w:val="0"/>
          <w:numId w:val="40"/>
        </w:numPr>
        <w:tabs>
          <w:tab w:val="left" w:pos="791"/>
        </w:tabs>
        <w:spacing w:after="180"/>
        <w:ind w:left="800" w:hanging="360"/>
        <w:jc w:val="both"/>
      </w:pPr>
      <w:r>
        <w:t>The remote location of facilities from populated areas, which prevents the establishment of social ties between care recipients and other residents of the communities;</w:t>
      </w:r>
    </w:p>
    <w:p w14:paraId="7E3BD5BB" w14:textId="77777777" w:rsidR="00785FA4" w:rsidRDefault="00000000">
      <w:pPr>
        <w:pStyle w:val="1"/>
        <w:numPr>
          <w:ilvl w:val="0"/>
          <w:numId w:val="40"/>
        </w:numPr>
        <w:tabs>
          <w:tab w:val="left" w:pos="786"/>
        </w:tabs>
        <w:spacing w:after="180"/>
        <w:ind w:left="800" w:hanging="360"/>
        <w:jc w:val="both"/>
      </w:pPr>
      <w:r>
        <w:t>Lack of opportunities for care recipients to be employed in remote communities and stigmatization when hiring;</w:t>
      </w:r>
    </w:p>
    <w:p w14:paraId="588374EC" w14:textId="3BE5F004" w:rsidR="00785FA4" w:rsidRPr="00F46D9E" w:rsidRDefault="00000000">
      <w:pPr>
        <w:pStyle w:val="1"/>
        <w:spacing w:after="180"/>
        <w:ind w:left="1180" w:firstLine="40"/>
        <w:jc w:val="both"/>
        <w:rPr>
          <w:shd w:val="clear" w:color="auto" w:fill="DEEAF6" w:themeFill="accent5" w:themeFillTint="33"/>
        </w:rPr>
      </w:pPr>
      <w:r w:rsidRPr="004937D9">
        <w:rPr>
          <w:i/>
          <w:shd w:val="clear" w:color="auto" w:fill="DAEEF3"/>
        </w:rPr>
        <w:t xml:space="preserve">“...there is one woman who </w:t>
      </w:r>
      <w:r w:rsidR="00403D2D" w:rsidRPr="004937D9">
        <w:rPr>
          <w:i/>
          <w:shd w:val="clear" w:color="auto" w:fill="DAEEF3"/>
        </w:rPr>
        <w:t xml:space="preserve">… </w:t>
      </w:r>
      <w:r w:rsidRPr="004937D9">
        <w:rPr>
          <w:i/>
          <w:shd w:val="clear" w:color="auto" w:fill="DAEEF3"/>
        </w:rPr>
        <w:t>came (to the NGO “</w:t>
      </w:r>
      <w:proofErr w:type="spellStart"/>
      <w:r w:rsidRPr="004937D9">
        <w:rPr>
          <w:i/>
          <w:shd w:val="clear" w:color="auto" w:fill="DAEEF3"/>
        </w:rPr>
        <w:t>Destigma</w:t>
      </w:r>
      <w:proofErr w:type="spellEnd"/>
      <w:r w:rsidRPr="004937D9">
        <w:rPr>
          <w:i/>
          <w:shd w:val="clear" w:color="auto" w:fill="DAEEF3"/>
        </w:rPr>
        <w:t xml:space="preserve">”) and wanted to get a job. She submitted a resume. And then they submitted this resume to the employer. To the store, if I recall. He looked at her whole story and said: “No, no, we don’t need such people.” But when she at the same time. But when (the organization employee) and this woman directly came to the owner, he says: “No, no. You’ve sent the documents. I don’t need her, you see. Anything can happen.” And this assistant says: “Well, look. Here, she is standing, playing with your grandson on the street.” The grandson was small, and she was talking to him, playing. And he had a completely different idea of a person when he read the description, the documents. And when he saw her, what she can do, he hired her. Do you </w:t>
      </w:r>
      <w:proofErr w:type="gramStart"/>
      <w:r w:rsidRPr="004937D9">
        <w:rPr>
          <w:i/>
          <w:shd w:val="clear" w:color="auto" w:fill="DAEEF3"/>
        </w:rPr>
        <w:t>understand?...</w:t>
      </w:r>
      <w:proofErr w:type="gramEnd"/>
      <w:r w:rsidRPr="004937D9">
        <w:rPr>
          <w:i/>
          <w:shd w:val="clear" w:color="auto" w:fill="DAEEF3"/>
        </w:rPr>
        <w:t xml:space="preserve">The stigma decreases with a personal contact” (from an interview with Orest </w:t>
      </w:r>
      <w:proofErr w:type="spellStart"/>
      <w:r w:rsidRPr="004937D9">
        <w:rPr>
          <w:i/>
          <w:shd w:val="clear" w:color="auto" w:fill="DAEEF3"/>
        </w:rPr>
        <w:t>Suvalo</w:t>
      </w:r>
      <w:proofErr w:type="spellEnd"/>
      <w:r w:rsidRPr="004937D9">
        <w:rPr>
          <w:i/>
          <w:shd w:val="clear" w:color="auto" w:fill="DAEEF3"/>
        </w:rPr>
        <w:t>).</w:t>
      </w:r>
    </w:p>
    <w:p w14:paraId="462963AA" w14:textId="77777777" w:rsidR="00785FA4" w:rsidRDefault="00000000">
      <w:pPr>
        <w:pStyle w:val="1"/>
        <w:numPr>
          <w:ilvl w:val="0"/>
          <w:numId w:val="40"/>
        </w:numPr>
        <w:tabs>
          <w:tab w:val="left" w:pos="791"/>
        </w:tabs>
        <w:spacing w:after="180"/>
        <w:ind w:left="800" w:hanging="360"/>
        <w:jc w:val="both"/>
      </w:pPr>
      <w:r>
        <w:t>Possible transfer of the institutional model to the practice of the SL department/apartment/room;</w:t>
      </w:r>
    </w:p>
    <w:p w14:paraId="3CE15A1C" w14:textId="77777777" w:rsidR="00785FA4" w:rsidRDefault="00000000">
      <w:pPr>
        <w:pStyle w:val="1"/>
        <w:numPr>
          <w:ilvl w:val="0"/>
          <w:numId w:val="40"/>
        </w:numPr>
        <w:tabs>
          <w:tab w:val="left" w:pos="781"/>
        </w:tabs>
        <w:spacing w:after="180"/>
        <w:ind w:firstLine="440"/>
      </w:pPr>
      <w:r>
        <w:t>Lack of specific knowledge of providing services by staff;</w:t>
      </w:r>
    </w:p>
    <w:p w14:paraId="2C4AA67C" w14:textId="77777777" w:rsidR="00785FA4" w:rsidRDefault="00000000">
      <w:pPr>
        <w:pStyle w:val="1"/>
        <w:numPr>
          <w:ilvl w:val="0"/>
          <w:numId w:val="40"/>
        </w:numPr>
        <w:tabs>
          <w:tab w:val="left" w:pos="786"/>
        </w:tabs>
        <w:spacing w:after="180"/>
        <w:ind w:firstLine="440"/>
      </w:pPr>
      <w:r>
        <w:t>Lack of funding and separate premises;</w:t>
      </w:r>
    </w:p>
    <w:p w14:paraId="46E1B35F" w14:textId="77777777" w:rsidR="00785FA4" w:rsidRDefault="00000000">
      <w:pPr>
        <w:pStyle w:val="1"/>
        <w:numPr>
          <w:ilvl w:val="0"/>
          <w:numId w:val="40"/>
        </w:numPr>
        <w:tabs>
          <w:tab w:val="left" w:pos="786"/>
        </w:tabs>
        <w:spacing w:after="180"/>
        <w:ind w:left="800" w:hanging="360"/>
        <w:jc w:val="both"/>
      </w:pPr>
      <w:r>
        <w:t>Lack of a regulatory framework which takes into account all aspects of providing SL services;</w:t>
      </w:r>
      <w:r>
        <w:br w:type="page"/>
      </w:r>
    </w:p>
    <w:p w14:paraId="5BAB128F" w14:textId="77777777" w:rsidR="00785FA4" w:rsidRDefault="00000000">
      <w:pPr>
        <w:pStyle w:val="1"/>
        <w:numPr>
          <w:ilvl w:val="0"/>
          <w:numId w:val="40"/>
        </w:numPr>
        <w:tabs>
          <w:tab w:val="left" w:pos="787"/>
        </w:tabs>
        <w:spacing w:after="160"/>
        <w:ind w:left="800" w:hanging="360"/>
        <w:jc w:val="both"/>
      </w:pPr>
      <w:r>
        <w:lastRenderedPageBreak/>
        <w:t>Lack of qualified personnel who can provide services.</w:t>
      </w:r>
    </w:p>
    <w:p w14:paraId="4CF3E9FD" w14:textId="77777777" w:rsidR="00785FA4" w:rsidRPr="00F46D9E" w:rsidRDefault="00000000">
      <w:pPr>
        <w:pStyle w:val="1"/>
        <w:spacing w:after="80"/>
        <w:ind w:left="1200" w:firstLine="20"/>
        <w:jc w:val="both"/>
        <w:rPr>
          <w:shd w:val="clear" w:color="auto" w:fill="DEEAF6" w:themeFill="accent5" w:themeFillTint="33"/>
        </w:rPr>
      </w:pPr>
      <w:r w:rsidRPr="004937D9">
        <w:rPr>
          <w:i/>
          <w:shd w:val="clear" w:color="auto" w:fill="DAEEF3"/>
        </w:rPr>
        <w:t>“We have developed a range of measures, taking into account the ICF, Paradise and other scales for assessing (needs) of persons with mental and intellectual disorders.</w:t>
      </w:r>
    </w:p>
    <w:p w14:paraId="44647A48" w14:textId="77777777" w:rsidR="00785FA4" w:rsidRPr="00F46D9E" w:rsidRDefault="00000000">
      <w:pPr>
        <w:pStyle w:val="1"/>
        <w:ind w:left="1200" w:firstLine="20"/>
        <w:jc w:val="both"/>
        <w:rPr>
          <w:shd w:val="clear" w:color="auto" w:fill="DEEAF6" w:themeFill="accent5" w:themeFillTint="33"/>
        </w:rPr>
      </w:pPr>
      <w:r w:rsidRPr="004937D9">
        <w:rPr>
          <w:i/>
          <w:shd w:val="clear" w:color="auto" w:fill="DAEEF3"/>
        </w:rPr>
        <w:t xml:space="preserve">1/4 of (care recipients) had professional experience, had experience living in the community, with a workforce. So, they have these skills. But, nevertheless, experience shows and the results of the survey showed that the longer people are in residential institutions, the fewer skills they have regarding independent life” (from an interview with Iryna </w:t>
      </w:r>
      <w:proofErr w:type="spellStart"/>
      <w:r w:rsidRPr="004937D9">
        <w:rPr>
          <w:i/>
          <w:shd w:val="clear" w:color="auto" w:fill="DAEEF3"/>
        </w:rPr>
        <w:t>Serhienko</w:t>
      </w:r>
      <w:proofErr w:type="spellEnd"/>
      <w:r w:rsidRPr="004937D9">
        <w:rPr>
          <w:i/>
          <w:shd w:val="clear" w:color="auto" w:fill="DAEEF3"/>
        </w:rPr>
        <w:t>).</w:t>
      </w:r>
    </w:p>
    <w:p w14:paraId="5DB40128" w14:textId="77777777" w:rsidR="00785FA4" w:rsidRDefault="00000000">
      <w:pPr>
        <w:pStyle w:val="1"/>
        <w:ind w:left="280" w:firstLine="20"/>
        <w:jc w:val="both"/>
      </w:pPr>
      <w:r>
        <w:t>One significant obstacle is the extremely difficult process of returning civil capacity to a person in facilities.</w:t>
      </w:r>
    </w:p>
    <w:p w14:paraId="5D9D560A" w14:textId="77777777" w:rsidR="00785FA4" w:rsidRPr="00F46D9E" w:rsidRDefault="00000000">
      <w:pPr>
        <w:pStyle w:val="1"/>
        <w:ind w:left="1200" w:firstLine="20"/>
        <w:jc w:val="both"/>
        <w:rPr>
          <w:shd w:val="clear" w:color="auto" w:fill="DEEAF6" w:themeFill="accent5" w:themeFillTint="33"/>
        </w:rPr>
      </w:pPr>
      <w:r w:rsidRPr="004937D9">
        <w:rPr>
          <w:i/>
          <w:shd w:val="clear" w:color="auto" w:fill="DAEEF3"/>
        </w:rPr>
        <w:t xml:space="preserve">“...the institution of incapacity. should be abolished in Ukraine in general, but it exists – and this is the biggest risk, I believe. And one more thing: the absolute lack of readiness of communities to provide services. 10 communities don’t have any social service for people with disabilities” (from an interview with Olena </w:t>
      </w:r>
      <w:proofErr w:type="spellStart"/>
      <w:r w:rsidRPr="004937D9">
        <w:rPr>
          <w:i/>
          <w:shd w:val="clear" w:color="auto" w:fill="DAEEF3"/>
        </w:rPr>
        <w:t>Temchenko</w:t>
      </w:r>
      <w:proofErr w:type="spellEnd"/>
      <w:r w:rsidRPr="004937D9">
        <w:rPr>
          <w:i/>
          <w:shd w:val="clear" w:color="auto" w:fill="DAEEF3"/>
        </w:rPr>
        <w:t>, NGO “Ukrainian Human Rights Initiatives”).</w:t>
      </w:r>
    </w:p>
    <w:p w14:paraId="77FA96CB" w14:textId="77777777" w:rsidR="00785FA4" w:rsidRDefault="00000000">
      <w:pPr>
        <w:pStyle w:val="1"/>
        <w:ind w:left="280" w:firstLine="20"/>
        <w:jc w:val="both"/>
      </w:pPr>
      <w:r>
        <w:t>Despite numerous issues, there are also positive practices of implementing services in residential facilities:</w:t>
      </w:r>
    </w:p>
    <w:p w14:paraId="6377EFCA" w14:textId="77777777" w:rsidR="00785FA4" w:rsidRDefault="00000000">
      <w:pPr>
        <w:pStyle w:val="1"/>
        <w:numPr>
          <w:ilvl w:val="0"/>
          <w:numId w:val="41"/>
        </w:numPr>
        <w:tabs>
          <w:tab w:val="left" w:pos="780"/>
        </w:tabs>
        <w:ind w:left="800" w:hanging="360"/>
        <w:jc w:val="both"/>
      </w:pPr>
      <w:r>
        <w:t>During the period from 2018 to 2024, 7 people living in the community under social support were integrated into society (MI “</w:t>
      </w:r>
      <w:proofErr w:type="spellStart"/>
      <w:r>
        <w:t>Gorohiv</w:t>
      </w:r>
      <w:proofErr w:type="spellEnd"/>
      <w:r>
        <w:t xml:space="preserve"> PNI of Volyn Regional Council”);</w:t>
      </w:r>
    </w:p>
    <w:p w14:paraId="0B3716F1" w14:textId="77777777" w:rsidR="00785FA4" w:rsidRDefault="00000000">
      <w:pPr>
        <w:pStyle w:val="1"/>
        <w:numPr>
          <w:ilvl w:val="0"/>
          <w:numId w:val="41"/>
        </w:numPr>
        <w:tabs>
          <w:tab w:val="left" w:pos="797"/>
        </w:tabs>
        <w:ind w:left="800" w:hanging="360"/>
        <w:jc w:val="both"/>
      </w:pPr>
      <w:r>
        <w:t>Employment and independent living in a social dormitory of 6 care recipients with the support of mentors-employees of the institution (MI “Odesa Children’s Residential Institution”);</w:t>
      </w:r>
    </w:p>
    <w:p w14:paraId="5B77C702" w14:textId="77777777" w:rsidR="00785FA4" w:rsidRDefault="00000000">
      <w:pPr>
        <w:pStyle w:val="1"/>
        <w:numPr>
          <w:ilvl w:val="0"/>
          <w:numId w:val="41"/>
        </w:numPr>
        <w:tabs>
          <w:tab w:val="left" w:pos="792"/>
        </w:tabs>
        <w:ind w:left="800" w:hanging="360"/>
        <w:jc w:val="both"/>
      </w:pPr>
      <w:r>
        <w:t>A department of supported living on the basis of a children’s institution was equipped in accordance with the requirements of barrier-free living (Municipal Institution “</w:t>
      </w:r>
      <w:proofErr w:type="spellStart"/>
      <w:r>
        <w:t>Сenter</w:t>
      </w:r>
      <w:proofErr w:type="spellEnd"/>
      <w:r>
        <w:t xml:space="preserve"> for social services” of the </w:t>
      </w:r>
      <w:proofErr w:type="spellStart"/>
      <w:r>
        <w:t>Hlodosy</w:t>
      </w:r>
      <w:proofErr w:type="spellEnd"/>
      <w:r>
        <w:t xml:space="preserve"> Village Council);</w:t>
      </w:r>
    </w:p>
    <w:p w14:paraId="1D1A7F0E" w14:textId="77777777" w:rsidR="00785FA4" w:rsidRDefault="00000000">
      <w:pPr>
        <w:pStyle w:val="1"/>
        <w:numPr>
          <w:ilvl w:val="0"/>
          <w:numId w:val="41"/>
        </w:numPr>
        <w:tabs>
          <w:tab w:val="left" w:pos="797"/>
        </w:tabs>
        <w:ind w:left="800" w:hanging="360"/>
        <w:jc w:val="both"/>
      </w:pPr>
      <w:r>
        <w:t>Ten residents of the supported living department were transferred from the PNI to a geriatric home in the period from 2018 to 2023 (MI “</w:t>
      </w:r>
      <w:proofErr w:type="spellStart"/>
      <w:r>
        <w:t>Sniatynskyi</w:t>
      </w:r>
      <w:proofErr w:type="spellEnd"/>
      <w:r>
        <w:t xml:space="preserve"> PNI of Ivano-Frankivsk Regional Council”);</w:t>
      </w:r>
    </w:p>
    <w:p w14:paraId="1C890212" w14:textId="77777777" w:rsidR="00785FA4" w:rsidRDefault="00000000">
      <w:pPr>
        <w:pStyle w:val="1"/>
        <w:numPr>
          <w:ilvl w:val="0"/>
          <w:numId w:val="41"/>
        </w:numPr>
        <w:tabs>
          <w:tab w:val="left" w:pos="787"/>
        </w:tabs>
        <w:ind w:left="800" w:hanging="360"/>
        <w:jc w:val="both"/>
      </w:pPr>
      <w:r>
        <w:t>Increasing the level of life competence, mastering professional skills (loader, janitor, gardener, orderly, cook, seamstress,</w:t>
      </w:r>
      <w:r>
        <w:br w:type="page"/>
      </w:r>
      <w:r>
        <w:lastRenderedPageBreak/>
        <w:t>working with a computer) (MI “</w:t>
      </w:r>
      <w:proofErr w:type="spellStart"/>
      <w:r>
        <w:t>Nizhyn</w:t>
      </w:r>
      <w:proofErr w:type="spellEnd"/>
      <w:r>
        <w:t xml:space="preserve"> Children’s Residential Institution of Chernihiv Regional Council”);</w:t>
      </w:r>
    </w:p>
    <w:p w14:paraId="4F21390A" w14:textId="77777777" w:rsidR="00785FA4" w:rsidRDefault="00000000">
      <w:pPr>
        <w:pStyle w:val="1"/>
        <w:numPr>
          <w:ilvl w:val="0"/>
          <w:numId w:val="41"/>
        </w:numPr>
        <w:tabs>
          <w:tab w:val="left" w:pos="798"/>
        </w:tabs>
        <w:ind w:left="800" w:hanging="360"/>
        <w:jc w:val="both"/>
      </w:pPr>
      <w:r>
        <w:t>Two individuals created a family and live in the community (MI “</w:t>
      </w:r>
      <w:proofErr w:type="spellStart"/>
      <w:r>
        <w:t>Zamhlai</w:t>
      </w:r>
      <w:proofErr w:type="spellEnd"/>
      <w:r>
        <w:t xml:space="preserve"> Psycho-Neurological Institution”);</w:t>
      </w:r>
    </w:p>
    <w:p w14:paraId="48961FEE" w14:textId="77777777" w:rsidR="00785FA4" w:rsidRDefault="00000000">
      <w:pPr>
        <w:pStyle w:val="1"/>
        <w:numPr>
          <w:ilvl w:val="0"/>
          <w:numId w:val="41"/>
        </w:numPr>
        <w:tabs>
          <w:tab w:val="left" w:pos="798"/>
        </w:tabs>
        <w:ind w:left="800" w:hanging="360"/>
        <w:jc w:val="both"/>
      </w:pPr>
      <w:r>
        <w:t>Employment of care recipients (MI “Bila Tserkva Children’s Residential Institution of Kyiv Regional Council”);</w:t>
      </w:r>
    </w:p>
    <w:p w14:paraId="4253CB7F" w14:textId="77777777" w:rsidR="00785FA4" w:rsidRDefault="00000000">
      <w:pPr>
        <w:pStyle w:val="1"/>
        <w:numPr>
          <w:ilvl w:val="0"/>
          <w:numId w:val="41"/>
        </w:numPr>
        <w:tabs>
          <w:tab w:val="left" w:pos="793"/>
        </w:tabs>
        <w:ind w:left="800" w:hanging="360"/>
        <w:jc w:val="both"/>
      </w:pPr>
      <w:r>
        <w:t>After completing vocational training, 6 care recipients were employed in the institution for positions that do not require special education (MI “Odesa Children’s Residential Institution”).</w:t>
      </w:r>
    </w:p>
    <w:p w14:paraId="23B29F68" w14:textId="77777777" w:rsidR="00785FA4" w:rsidRDefault="00000000">
      <w:pPr>
        <w:pStyle w:val="1"/>
        <w:jc w:val="both"/>
      </w:pPr>
      <w:r>
        <w:t>At the same time, the practice of implementing SL in facilities faces numerous issues that are often almost impossible. The issues are primarily related to the enormous difficulties in employing a person with a disability, which is the basis for his independent existence in the community.</w:t>
      </w:r>
    </w:p>
    <w:p w14:paraId="169A0B36" w14:textId="77777777" w:rsidR="00785FA4" w:rsidRDefault="00000000">
      <w:pPr>
        <w:pStyle w:val="1"/>
        <w:spacing w:after="80"/>
        <w:jc w:val="both"/>
      </w:pPr>
      <w:r>
        <w:t>There is no state system of support for persons who have left residential social care facilities. In the absence of interaction between all stakeholders interested in implementing reforms, such reforms may remain unrealized.</w:t>
      </w:r>
    </w:p>
    <w:p w14:paraId="2EACD376" w14:textId="77777777" w:rsidR="00785FA4" w:rsidRPr="00F46D9E" w:rsidRDefault="00000000">
      <w:pPr>
        <w:pStyle w:val="1"/>
        <w:spacing w:after="80"/>
        <w:ind w:left="1220"/>
        <w:jc w:val="both"/>
        <w:rPr>
          <w:shd w:val="clear" w:color="auto" w:fill="DEEAF6" w:themeFill="accent5" w:themeFillTint="33"/>
        </w:rPr>
      </w:pPr>
      <w:r w:rsidRPr="004937D9">
        <w:rPr>
          <w:shd w:val="clear" w:color="auto" w:fill="DAEEF3"/>
        </w:rPr>
        <w:t>“...in order for people not to end up in a residential institution, in our opinion, in the opinion of the expert community, the public, this is, first of all, the procedure for placement in a residential institution must end; basic social services in the community must be developed.</w:t>
      </w:r>
      <w:r w:rsidRPr="004937D9">
        <w:rPr>
          <w:i/>
          <w:shd w:val="clear" w:color="auto" w:fill="DAEEF3"/>
        </w:rPr>
        <w:t xml:space="preserve"> Including, with support for such categories of persons</w:t>
      </w:r>
      <w:proofErr w:type="gramStart"/>
      <w:r w:rsidRPr="004937D9">
        <w:rPr>
          <w:i/>
          <w:shd w:val="clear" w:color="auto" w:fill="DAEEF3"/>
        </w:rPr>
        <w:t>. ”</w:t>
      </w:r>
      <w:proofErr w:type="gramEnd"/>
      <w:r w:rsidRPr="004937D9">
        <w:rPr>
          <w:i/>
          <w:shd w:val="clear" w:color="auto" w:fill="DAEEF3"/>
        </w:rPr>
        <w:t xml:space="preserve"> (from an interview with Olena </w:t>
      </w:r>
      <w:proofErr w:type="spellStart"/>
      <w:r w:rsidRPr="004937D9">
        <w:rPr>
          <w:i/>
          <w:shd w:val="clear" w:color="auto" w:fill="DAEEF3"/>
        </w:rPr>
        <w:t>Temchenko</w:t>
      </w:r>
      <w:proofErr w:type="spellEnd"/>
      <w:r w:rsidRPr="004937D9">
        <w:rPr>
          <w:i/>
          <w:shd w:val="clear" w:color="auto" w:fill="DAEEF3"/>
        </w:rPr>
        <w:t>).</w:t>
      </w:r>
    </w:p>
    <w:p w14:paraId="37391C3A" w14:textId="77777777" w:rsidR="00785FA4" w:rsidRDefault="00000000">
      <w:pPr>
        <w:pStyle w:val="1"/>
        <w:jc w:val="both"/>
      </w:pPr>
      <w:r>
        <w:t xml:space="preserve">With the participation of the international organization SOFT Tulip, specialists of specialized departments of the Transcarpathian RMA, heads of charitable organizations and residential facilities discussed plans for the development of supported living for persons with disabilities in Transcarpathia and the implementation of a pilot project of supported living on the basis of the </w:t>
      </w:r>
      <w:proofErr w:type="spellStart"/>
      <w:r>
        <w:t>Vilshanskyi</w:t>
      </w:r>
      <w:proofErr w:type="spellEnd"/>
      <w:r>
        <w:t xml:space="preserve"> Children’s Residential Institution</w:t>
      </w:r>
      <w:r>
        <w:rPr>
          <w:vertAlign w:val="superscript"/>
        </w:rPr>
        <w:t>55</w:t>
      </w:r>
      <w:r>
        <w:t>.</w:t>
      </w:r>
    </w:p>
    <w:p w14:paraId="24FCA60D" w14:textId="77777777" w:rsidR="00785FA4" w:rsidRDefault="00000000">
      <w:pPr>
        <w:pStyle w:val="30"/>
        <w:keepNext/>
        <w:keepLines/>
        <w:spacing w:after="80"/>
        <w:jc w:val="both"/>
      </w:pPr>
      <w:r>
        <w:t>Experience in organizing supported living in the MI “</w:t>
      </w:r>
      <w:proofErr w:type="spellStart"/>
      <w:r>
        <w:t>Gorohiv</w:t>
      </w:r>
      <w:proofErr w:type="spellEnd"/>
      <w:r>
        <w:t xml:space="preserve"> Psycho-Neurological Institution of Volyn Regional Council”</w:t>
      </w:r>
    </w:p>
    <w:p w14:paraId="0B7B176B" w14:textId="77777777" w:rsidR="00785FA4" w:rsidRDefault="00F46D9E">
      <w:pPr>
        <w:pStyle w:val="1"/>
        <w:spacing w:after="1260"/>
        <w:jc w:val="both"/>
      </w:pPr>
      <w:r>
        <w:rPr>
          <w:noProof/>
        </w:rPr>
        <mc:AlternateContent>
          <mc:Choice Requires="wps">
            <w:drawing>
              <wp:anchor distT="0" distB="0" distL="114300" distR="114300" simplePos="0" relativeHeight="251714560" behindDoc="0" locked="0" layoutInCell="1" allowOverlap="1" wp14:anchorId="77EE17C4" wp14:editId="0412C19A">
                <wp:simplePos x="0" y="0"/>
                <wp:positionH relativeFrom="column">
                  <wp:posOffset>0</wp:posOffset>
                </wp:positionH>
                <wp:positionV relativeFrom="paragraph">
                  <wp:posOffset>1345565</wp:posOffset>
                </wp:positionV>
                <wp:extent cx="1924050" cy="0"/>
                <wp:effectExtent l="0" t="0" r="0" b="0"/>
                <wp:wrapNone/>
                <wp:docPr id="788841119"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91BFD5" id="Прямая соединительная линия 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0,105.95pt" to="151.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" strokecolor="black [3213]" strokeweight=".5pt">
                <v:stroke joinstyle="miter"/>
              </v:line>
            </w:pict>
          </mc:Fallback>
        </mc:AlternateContent>
      </w:r>
      <w:r>
        <w:t>The department of supported living was created in 2018 in accordance with the Model Regulation on the Supported Living Department for the Elderly and Persons with Disabilities, approved in 2017.</w:t>
      </w:r>
    </w:p>
    <w:p w14:paraId="0C3E1D6B" w14:textId="77777777" w:rsidR="00785FA4" w:rsidRDefault="00000000">
      <w:pPr>
        <w:pStyle w:val="80"/>
        <w:jc w:val="both"/>
      </w:pPr>
      <w:r>
        <w:t>55</w:t>
      </w:r>
    </w:p>
    <w:p w14:paraId="45FB5887" w14:textId="77777777" w:rsidR="00785FA4" w:rsidRPr="00047E1E" w:rsidRDefault="00785FA4">
      <w:pPr>
        <w:pStyle w:val="20"/>
        <w:spacing w:after="200"/>
      </w:pPr>
      <w:hyperlink r:id="rId142" w:history="1">
        <w:r>
          <w:t>https:/</w:t>
        </w:r>
      </w:hyperlink>
      <w:hyperlink r:id="rId143" w:history="1">
        <w:r>
          <w:t xml:space="preserve"> //www.0312.ua/news/3652673/pidtrimane-prozivanna-dla-osib-invalidnistu-ak-jogo-rozvivatimut-v-zakarpatti</w:t>
        </w:r>
      </w:hyperlink>
      <w:r>
        <w:br w:type="page"/>
      </w:r>
    </w:p>
    <w:p w14:paraId="568017E5" w14:textId="77777777" w:rsidR="00785FA4" w:rsidRPr="00F46D9E" w:rsidRDefault="00000000">
      <w:pPr>
        <w:pStyle w:val="1"/>
        <w:spacing w:after="80"/>
        <w:ind w:left="1200"/>
        <w:jc w:val="both"/>
        <w:rPr>
          <w:shd w:val="clear" w:color="auto" w:fill="DEEAF6" w:themeFill="accent5" w:themeFillTint="33"/>
        </w:rPr>
      </w:pPr>
      <w:r w:rsidRPr="004937D9">
        <w:rPr>
          <w:shd w:val="clear" w:color="auto" w:fill="DAEEF3"/>
        </w:rPr>
        <w:lastRenderedPageBreak/>
        <w:t>“...on January 30, 2018, we created a department.</w:t>
      </w:r>
      <w:r w:rsidRPr="004937D9">
        <w:rPr>
          <w:i/>
          <w:shd w:val="clear" w:color="auto" w:fill="DAEEF3"/>
        </w:rPr>
        <w:t xml:space="preserve"> At that time, we had 5 clients who wanted to, had a desire to be in this group” (from an interview with Yuliia Kovalchuk).</w:t>
      </w:r>
    </w:p>
    <w:p w14:paraId="0B2198C4" w14:textId="77777777" w:rsidR="00785FA4" w:rsidRDefault="00000000">
      <w:pPr>
        <w:pStyle w:val="1"/>
        <w:spacing w:after="80"/>
        <w:jc w:val="both"/>
      </w:pPr>
      <w:r>
        <w:t>The department does not have a separate building, it is located in a separate wing of the PNI building, having 6 living rooms, designed for living of 1 to 5 people. Residents of the department have a separate bathroom, a living room with 2 washing machines, a kitchen with all the necessary appliances (kitchen set, electrical appliances, refrigerator, built-in dishwasher, electric oven, electric stove) and a hall for general meetings and watching TV.</w:t>
      </w:r>
    </w:p>
    <w:p w14:paraId="22EE5240" w14:textId="77777777" w:rsidR="00785FA4" w:rsidRPr="00D03E17" w:rsidRDefault="00000000">
      <w:pPr>
        <w:pStyle w:val="1"/>
        <w:spacing w:after="80"/>
        <w:ind w:left="1200"/>
        <w:jc w:val="both"/>
        <w:rPr>
          <w:shd w:val="clear" w:color="auto" w:fill="DEEAF6" w:themeFill="accent5" w:themeFillTint="33"/>
        </w:rPr>
      </w:pPr>
      <w:r w:rsidRPr="004937D9">
        <w:rPr>
          <w:i/>
          <w:shd w:val="clear" w:color="auto" w:fill="DAEEF3"/>
        </w:rPr>
        <w:t>“We have a contact with social specialists (in the communities). We have been maintaining contact with them for quite a long time because in the communities, unfortunately, they do not know what to do with such people. And at the beginning, when we socialized one person, their eyes were round. And, it was, you know, such uncertainty: “What are we going to do with them? We are not ready! We do not know! We are not a residential institution!” (from an interview with Yuliia Kovalchuk).</w:t>
      </w:r>
    </w:p>
    <w:p w14:paraId="2BD619D3" w14:textId="77777777" w:rsidR="00785FA4" w:rsidRDefault="00000000">
      <w:pPr>
        <w:pStyle w:val="1"/>
        <w:spacing w:after="80"/>
        <w:jc w:val="both"/>
      </w:pPr>
      <w:r>
        <w:t>A multidisciplinary team of 8 specialists has been created to work with clients. The team includes a director, a psychiatrist, 2 psychologists, a senior nurse, an occupational therapy instructor, a cultural organizer and a nurse, a legal advisor. The needs of the care recipients are studied through questionnaires. The care recipients are taught to cook, use payment cards, a terminal, and pay their bills on time.</w:t>
      </w:r>
    </w:p>
    <w:p w14:paraId="4FA96C73" w14:textId="77777777" w:rsidR="00785FA4" w:rsidRPr="00D03E17" w:rsidRDefault="00000000">
      <w:pPr>
        <w:pStyle w:val="1"/>
        <w:spacing w:after="80"/>
        <w:ind w:left="1200"/>
        <w:jc w:val="both"/>
        <w:rPr>
          <w:shd w:val="clear" w:color="auto" w:fill="DEEAF6" w:themeFill="accent5" w:themeFillTint="33"/>
        </w:rPr>
      </w:pPr>
      <w:r w:rsidRPr="004937D9">
        <w:rPr>
          <w:i/>
          <w:shd w:val="clear" w:color="auto" w:fill="DAEEF3"/>
        </w:rPr>
        <w:t>“...at first it was quite difficult. It took us a whole year to be able to guide people in the right direction. This was training. It was pure training. We talked to them. We observed their ... “issues” every day. And the issues were that they were mainly... they came from orphanages. And they didn’t know how to peel potatoes or boil them, to cook something for themselves. And even more, use a washing machine (from an interview with Yuliia Kovalchuk).</w:t>
      </w:r>
    </w:p>
    <w:p w14:paraId="31B2457B" w14:textId="77777777" w:rsidR="00785FA4" w:rsidRDefault="00000000">
      <w:pPr>
        <w:pStyle w:val="1"/>
        <w:spacing w:after="80"/>
        <w:jc w:val="both"/>
      </w:pPr>
      <w:r>
        <w:t xml:space="preserve">As of 2024, the department is visited by 18 people, in five years 7 people have been socialized and returned to the community. The </w:t>
      </w:r>
      <w:proofErr w:type="spellStart"/>
      <w:r>
        <w:t>Rokada</w:t>
      </w:r>
      <w:proofErr w:type="spellEnd"/>
      <w:r>
        <w:t xml:space="preserve"> Foundation conducted trainings for residents of supported living facilities on mastering social skills.</w:t>
      </w:r>
    </w:p>
    <w:p w14:paraId="1F204106" w14:textId="77777777" w:rsidR="00785FA4" w:rsidRPr="00D03E17" w:rsidRDefault="00000000">
      <w:pPr>
        <w:pStyle w:val="1"/>
        <w:ind w:left="1200"/>
        <w:jc w:val="both"/>
        <w:rPr>
          <w:shd w:val="clear" w:color="auto" w:fill="DEEAF6" w:themeFill="accent5" w:themeFillTint="33"/>
        </w:rPr>
      </w:pPr>
      <w:r w:rsidRPr="004937D9">
        <w:rPr>
          <w:i/>
          <w:shd w:val="clear" w:color="auto" w:fill="DAEEF3"/>
        </w:rPr>
        <w:t>“The main issue today is the premises. The premises must be separated from the inpatient building. People must live separately. They must have their own exit and entrance so that no one can control them when they come. We ask the Germans for a tiny house, at least for 8-10 people. This is first. Secondly, workshops. Workshops are</w:t>
      </w:r>
      <w:r>
        <w:rPr>
          <w:i/>
          <w:shd w:val="clear" w:color="auto" w:fill="DEEAF6" w:themeFill="accent5" w:themeFillTint="33"/>
        </w:rPr>
        <w:br w:type="page"/>
      </w:r>
      <w:r w:rsidRPr="004937D9">
        <w:rPr>
          <w:i/>
          <w:shd w:val="clear" w:color="auto" w:fill="DAEEF3"/>
        </w:rPr>
        <w:lastRenderedPageBreak/>
        <w:t>extremely necessary because people in supported living have to study somewhere”.</w:t>
      </w:r>
    </w:p>
    <w:p w14:paraId="336B45A4" w14:textId="77777777" w:rsidR="00785FA4" w:rsidRDefault="00000000">
      <w:pPr>
        <w:pStyle w:val="1"/>
        <w:spacing w:after="0"/>
        <w:jc w:val="both"/>
      </w:pPr>
      <w:r>
        <w:rPr>
          <w:b/>
        </w:rPr>
        <w:t xml:space="preserve">Supported living and social adaptation in the geriatric hospital of the Zaporizhzhia city territorial </w:t>
      </w:r>
      <w:proofErr w:type="spellStart"/>
      <w:r>
        <w:rPr>
          <w:b/>
        </w:rPr>
        <w:t>center</w:t>
      </w:r>
      <w:proofErr w:type="spellEnd"/>
      <w:r>
        <w:rPr>
          <w:b/>
        </w:rPr>
        <w:t xml:space="preserve"> of social services</w:t>
      </w:r>
    </w:p>
    <w:p w14:paraId="355B82D7" w14:textId="77777777" w:rsidR="00785FA4" w:rsidRDefault="00000000">
      <w:pPr>
        <w:pStyle w:val="1"/>
        <w:spacing w:after="280"/>
        <w:jc w:val="both"/>
      </w:pPr>
      <w:r>
        <w:t xml:space="preserve">Supported living services for elderly and the organization of social adaptation activities have been introduced in the geriatric hospital of the Zaporizhzhia City Territorial </w:t>
      </w:r>
      <w:proofErr w:type="spellStart"/>
      <w:r>
        <w:t>Center</w:t>
      </w:r>
      <w:proofErr w:type="spellEnd"/>
      <w:r>
        <w:t xml:space="preserve"> for Social Services</w:t>
      </w:r>
      <w:r>
        <w:rPr>
          <w:vertAlign w:val="superscript"/>
        </w:rPr>
        <w:t>56</w:t>
      </w:r>
      <w:r>
        <w:t>.</w:t>
      </w:r>
    </w:p>
    <w:p w14:paraId="12B738EA" w14:textId="77777777" w:rsidR="00785FA4" w:rsidRDefault="00000000">
      <w:pPr>
        <w:pStyle w:val="1"/>
        <w:spacing w:after="280"/>
        <w:jc w:val="both"/>
      </w:pPr>
      <w:r>
        <w:t>The geriatric hospital is the only institution in Zaporizhzhia that provides the social service of supported living. Elderly and people with disabilities who are partially unable to self-care temporarily live here. The period of stay starts from one month. The facility has single and double rooms for clients.</w:t>
      </w:r>
    </w:p>
    <w:p w14:paraId="1A0F3570" w14:textId="77777777" w:rsidR="00785FA4" w:rsidRDefault="00000000">
      <w:pPr>
        <w:pStyle w:val="1"/>
        <w:spacing w:after="280"/>
        <w:jc w:val="both"/>
      </w:pPr>
      <w:r>
        <w:rPr>
          <w:color w:val="333333"/>
        </w:rPr>
        <w:t>People are sent to the institution by decision of the Department of Social Protection of the Population based on the results of determining needs. The recipients of the service are elderly or persons with disabilities. The stay can be free of charge or differentiated, depending on the client’s income.</w:t>
      </w:r>
    </w:p>
    <w:p w14:paraId="5481C7A7" w14:textId="77777777" w:rsidR="00785FA4" w:rsidRDefault="00000000">
      <w:pPr>
        <w:pStyle w:val="1"/>
        <w:spacing w:after="280"/>
        <w:jc w:val="both"/>
      </w:pPr>
      <w:r>
        <w:rPr>
          <w:color w:val="333333"/>
        </w:rPr>
        <w:t>Upon the doctor’s prescription, clients can undergo procedures in a physiotherapy room. Exercise machines are installed on the territory of the geriatric hospital. In the geriatric hospital, they say that many of the care recipients use them, despite their age.</w:t>
      </w:r>
    </w:p>
    <w:p w14:paraId="11D533D4" w14:textId="77777777" w:rsidR="00785FA4" w:rsidRDefault="00000000">
      <w:pPr>
        <w:pStyle w:val="30"/>
        <w:keepNext/>
        <w:keepLines/>
        <w:jc w:val="both"/>
      </w:pPr>
      <w:r>
        <w:t xml:space="preserve">Supported living in the </w:t>
      </w:r>
      <w:proofErr w:type="spellStart"/>
      <w:r>
        <w:t>Pereiaslav</w:t>
      </w:r>
      <w:proofErr w:type="spellEnd"/>
      <w:r>
        <w:t xml:space="preserve"> city territorial community</w:t>
      </w:r>
    </w:p>
    <w:p w14:paraId="3B31FD8B" w14:textId="77777777" w:rsidR="00785FA4" w:rsidRDefault="00000000">
      <w:pPr>
        <w:pStyle w:val="1"/>
        <w:spacing w:after="280"/>
        <w:jc w:val="both"/>
      </w:pPr>
      <w:r>
        <w:t xml:space="preserve">The second department of supported living for people with psychic disorders has been opened in the </w:t>
      </w:r>
      <w:proofErr w:type="spellStart"/>
      <w:r>
        <w:t>Pereiaslav</w:t>
      </w:r>
      <w:proofErr w:type="spellEnd"/>
      <w:r>
        <w:t xml:space="preserve"> city territorial community of the Kyiv region. </w:t>
      </w:r>
      <w:proofErr w:type="spellStart"/>
      <w:r>
        <w:t>Pereiaslav</w:t>
      </w:r>
      <w:proofErr w:type="spellEnd"/>
      <w:r>
        <w:t xml:space="preserve"> was one of the first in the Kyiv region to open a department of supported living for 7 people in 2019.</w:t>
      </w:r>
    </w:p>
    <w:p w14:paraId="07D899D0" w14:textId="77777777" w:rsidR="00785FA4" w:rsidRDefault="00000000">
      <w:pPr>
        <w:pStyle w:val="1"/>
        <w:spacing w:after="120"/>
        <w:jc w:val="both"/>
      </w:pPr>
      <w:r>
        <w:t xml:space="preserve">The first department of supported living in </w:t>
      </w:r>
      <w:proofErr w:type="spellStart"/>
      <w:r>
        <w:t>Pereiaslav</w:t>
      </w:r>
      <w:proofErr w:type="spellEnd"/>
      <w:r>
        <w:t xml:space="preserve"> was opened as a structural unit of the </w:t>
      </w:r>
      <w:proofErr w:type="spellStart"/>
      <w:r>
        <w:t>Center</w:t>
      </w:r>
      <w:proofErr w:type="spellEnd"/>
      <w:r>
        <w:t xml:space="preserve"> for the Provision of Social Services and Social Integration (hereinafter referred to as the “</w:t>
      </w:r>
      <w:proofErr w:type="spellStart"/>
      <w:r>
        <w:t>Center</w:t>
      </w:r>
      <w:proofErr w:type="spellEnd"/>
      <w:r>
        <w:t xml:space="preserve">”) in 2019. It is financed from the regional budget. Coordination of the work of the department, organizational and methodological support and control over its activities are carried out by the </w:t>
      </w:r>
      <w:proofErr w:type="spellStart"/>
      <w:r>
        <w:t>Center</w:t>
      </w:r>
      <w:proofErr w:type="spellEnd"/>
      <w:r>
        <w:t>.</w:t>
      </w:r>
    </w:p>
    <w:p w14:paraId="1B916BA6" w14:textId="77777777" w:rsidR="00785FA4" w:rsidRPr="00D03E17" w:rsidRDefault="00D03E17">
      <w:pPr>
        <w:pStyle w:val="1"/>
        <w:spacing w:after="400"/>
        <w:ind w:left="1200" w:firstLine="20"/>
        <w:jc w:val="both"/>
        <w:rPr>
          <w:shd w:val="clear" w:color="auto" w:fill="DEEAF6" w:themeFill="accent5" w:themeFillTint="33"/>
        </w:rPr>
      </w:pPr>
      <w:r w:rsidRPr="004937D9">
        <w:rPr>
          <w:noProof/>
          <w:shd w:val="clear" w:color="auto" w:fill="DAEEF3"/>
        </w:rPr>
        <mc:AlternateContent>
          <mc:Choice Requires="wps">
            <w:drawing>
              <wp:anchor distT="0" distB="0" distL="114300" distR="114300" simplePos="0" relativeHeight="251716608" behindDoc="0" locked="0" layoutInCell="1" allowOverlap="1" wp14:anchorId="5E99ED1C" wp14:editId="13AF3B96">
                <wp:simplePos x="0" y="0"/>
                <wp:positionH relativeFrom="column">
                  <wp:posOffset>0</wp:posOffset>
                </wp:positionH>
                <wp:positionV relativeFrom="paragraph">
                  <wp:posOffset>1093033</wp:posOffset>
                </wp:positionV>
                <wp:extent cx="1924050" cy="0"/>
                <wp:effectExtent l="0" t="0" r="0" b="0"/>
                <wp:wrapNone/>
                <wp:docPr id="463952892"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DAA10B" id="Прямая соединительная линия 1"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0,86.05pt" to="151.5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" strokecolor="black [3213]" strokeweight=".5pt">
                <v:stroke joinstyle="miter"/>
              </v:line>
            </w:pict>
          </mc:Fallback>
        </mc:AlternateContent>
      </w:r>
      <w:r w:rsidRPr="004937D9">
        <w:rPr>
          <w:i/>
          <w:shd w:val="clear" w:color="auto" w:fill="DAEEF3"/>
        </w:rPr>
        <w:t>“The Ministry of Social Affairs today redirected the powers of the activities of the social sphere institutions of the region to the consideration of the management, the Kyiv Regional Council is our founder, basically, it delegated the rights of the founder to approve all our activities to us, and we</w:t>
      </w:r>
    </w:p>
    <w:p w14:paraId="34DB83CA" w14:textId="77777777" w:rsidR="00785FA4" w:rsidRPr="00047E1E" w:rsidRDefault="00785FA4">
      <w:pPr>
        <w:pStyle w:val="20"/>
        <w:numPr>
          <w:ilvl w:val="0"/>
          <w:numId w:val="42"/>
        </w:numPr>
        <w:tabs>
          <w:tab w:val="left" w:pos="271"/>
        </w:tabs>
        <w:spacing w:after="280"/>
      </w:pPr>
      <w:hyperlink r:id="rId144" w:history="1">
        <w:r>
          <w:t>https://forpost.media/novosti/u-zaporizhzhi-diie-posluha-pidtrymanoho-prozhyvannia-dlia-litnikh-liudey.html</w:t>
        </w:r>
      </w:hyperlink>
      <w:r>
        <w:br w:type="page"/>
      </w:r>
    </w:p>
    <w:p w14:paraId="645BB6F8" w14:textId="77777777" w:rsidR="00785FA4" w:rsidRPr="00D03E17" w:rsidRDefault="00000000">
      <w:pPr>
        <w:pStyle w:val="1"/>
        <w:spacing w:after="260"/>
        <w:ind w:left="1200" w:firstLine="20"/>
        <w:jc w:val="both"/>
        <w:rPr>
          <w:shd w:val="clear" w:color="auto" w:fill="DEEAF6" w:themeFill="accent5" w:themeFillTint="33"/>
        </w:rPr>
      </w:pPr>
      <w:r w:rsidRPr="004937D9">
        <w:rPr>
          <w:i/>
          <w:shd w:val="clear" w:color="auto" w:fill="DAEEF3"/>
        </w:rPr>
        <w:lastRenderedPageBreak/>
        <w:t xml:space="preserve">did it, we put it down as we see it, but without violating the requirements of the Ministry of Social Affairs and we work under the state standards of the Ministry of Social Affairs and provide services according to state standards. And the classifier of social services, which is for each standard, we have developed our own standards for each department, social services, we now have up to 70 different social services” (from an interview with Raisa </w:t>
      </w:r>
      <w:proofErr w:type="spellStart"/>
      <w:r w:rsidRPr="004937D9">
        <w:rPr>
          <w:i/>
          <w:shd w:val="clear" w:color="auto" w:fill="DAEEF3"/>
        </w:rPr>
        <w:t>Holovanova</w:t>
      </w:r>
      <w:proofErr w:type="spellEnd"/>
      <w:r w:rsidRPr="004937D9">
        <w:rPr>
          <w:i/>
          <w:shd w:val="clear" w:color="auto" w:fill="DAEEF3"/>
        </w:rPr>
        <w:t>).</w:t>
      </w:r>
    </w:p>
    <w:p w14:paraId="2D873916" w14:textId="77777777" w:rsidR="00785FA4" w:rsidRDefault="00000000">
      <w:pPr>
        <w:pStyle w:val="1"/>
        <w:spacing w:after="260"/>
        <w:jc w:val="both"/>
      </w:pPr>
      <w:r>
        <w:t xml:space="preserve">The department is located in a separate building that belongs to the </w:t>
      </w:r>
      <w:proofErr w:type="spellStart"/>
      <w:r>
        <w:t>Center</w:t>
      </w:r>
      <w:proofErr w:type="spellEnd"/>
      <w:r>
        <w:t>. The department consists of four separate living rooms, a kitchen, a corridor, utility and sanitary rooms. 7 people live in the department (3 men and 4 women). During the period of operation of the department, three civil couples have been formed among the clients, who, accompanied by assistants, lead their own lives, furnish rooms, buy things and prepare food according to personal preferences.</w:t>
      </w:r>
    </w:p>
    <w:p w14:paraId="37A5D789" w14:textId="77777777" w:rsidR="00785FA4" w:rsidRPr="00D03E17" w:rsidRDefault="00000000">
      <w:pPr>
        <w:pStyle w:val="1"/>
        <w:spacing w:after="260"/>
        <w:ind w:left="1200" w:firstLine="20"/>
        <w:jc w:val="both"/>
        <w:rPr>
          <w:shd w:val="clear" w:color="auto" w:fill="DEEAF6" w:themeFill="accent5" w:themeFillTint="33"/>
        </w:rPr>
      </w:pPr>
      <w:r w:rsidRPr="004937D9">
        <w:rPr>
          <w:i/>
          <w:shd w:val="clear" w:color="auto" w:fill="DAEEF3"/>
        </w:rPr>
        <w:t xml:space="preserve">“. three men, young guys, agreed to move to our department for permanent residence (and another PNI), at </w:t>
      </w:r>
      <w:proofErr w:type="gramStart"/>
      <w:r w:rsidRPr="004937D9">
        <w:rPr>
          <w:i/>
          <w:shd w:val="clear" w:color="auto" w:fill="DAEEF3"/>
        </w:rPr>
        <w:t>first</w:t>
      </w:r>
      <w:proofErr w:type="gramEnd"/>
      <w:r w:rsidRPr="004937D9">
        <w:rPr>
          <w:i/>
          <w:shd w:val="clear" w:color="auto" w:fill="DAEEF3"/>
        </w:rPr>
        <w:t xml:space="preserve"> we took them as if on vacation, registered them for 2 months and when I saw that civil couples had formed, we transferred them to our permanent place of residence in the supported living department, and thank God, they are living successfully. They have already been able to earn money at this time, since 2019, I allowed them to work part-time, they furnished their rooms the way they wanted, I allowed them to do it, everything, including curtains, sheets, bed linen, which they ordered online, lamps, refrigerators, everything they wanted, they are now firmly on their feet and arranged their housing the way they want” (from an interview with </w:t>
      </w:r>
      <w:proofErr w:type="spellStart"/>
      <w:r w:rsidRPr="004937D9">
        <w:rPr>
          <w:i/>
          <w:shd w:val="clear" w:color="auto" w:fill="DAEEF3"/>
        </w:rPr>
        <w:t>Holovanova</w:t>
      </w:r>
      <w:proofErr w:type="spellEnd"/>
      <w:r w:rsidRPr="004937D9">
        <w:rPr>
          <w:i/>
          <w:shd w:val="clear" w:color="auto" w:fill="DAEEF3"/>
        </w:rPr>
        <w:t xml:space="preserve"> Raisa).</w:t>
      </w:r>
    </w:p>
    <w:p w14:paraId="704A74BD" w14:textId="77777777" w:rsidR="00785FA4" w:rsidRDefault="00000000">
      <w:pPr>
        <w:pStyle w:val="1"/>
        <w:spacing w:after="260"/>
        <w:jc w:val="both"/>
      </w:pPr>
      <w:r>
        <w:t xml:space="preserve">One of the care recipients of the supported living department (hereinafter referred to as the “SL”) is employed at the </w:t>
      </w:r>
      <w:proofErr w:type="spellStart"/>
      <w:r>
        <w:t>Center</w:t>
      </w:r>
      <w:proofErr w:type="spellEnd"/>
      <w:r>
        <w:t>, other care recipients also have the opportunity to work and receive a salary for their work on an equal basis with others. The care recipients of the SL department are involved in community life, are active participants in cultural and mass events</w:t>
      </w:r>
      <w:r>
        <w:rPr>
          <w:vertAlign w:val="superscript"/>
        </w:rPr>
        <w:t>57</w:t>
      </w:r>
      <w:r>
        <w:t>.</w:t>
      </w:r>
    </w:p>
    <w:p w14:paraId="736D6BEC" w14:textId="77777777" w:rsidR="00785FA4" w:rsidRDefault="00D03E17">
      <w:pPr>
        <w:pStyle w:val="1"/>
        <w:spacing w:after="260"/>
        <w:jc w:val="both"/>
      </w:pPr>
      <w:r>
        <w:rPr>
          <w:noProof/>
        </w:rPr>
        <mc:AlternateContent>
          <mc:Choice Requires="wps">
            <w:drawing>
              <wp:anchor distT="0" distB="0" distL="114300" distR="114300" simplePos="0" relativeHeight="251718656" behindDoc="0" locked="0" layoutInCell="1" allowOverlap="1" wp14:anchorId="3AC89CFD" wp14:editId="3D3B693B">
                <wp:simplePos x="0" y="0"/>
                <wp:positionH relativeFrom="column">
                  <wp:posOffset>0</wp:posOffset>
                </wp:positionH>
                <wp:positionV relativeFrom="paragraph">
                  <wp:posOffset>1334135</wp:posOffset>
                </wp:positionV>
                <wp:extent cx="1924050" cy="0"/>
                <wp:effectExtent l="0" t="0" r="0" b="0"/>
                <wp:wrapNone/>
                <wp:docPr id="1254131162"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9AB103" id="Прямая соединительная линия 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0,105.05pt" to="151.5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" strokecolor="black [3213]" strokeweight=".5pt">
                <v:stroke joinstyle="miter"/>
              </v:line>
            </w:pict>
          </mc:Fallback>
        </mc:AlternateContent>
      </w:r>
      <w:r>
        <w:t xml:space="preserve">The second department (building) of the SL </w:t>
      </w:r>
      <w:proofErr w:type="spellStart"/>
      <w:r>
        <w:t>Center</w:t>
      </w:r>
      <w:proofErr w:type="spellEnd"/>
      <w:r>
        <w:t xml:space="preserve"> was opened in December 2023 with the support of the Ukrainian-Swiss project MH4YOU. With the help of grant assistance, a major renovation of abandoned building was carried out, rooms were equipped for living, staff training was conducted, and assistants were involved to provide support for care recipients. Clients were provided with conditions for social integration and personal development.</w:t>
      </w:r>
    </w:p>
    <w:p w14:paraId="47D220EA" w14:textId="77777777" w:rsidR="00785FA4" w:rsidRPr="00047E1E" w:rsidRDefault="00785FA4">
      <w:pPr>
        <w:pStyle w:val="20"/>
        <w:numPr>
          <w:ilvl w:val="0"/>
          <w:numId w:val="42"/>
        </w:numPr>
        <w:tabs>
          <w:tab w:val="left" w:pos="265"/>
        </w:tabs>
        <w:spacing w:after="260"/>
        <w:jc w:val="both"/>
      </w:pPr>
      <w:hyperlink r:id="rId145" w:history="1">
        <w:r>
          <w:t>https://phm.gov.ua/?p=199414</w:t>
        </w:r>
      </w:hyperlink>
      <w:r>
        <w:br w:type="page"/>
      </w:r>
    </w:p>
    <w:p w14:paraId="6345854D" w14:textId="77777777" w:rsidR="00785FA4" w:rsidRDefault="00000000">
      <w:pPr>
        <w:pStyle w:val="1"/>
        <w:spacing w:after="120"/>
        <w:jc w:val="both"/>
      </w:pPr>
      <w:r>
        <w:lastRenderedPageBreak/>
        <w:t xml:space="preserve">The department is financed mainly by the funds of a donor project, which is planned until the end of 2024, only individual items of expenditure are covered from the regional budget. The department is located in a rented building in the </w:t>
      </w:r>
      <w:proofErr w:type="spellStart"/>
      <w:r>
        <w:t>center</w:t>
      </w:r>
      <w:proofErr w:type="spellEnd"/>
      <w:r>
        <w:t xml:space="preserve"> of </w:t>
      </w:r>
      <w:proofErr w:type="spellStart"/>
      <w:r>
        <w:t>Pereiaslav</w:t>
      </w:r>
      <w:proofErr w:type="spellEnd"/>
      <w:r>
        <w:t>, which was crucial for the formation of social interaction skills of care recipients and their involvement in the life of the territorial community. The department is equipped with a large dining room and kitchen, furnished and equipped with the necessary appliances: refrigerators, microwave ovens, multicookers, kettles and dishes.</w:t>
      </w:r>
    </w:p>
    <w:p w14:paraId="7D17C212" w14:textId="77777777" w:rsidR="00785FA4" w:rsidRDefault="00000000">
      <w:pPr>
        <w:pStyle w:val="1"/>
        <w:spacing w:after="120"/>
        <w:jc w:val="both"/>
      </w:pPr>
      <w:r w:rsidRPr="004937D9">
        <w:rPr>
          <w:i/>
          <w:shd w:val="clear" w:color="auto" w:fill="DAEEF3"/>
        </w:rPr>
        <w:t xml:space="preserve">“...they (clients) prepare a menu, cook for the week, prepare what they want, the first few days they ate fried potatoes, they ate the entire norm, we even brought them our potatoes from home. In the end I still had 5-6 bunches in the cellar that my husband and I hadn’t eaten, so I gave them those potatoes and said, people, please enjoy fried potatoes until you’re full. When I arrived, a month and a half later I asked, what are you eating now? Do you still eat fried potatoes? “No, we don’t eat fried potatoes anymore, we bake pizzas, pies, etc.” And then there was the second stage – </w:t>
      </w:r>
      <w:proofErr w:type="spellStart"/>
      <w:r w:rsidRPr="004937D9">
        <w:rPr>
          <w:i/>
          <w:shd w:val="clear" w:color="auto" w:fill="DAEEF3"/>
        </w:rPr>
        <w:t>varenyky</w:t>
      </w:r>
      <w:proofErr w:type="spellEnd"/>
      <w:r w:rsidRPr="004937D9">
        <w:rPr>
          <w:i/>
          <w:shd w:val="clear" w:color="auto" w:fill="DAEEF3"/>
        </w:rPr>
        <w:t xml:space="preserve">, </w:t>
      </w:r>
      <w:proofErr w:type="spellStart"/>
      <w:r w:rsidRPr="004937D9">
        <w:rPr>
          <w:i/>
          <w:shd w:val="clear" w:color="auto" w:fill="DAEEF3"/>
        </w:rPr>
        <w:t>varenyky</w:t>
      </w:r>
      <w:proofErr w:type="spellEnd"/>
      <w:r w:rsidRPr="004937D9">
        <w:rPr>
          <w:i/>
          <w:shd w:val="clear" w:color="auto" w:fill="DAEEF3"/>
        </w:rPr>
        <w:t xml:space="preserve"> with all sorts the fillings, they had already eaten them” (From an interview with Raisa </w:t>
      </w:r>
      <w:proofErr w:type="spellStart"/>
      <w:r w:rsidRPr="004937D9">
        <w:rPr>
          <w:i/>
          <w:shd w:val="clear" w:color="auto" w:fill="DAEEF3"/>
        </w:rPr>
        <w:t>Holovanova</w:t>
      </w:r>
      <w:proofErr w:type="spellEnd"/>
      <w:r w:rsidRPr="004937D9">
        <w:rPr>
          <w:i/>
          <w:shd w:val="clear" w:color="auto" w:fill="DAEEF3"/>
        </w:rPr>
        <w:t>).</w:t>
      </w:r>
    </w:p>
    <w:p w14:paraId="137D2A59" w14:textId="77777777" w:rsidR="00785FA4" w:rsidRDefault="00000000">
      <w:pPr>
        <w:pStyle w:val="1"/>
        <w:spacing w:after="240"/>
        <w:jc w:val="both"/>
      </w:pPr>
      <w:r>
        <w:t>The department has a large hall with a plasma TV and wireless Internet (Wi-Fi).</w:t>
      </w:r>
      <w:r>
        <w:rPr>
          <w:rFonts w:ascii="Calibri" w:hAnsi="Calibri"/>
        </w:rPr>
        <w:t xml:space="preserve"> </w:t>
      </w:r>
      <w:r>
        <w:t xml:space="preserve">Residents of the SL live two people in a room, choosing their neighbours. They are given the right to choose and the opportunity to change neighbours. As of June 2024, 8 clients live in the SL (6 women and 2 men), two of whom are employed at the </w:t>
      </w:r>
      <w:proofErr w:type="spellStart"/>
      <w:r>
        <w:t>Center</w:t>
      </w:r>
      <w:proofErr w:type="spellEnd"/>
      <w:r>
        <w:t>.</w:t>
      </w:r>
    </w:p>
    <w:p w14:paraId="43CE4AE9" w14:textId="77777777" w:rsidR="00785FA4" w:rsidRDefault="00000000">
      <w:pPr>
        <w:pStyle w:val="1"/>
        <w:spacing w:after="240"/>
        <w:jc w:val="both"/>
      </w:pPr>
      <w:r>
        <w:t>Assistants of the SL departments who provide support have undergone special training. The main social services provided to clients of the SL department are the development and support of self-care skills and other skills necessary for independent living; assistance in organizing the daily routine and household management (purchasing and delivering food, medicines and other goods, cooking, cosmetic cleaning); assistance in solving social issues, etc. The staff teaches SL clients to use ATMs and bank cards, which they are currently successfully doing on their own and encourages them to earn money on their own, helps restore and maintain clients’ ties with relatives, friends and members of the local community, organizes various cultural and entertainment events, including excursions, visits to museums, entertainment evenings, participation in local holidays and festivals.</w:t>
      </w:r>
    </w:p>
    <w:p w14:paraId="5C1C976C" w14:textId="77777777" w:rsidR="00785FA4" w:rsidRDefault="00000000">
      <w:pPr>
        <w:pStyle w:val="1"/>
        <w:spacing w:after="0"/>
        <w:jc w:val="both"/>
      </w:pPr>
      <w:r>
        <w:t xml:space="preserve">Each client of the SL department has an individual rehabilitation plan, which assistants help to implement through the participation of clients in relevant rehabilitation processes and classes. Clients of SL departments have the opportunity to receive rehabilitation in the </w:t>
      </w:r>
      <w:proofErr w:type="spellStart"/>
      <w:r>
        <w:t>Center’s</w:t>
      </w:r>
      <w:proofErr w:type="spellEnd"/>
      <w:r>
        <w:t xml:space="preserve"> comprehensive rehabilitation department, with</w:t>
      </w:r>
      <w:r>
        <w:br w:type="page"/>
      </w:r>
      <w:r>
        <w:lastRenderedPageBreak/>
        <w:t xml:space="preserve">large training halls, a swimming pool, a computer class, a </w:t>
      </w:r>
      <w:proofErr w:type="spellStart"/>
      <w:r>
        <w:t>phytobar</w:t>
      </w:r>
      <w:proofErr w:type="spellEnd"/>
      <w:r>
        <w:t>, and emotional discharge rooms.</w:t>
      </w:r>
    </w:p>
    <w:p w14:paraId="4FE9EEB6" w14:textId="77777777" w:rsidR="00785FA4" w:rsidRPr="004B5A18" w:rsidRDefault="00000000">
      <w:pPr>
        <w:pStyle w:val="1"/>
        <w:spacing w:after="280"/>
        <w:ind w:left="1180" w:firstLine="20"/>
        <w:jc w:val="both"/>
        <w:rPr>
          <w:shd w:val="clear" w:color="auto" w:fill="DEEAF6" w:themeFill="accent5" w:themeFillTint="33"/>
        </w:rPr>
      </w:pPr>
      <w:r w:rsidRPr="004937D9">
        <w:rPr>
          <w:i/>
          <w:shd w:val="clear" w:color="auto" w:fill="DAEEF3"/>
        </w:rPr>
        <w:t xml:space="preserve">Now I’m directing them to </w:t>
      </w:r>
      <w:proofErr w:type="gramStart"/>
      <w:r w:rsidRPr="004937D9">
        <w:rPr>
          <w:i/>
          <w:shd w:val="clear" w:color="auto" w:fill="DAEEF3"/>
        </w:rPr>
        <w:t>that guys</w:t>
      </w:r>
      <w:proofErr w:type="gramEnd"/>
      <w:r w:rsidRPr="004937D9">
        <w:rPr>
          <w:i/>
          <w:shd w:val="clear" w:color="auto" w:fill="DAEEF3"/>
        </w:rPr>
        <w:t>. Let’s learn to make money if you want ... new computers., make money. They learned to dress, I’ll tell you honestly, their first purchases were in second-hand stores,... a social worker... took them to a second-hand store, and you know, they chose such products that when they came to my office, I looked at these sneakers for a long time and asked:  “</w:t>
      </w:r>
      <w:proofErr w:type="spellStart"/>
      <w:r w:rsidRPr="004937D9">
        <w:rPr>
          <w:i/>
          <w:shd w:val="clear" w:color="auto" w:fill="DAEEF3"/>
        </w:rPr>
        <w:t>Liosha</w:t>
      </w:r>
      <w:proofErr w:type="spellEnd"/>
      <w:r w:rsidRPr="004937D9">
        <w:rPr>
          <w:i/>
          <w:shd w:val="clear" w:color="auto" w:fill="DAEEF3"/>
        </w:rPr>
        <w:t xml:space="preserve">, how much did you pay for these sneakers, because I saw that they were expensive,” – and he told me that he bought them for 70 hryvnias in a second-hand store, so I was very surprised, because ... they learned to dress, and they do it well. Now they can afford to go to the market to buy. This is the first supported living department, which I have been operating for almost 5 years” (from an interview with Raisa </w:t>
      </w:r>
      <w:proofErr w:type="spellStart"/>
      <w:r w:rsidRPr="004937D9">
        <w:rPr>
          <w:i/>
          <w:shd w:val="clear" w:color="auto" w:fill="DAEEF3"/>
        </w:rPr>
        <w:t>Holovanova</w:t>
      </w:r>
      <w:proofErr w:type="spellEnd"/>
      <w:r w:rsidRPr="004937D9">
        <w:rPr>
          <w:i/>
          <w:shd w:val="clear" w:color="auto" w:fill="DAEEF3"/>
        </w:rPr>
        <w:t>).</w:t>
      </w:r>
    </w:p>
    <w:p w14:paraId="5C77AC35" w14:textId="77777777" w:rsidR="00785FA4" w:rsidRDefault="00000000">
      <w:pPr>
        <w:pStyle w:val="1"/>
        <w:spacing w:after="280"/>
        <w:jc w:val="both"/>
      </w:pPr>
      <w:r>
        <w:t>Rehabilitation classes include physical exercises, classes with a psychologist, computer courses and other activities under the guidance of qualified specialists. In addition, clients undergo rehabilitation in labour workshops, are involved in cultural and educational events, with the aim of their socialization and adaptation in society, establishing communicative ties, in particular, this is cooperation with students of the local pedagogical university, who are often the same age as clients of the SL departments.</w:t>
      </w:r>
    </w:p>
    <w:p w14:paraId="76166343" w14:textId="77777777" w:rsidR="00785FA4" w:rsidRPr="004B5A18" w:rsidRDefault="00000000">
      <w:pPr>
        <w:pStyle w:val="1"/>
        <w:spacing w:after="280"/>
        <w:ind w:left="1180" w:firstLine="20"/>
        <w:jc w:val="both"/>
        <w:rPr>
          <w:shd w:val="clear" w:color="auto" w:fill="DEEAF6" w:themeFill="accent5" w:themeFillTint="33"/>
        </w:rPr>
      </w:pPr>
      <w:r w:rsidRPr="004937D9">
        <w:rPr>
          <w:i/>
          <w:shd w:val="clear" w:color="auto" w:fill="DAEEF3"/>
        </w:rPr>
        <w:t xml:space="preserve">“Look, my advice, if someone wants to open such a supported living department outside the residential institution, the first task is to accustom the residents of the city or community or village to the fact that these people are just like them. They went to these classes in groups, at first with caution, but now they walk calmly, they are well dressed, they are photogenic, they are accompanied, for example, 10 people are accompanied by one person, they know where the crossings are. Then we gave them tickets for public transport, for example, they went weaving nets for the military, they went there with a labourer and they also walk to this department on foot, it's about a </w:t>
      </w:r>
      <w:proofErr w:type="spellStart"/>
      <w:r w:rsidRPr="004937D9">
        <w:rPr>
          <w:i/>
          <w:shd w:val="clear" w:color="auto" w:fill="DAEEF3"/>
        </w:rPr>
        <w:t>kilometer</w:t>
      </w:r>
      <w:proofErr w:type="spellEnd"/>
      <w:r w:rsidRPr="004937D9">
        <w:rPr>
          <w:i/>
          <w:shd w:val="clear" w:color="auto" w:fill="DAEEF3"/>
        </w:rPr>
        <w:t xml:space="preserve"> and a half, but it’s in the city, you know, the city </w:t>
      </w:r>
      <w:proofErr w:type="spellStart"/>
      <w:r w:rsidRPr="004937D9">
        <w:rPr>
          <w:i/>
          <w:shd w:val="clear" w:color="auto" w:fill="DAEEF3"/>
        </w:rPr>
        <w:t>center</w:t>
      </w:r>
      <w:proofErr w:type="spellEnd"/>
      <w:r w:rsidRPr="004937D9">
        <w:rPr>
          <w:i/>
          <w:shd w:val="clear" w:color="auto" w:fill="DAEEF3"/>
        </w:rPr>
        <w:t xml:space="preserve">, and they come there, and there are four hours of classes scheduled, some with a rehabilitation specialist, some in a physical education room, some in a computer class and that’s how they undergo educational rehabilitation” (from an interview with Raisa </w:t>
      </w:r>
      <w:proofErr w:type="spellStart"/>
      <w:r w:rsidRPr="004937D9">
        <w:rPr>
          <w:i/>
          <w:shd w:val="clear" w:color="auto" w:fill="DAEEF3"/>
        </w:rPr>
        <w:t>Holovanova</w:t>
      </w:r>
      <w:proofErr w:type="spellEnd"/>
      <w:r w:rsidRPr="004937D9">
        <w:rPr>
          <w:i/>
          <w:shd w:val="clear" w:color="auto" w:fill="DAEEF3"/>
        </w:rPr>
        <w:t>).</w:t>
      </w:r>
      <w:r>
        <w:rPr>
          <w:shd w:val="clear" w:color="auto" w:fill="DEEAF6" w:themeFill="accent5" w:themeFillTint="33"/>
        </w:rPr>
        <w:br w:type="page"/>
      </w:r>
    </w:p>
    <w:p w14:paraId="53EB04C3" w14:textId="77777777" w:rsidR="00785FA4" w:rsidRDefault="00000000">
      <w:pPr>
        <w:jc w:val="center"/>
        <w:rPr>
          <w:sz w:val="2"/>
          <w:szCs w:val="2"/>
        </w:rPr>
      </w:pPr>
      <w:r>
        <w:rPr>
          <w:noProof/>
        </w:rPr>
        <w:lastRenderedPageBreak/>
        <w:drawing>
          <wp:inline distT="0" distB="0" distL="0" distR="0" wp14:anchorId="2B40D5AD" wp14:editId="71520E22">
            <wp:extent cx="3942715" cy="610616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46"/>
                    <a:stretch/>
                  </pic:blipFill>
                  <pic:spPr>
                    <a:xfrm>
                      <a:off x="0" y="0"/>
                      <a:ext cx="3942715" cy="6106160"/>
                    </a:xfrm>
                    <a:prstGeom prst="rect">
                      <a:avLst/>
                    </a:prstGeom>
                  </pic:spPr>
                </pic:pic>
              </a:graphicData>
            </a:graphic>
          </wp:inline>
        </w:drawing>
      </w:r>
    </w:p>
    <w:p w14:paraId="7A229DC1" w14:textId="77777777" w:rsidR="00785FA4" w:rsidRPr="004937D9" w:rsidRDefault="00000000">
      <w:pPr>
        <w:pStyle w:val="a7"/>
        <w:spacing w:line="240" w:lineRule="auto"/>
        <w:jc w:val="left"/>
        <w:rPr>
          <w:w w:val="100"/>
          <w:sz w:val="28"/>
          <w:szCs w:val="28"/>
        </w:rPr>
      </w:pPr>
      <w:r w:rsidRPr="004937D9">
        <w:rPr>
          <w:rFonts w:ascii="Times New Roman" w:hAnsi="Times New Roman"/>
          <w:b w:val="0"/>
          <w:color w:val="000000"/>
          <w:w w:val="100"/>
          <w:sz w:val="28"/>
        </w:rPr>
        <w:t xml:space="preserve">Department of supported living in </w:t>
      </w:r>
      <w:proofErr w:type="spellStart"/>
      <w:r w:rsidRPr="004937D9">
        <w:rPr>
          <w:rFonts w:ascii="Times New Roman" w:hAnsi="Times New Roman"/>
          <w:b w:val="0"/>
          <w:color w:val="000000"/>
          <w:w w:val="100"/>
          <w:sz w:val="28"/>
        </w:rPr>
        <w:t>Pereiaslav</w:t>
      </w:r>
      <w:proofErr w:type="spellEnd"/>
      <w:r w:rsidRPr="004937D9">
        <w:rPr>
          <w:rFonts w:ascii="Times New Roman" w:hAnsi="Times New Roman"/>
          <w:b w:val="0"/>
          <w:color w:val="000000"/>
          <w:w w:val="100"/>
          <w:sz w:val="28"/>
        </w:rPr>
        <w:t xml:space="preserve">, Kyiv region. </w:t>
      </w:r>
      <w:r w:rsidRPr="004937D9">
        <w:rPr>
          <w:rFonts w:ascii="Times New Roman" w:hAnsi="Times New Roman"/>
          <w:b w:val="0"/>
          <w:i/>
          <w:color w:val="000000"/>
          <w:w w:val="100"/>
          <w:sz w:val="28"/>
        </w:rPr>
        <w:t>Photo from open sources.</w:t>
      </w:r>
    </w:p>
    <w:p w14:paraId="1D0AEB0E" w14:textId="77777777" w:rsidR="00785FA4" w:rsidRDefault="00785FA4">
      <w:pPr>
        <w:spacing w:after="279" w:line="1" w:lineRule="exact"/>
      </w:pPr>
    </w:p>
    <w:p w14:paraId="46E827F7" w14:textId="77777777" w:rsidR="00785FA4" w:rsidRDefault="00000000">
      <w:pPr>
        <w:pStyle w:val="30"/>
        <w:keepNext/>
        <w:keepLines/>
        <w:spacing w:after="0" w:line="276" w:lineRule="auto"/>
      </w:pPr>
      <w:proofErr w:type="spellStart"/>
      <w:r>
        <w:rPr>
          <w:color w:val="1F1F1F"/>
        </w:rPr>
        <w:t>Borodiansk</w:t>
      </w:r>
      <w:proofErr w:type="spellEnd"/>
      <w:r>
        <w:rPr>
          <w:color w:val="1F1F1F"/>
        </w:rPr>
        <w:t xml:space="preserve"> Psycho-Neurological Institution with a Geriatric Department</w:t>
      </w:r>
    </w:p>
    <w:p w14:paraId="53520B31" w14:textId="77777777" w:rsidR="00785FA4" w:rsidRDefault="00000000">
      <w:pPr>
        <w:pStyle w:val="1"/>
        <w:spacing w:line="276" w:lineRule="auto"/>
      </w:pPr>
      <w:r>
        <w:rPr>
          <w:color w:val="1F1F1F"/>
        </w:rPr>
        <w:t>Since 2017, the SL unit has been home to 16 people, 7 people of them are employed. With the support of the World Health Organization and Humanitarian Aid Office in Ukraine, Project HOPE Ukraine, another supported living department has been opened for 8 people with physical impairments.</w:t>
      </w:r>
    </w:p>
    <w:p w14:paraId="0D843630" w14:textId="77777777" w:rsidR="00785FA4" w:rsidRDefault="00000000">
      <w:pPr>
        <w:pStyle w:val="1"/>
        <w:spacing w:after="240"/>
      </w:pPr>
      <w:r>
        <w:rPr>
          <w:b/>
        </w:rPr>
        <w:t>Attitudes of communities to the introduction of supported living. Barriers to the development of SL</w:t>
      </w:r>
      <w:r>
        <w:br w:type="page"/>
      </w:r>
    </w:p>
    <w:p w14:paraId="241F8BAF" w14:textId="77777777" w:rsidR="00785FA4" w:rsidRDefault="00000000">
      <w:pPr>
        <w:pStyle w:val="1"/>
      </w:pPr>
      <w:r>
        <w:lastRenderedPageBreak/>
        <w:t>In order to study public opinion, 55 residents of territorial communities of Sumy, Odesa, Vinnytsia, and Lviv regions were involved in the work of focus groups, 13 interviews were conducted, including with social services providers and recipients. The focus group participants made important conclusions about the situation of people with disabilities in Ukraine and the progress of supported living development.</w:t>
      </w:r>
    </w:p>
    <w:p w14:paraId="693E6D8C" w14:textId="77777777" w:rsidR="00785FA4" w:rsidRDefault="00000000">
      <w:pPr>
        <w:pStyle w:val="1"/>
        <w:numPr>
          <w:ilvl w:val="0"/>
          <w:numId w:val="43"/>
        </w:numPr>
        <w:tabs>
          <w:tab w:val="left" w:pos="774"/>
        </w:tabs>
        <w:ind w:left="800" w:hanging="360"/>
        <w:jc w:val="both"/>
      </w:pPr>
      <w:r>
        <w:t>One of the issues is the lack of adequate aggregated statistics on the number of people with disabilities in Ukraine and the failure to assess the quality of care.</w:t>
      </w:r>
    </w:p>
    <w:p w14:paraId="1AFD7DD0" w14:textId="77777777" w:rsidR="00785FA4" w:rsidRPr="004B5A18" w:rsidRDefault="00000000">
      <w:pPr>
        <w:pStyle w:val="1"/>
        <w:ind w:left="1220"/>
        <w:jc w:val="both"/>
        <w:rPr>
          <w:shd w:val="clear" w:color="auto" w:fill="DEEAF6" w:themeFill="accent5" w:themeFillTint="33"/>
        </w:rPr>
      </w:pPr>
      <w:r w:rsidRPr="004937D9">
        <w:rPr>
          <w:i/>
          <w:shd w:val="clear" w:color="auto" w:fill="DAEEF3"/>
        </w:rPr>
        <w:t xml:space="preserve">“...As of today, the most recent figure that I have been able to obtain from government agencies is 3.1 million people with a registered disability. </w:t>
      </w:r>
      <w:r w:rsidRPr="004937D9">
        <w:rPr>
          <w:shd w:val="clear" w:color="auto" w:fill="DAEEF3"/>
        </w:rPr>
        <w:t xml:space="preserve">But of these people, a very small number actually have a visible disability” (from an interview with Iryna </w:t>
      </w:r>
      <w:proofErr w:type="spellStart"/>
      <w:r w:rsidRPr="004937D9">
        <w:rPr>
          <w:shd w:val="clear" w:color="auto" w:fill="DAEEF3"/>
        </w:rPr>
        <w:t>Fedorovych</w:t>
      </w:r>
      <w:proofErr w:type="spellEnd"/>
      <w:r w:rsidRPr="004937D9">
        <w:rPr>
          <w:shd w:val="clear" w:color="auto" w:fill="DAEEF3"/>
        </w:rPr>
        <w:t>, an expert).</w:t>
      </w:r>
    </w:p>
    <w:p w14:paraId="09D041E6" w14:textId="77777777" w:rsidR="00785FA4" w:rsidRDefault="00000000">
      <w:pPr>
        <w:pStyle w:val="1"/>
        <w:numPr>
          <w:ilvl w:val="0"/>
          <w:numId w:val="43"/>
        </w:numPr>
        <w:tabs>
          <w:tab w:val="left" w:pos="356"/>
        </w:tabs>
        <w:jc w:val="both"/>
      </w:pPr>
      <w:r>
        <w:t>Despite positive changes, the system of supported living in Ukraine still faces many challenges. These include insufficient funding, a lack of qualified personnel, and the need to develop appropriate infrastructure.</w:t>
      </w:r>
    </w:p>
    <w:p w14:paraId="157CC3EA" w14:textId="77777777" w:rsidR="00785FA4" w:rsidRDefault="00000000">
      <w:pPr>
        <w:pStyle w:val="1"/>
        <w:jc w:val="both"/>
      </w:pPr>
      <w:r>
        <w:t xml:space="preserve">According to experts, communities are mostly not ready to equip supported living </w:t>
      </w:r>
      <w:proofErr w:type="spellStart"/>
      <w:r>
        <w:t>centers</w:t>
      </w:r>
      <w:proofErr w:type="spellEnd"/>
      <w:r>
        <w:t xml:space="preserve"> due to a lack of finances, ignorance of how to do it, widespread stigmatization of people with psychic disorders, and are not ready to see people with disabilities, especially mental, as their neighbours.</w:t>
      </w:r>
    </w:p>
    <w:p w14:paraId="6E7493B0" w14:textId="77777777" w:rsidR="00785FA4" w:rsidRPr="004B5A18" w:rsidRDefault="00000000">
      <w:pPr>
        <w:pStyle w:val="1"/>
        <w:ind w:left="1040" w:firstLine="20"/>
        <w:jc w:val="both"/>
        <w:rPr>
          <w:shd w:val="clear" w:color="auto" w:fill="DEEAF6" w:themeFill="accent5" w:themeFillTint="33"/>
        </w:rPr>
      </w:pPr>
      <w:r w:rsidRPr="004A6FFE">
        <w:rPr>
          <w:i/>
          <w:shd w:val="clear" w:color="auto" w:fill="DAEEF3"/>
        </w:rPr>
        <w:t xml:space="preserve">“...communities do not have an understanding and vision of how to create certain services for such citizens. For now, it is beneficial for them, because it does not require them to use extra resources, which are already limited. And, accordingly, it does not require them to create any new initiatives or think about what to do with those people. Right? People with disabilities are sent to a residential institution, everyone is calm and satisfied” (from an interview with Orest </w:t>
      </w:r>
      <w:proofErr w:type="spellStart"/>
      <w:r w:rsidRPr="004A6FFE">
        <w:rPr>
          <w:i/>
          <w:shd w:val="clear" w:color="auto" w:fill="DAEEF3"/>
        </w:rPr>
        <w:t>Suvalo</w:t>
      </w:r>
      <w:proofErr w:type="spellEnd"/>
      <w:r w:rsidRPr="004A6FFE">
        <w:rPr>
          <w:i/>
          <w:shd w:val="clear" w:color="auto" w:fill="DAEEF3"/>
        </w:rPr>
        <w:t>).</w:t>
      </w:r>
    </w:p>
    <w:p w14:paraId="0952C32C" w14:textId="77777777" w:rsidR="00785FA4" w:rsidRDefault="00000000">
      <w:pPr>
        <w:pStyle w:val="1"/>
        <w:numPr>
          <w:ilvl w:val="0"/>
          <w:numId w:val="43"/>
        </w:numPr>
        <w:tabs>
          <w:tab w:val="left" w:pos="351"/>
        </w:tabs>
        <w:spacing w:after="0"/>
      </w:pPr>
      <w:r>
        <w:t>Existing barriers that prevent the active development of SL can be combined into three groups:</w:t>
      </w:r>
    </w:p>
    <w:p w14:paraId="471628C1" w14:textId="77777777" w:rsidR="00785FA4" w:rsidRDefault="00000000">
      <w:pPr>
        <w:pStyle w:val="1"/>
        <w:numPr>
          <w:ilvl w:val="0"/>
          <w:numId w:val="44"/>
        </w:numPr>
        <w:tabs>
          <w:tab w:val="left" w:pos="774"/>
        </w:tabs>
        <w:spacing w:after="0" w:line="276" w:lineRule="auto"/>
        <w:ind w:left="800" w:hanging="360"/>
        <w:jc w:val="both"/>
      </w:pPr>
      <w:r>
        <w:t>Construction of infrastructure, which involves the construction or rental of the necessary number of dwellings to transfer a large group of people who currently live in institutions to the system of supported living. (houses, apartments, social hostels) and requires significant resources.</w:t>
      </w:r>
    </w:p>
    <w:p w14:paraId="38264FAD" w14:textId="77777777" w:rsidR="00785FA4" w:rsidRDefault="00000000">
      <w:pPr>
        <w:pStyle w:val="1"/>
        <w:numPr>
          <w:ilvl w:val="0"/>
          <w:numId w:val="44"/>
        </w:numPr>
        <w:tabs>
          <w:tab w:val="left" w:pos="774"/>
        </w:tabs>
        <w:spacing w:line="276" w:lineRule="auto"/>
        <w:ind w:left="800" w:hanging="360"/>
        <w:jc w:val="both"/>
      </w:pPr>
      <w:r>
        <w:t>Training and payment of qualified specialists to support people in supported living conditions.</w:t>
      </w:r>
      <w:r>
        <w:br w:type="page"/>
      </w:r>
    </w:p>
    <w:p w14:paraId="30CB7857" w14:textId="77777777" w:rsidR="00785FA4" w:rsidRPr="004B5A18" w:rsidRDefault="00000000">
      <w:pPr>
        <w:pStyle w:val="1"/>
        <w:spacing w:line="276" w:lineRule="auto"/>
        <w:ind w:left="1060"/>
        <w:jc w:val="both"/>
        <w:rPr>
          <w:shd w:val="clear" w:color="auto" w:fill="DEEAF6" w:themeFill="accent5" w:themeFillTint="33"/>
        </w:rPr>
      </w:pPr>
      <w:r w:rsidRPr="004A6FFE">
        <w:rPr>
          <w:i/>
          <w:shd w:val="clear" w:color="auto" w:fill="DAEEF3"/>
        </w:rPr>
        <w:lastRenderedPageBreak/>
        <w:t xml:space="preserve">“... social services assess needs based on existing services. That is, they assess the needs of the population in services that communities can provide. They do not assess what the population really needs. People who need something more do not fall into their field of vision at all” (from an interview with Iryna </w:t>
      </w:r>
      <w:proofErr w:type="spellStart"/>
      <w:r w:rsidRPr="004A6FFE">
        <w:rPr>
          <w:i/>
          <w:shd w:val="clear" w:color="auto" w:fill="DAEEF3"/>
        </w:rPr>
        <w:t>Fedorovych</w:t>
      </w:r>
      <w:proofErr w:type="spellEnd"/>
      <w:r w:rsidRPr="004A6FFE">
        <w:rPr>
          <w:i/>
          <w:shd w:val="clear" w:color="auto" w:fill="DAEEF3"/>
        </w:rPr>
        <w:t>, an expert).</w:t>
      </w:r>
    </w:p>
    <w:p w14:paraId="08D468F1" w14:textId="77777777" w:rsidR="00785FA4" w:rsidRDefault="00000000">
      <w:pPr>
        <w:pStyle w:val="1"/>
        <w:numPr>
          <w:ilvl w:val="0"/>
          <w:numId w:val="44"/>
        </w:numPr>
        <w:tabs>
          <w:tab w:val="left" w:pos="751"/>
        </w:tabs>
        <w:ind w:left="780" w:hanging="360"/>
        <w:jc w:val="both"/>
      </w:pPr>
      <w:r>
        <w:t>Difficulties in integration processes in people with acquired helplessness. Restoring social communication skills will cause difficulties, especially for elderly.</w:t>
      </w:r>
    </w:p>
    <w:p w14:paraId="57CA9607" w14:textId="778643C6" w:rsidR="00785FA4" w:rsidRPr="004B5A18" w:rsidRDefault="00000000">
      <w:pPr>
        <w:pStyle w:val="1"/>
        <w:spacing w:line="276" w:lineRule="auto"/>
        <w:ind w:left="1200"/>
        <w:jc w:val="both"/>
        <w:rPr>
          <w:shd w:val="clear" w:color="auto" w:fill="DEEAF6" w:themeFill="accent5" w:themeFillTint="33"/>
        </w:rPr>
      </w:pPr>
      <w:r w:rsidRPr="004456E9">
        <w:rPr>
          <w:i/>
          <w:shd w:val="clear" w:color="auto" w:fill="DAEEF3"/>
        </w:rPr>
        <w:t xml:space="preserve">“The idea of reforming institutions will also worry communities. People worked and paid taxes to the budget. Perhaps community leaders will think that they will lose everything, in particular, the buildings will stand empty, and they will have to think about what to do with them. We need to approach this not as an issue, but as open opportunities. Perhaps they should think about what services the communities lack, and what exactly these buildings could be used for, or to remodel the building itself, use it for other community needs. Perhaps it could have been social housing for displaced persons after reconstruction” (from an interview with Tetiana </w:t>
      </w:r>
      <w:proofErr w:type="spellStart"/>
      <w:r w:rsidRPr="004456E9">
        <w:rPr>
          <w:i/>
          <w:shd w:val="clear" w:color="auto" w:fill="DAEEF3"/>
        </w:rPr>
        <w:t>Lomakina</w:t>
      </w:r>
      <w:proofErr w:type="spellEnd"/>
      <w:r w:rsidRPr="004456E9">
        <w:rPr>
          <w:i/>
          <w:shd w:val="clear" w:color="auto" w:fill="DAEEF3"/>
        </w:rPr>
        <w:t>).</w:t>
      </w:r>
    </w:p>
    <w:p w14:paraId="11EA7864" w14:textId="77777777" w:rsidR="00785FA4" w:rsidRDefault="00000000">
      <w:pPr>
        <w:pStyle w:val="1"/>
        <w:numPr>
          <w:ilvl w:val="0"/>
          <w:numId w:val="43"/>
        </w:numPr>
        <w:tabs>
          <w:tab w:val="left" w:pos="356"/>
        </w:tabs>
        <w:jc w:val="both"/>
      </w:pPr>
      <w:r>
        <w:t>Residents of communities mostly identify a person with a disability as a person in a wheelchair, deaf or blind, or with other visible physical impairments.</w:t>
      </w:r>
    </w:p>
    <w:p w14:paraId="6B1952BE" w14:textId="77777777" w:rsidR="00785FA4" w:rsidRPr="004B5A18" w:rsidRDefault="00000000">
      <w:pPr>
        <w:pStyle w:val="1"/>
        <w:ind w:left="1200"/>
        <w:jc w:val="both"/>
        <w:rPr>
          <w:shd w:val="clear" w:color="auto" w:fill="DEEAF6" w:themeFill="accent5" w:themeFillTint="33"/>
        </w:rPr>
      </w:pPr>
      <w:r w:rsidRPr="004456E9">
        <w:rPr>
          <w:i/>
          <w:shd w:val="clear" w:color="auto" w:fill="DAEEF3"/>
        </w:rPr>
        <w:t>“...we still have a medical-charitable model of understanding disability in Ukraine, which, accordingly, affects the perception of people with disabilities and the attitude towards them: from sympathy and pity to the unfounded idea that these people are incapable of something. The second thing that is worth emphasizing is that we still do not really understand what disability is and the diversity of people with disabilities. We perceive them as a large group. Forgetting that we have visible and invisible disabilities, there are very different disabilities and different experiences – which also affects perception.”</w:t>
      </w:r>
    </w:p>
    <w:p w14:paraId="458828A0" w14:textId="77777777" w:rsidR="00785FA4" w:rsidRDefault="00000000">
      <w:pPr>
        <w:pStyle w:val="1"/>
        <w:numPr>
          <w:ilvl w:val="0"/>
          <w:numId w:val="43"/>
        </w:numPr>
        <w:tabs>
          <w:tab w:val="left" w:pos="351"/>
        </w:tabs>
        <w:jc w:val="both"/>
      </w:pPr>
      <w:r>
        <w:t>People with psychic disorders are not perceived as a person with a disability, but are perceived as carrying a hidden or open threat to others.</w:t>
      </w:r>
    </w:p>
    <w:p w14:paraId="138B67A8" w14:textId="77777777" w:rsidR="00785FA4" w:rsidRPr="004B5A18" w:rsidRDefault="00000000" w:rsidP="004456E9">
      <w:pPr>
        <w:pStyle w:val="1"/>
        <w:shd w:val="clear" w:color="auto" w:fill="DEEAF6"/>
        <w:ind w:left="1200"/>
        <w:jc w:val="both"/>
        <w:rPr>
          <w:shd w:val="clear" w:color="auto" w:fill="DEEAF6" w:themeFill="accent5" w:themeFillTint="33"/>
        </w:rPr>
      </w:pPr>
      <w:proofErr w:type="gramStart"/>
      <w:r w:rsidRPr="004456E9">
        <w:rPr>
          <w:i/>
          <w:shd w:val="clear" w:color="auto" w:fill="DAEEF3"/>
        </w:rPr>
        <w:t>“.there</w:t>
      </w:r>
      <w:proofErr w:type="gramEnd"/>
      <w:r w:rsidRPr="004456E9">
        <w:rPr>
          <w:i/>
          <w:shd w:val="clear" w:color="auto" w:fill="DAEEF3"/>
        </w:rPr>
        <w:t xml:space="preserve"> is such a “capricious pity”. That is, on the one hand we seem to pity, but on the other hand we distance ourselves from all this, we have fears, clear stereotypes that this is a danger, for example,</w:t>
      </w:r>
      <w:r>
        <w:rPr>
          <w:i/>
          <w:shd w:val="clear" w:color="auto" w:fill="DEEAF6" w:themeFill="accent5" w:themeFillTint="33"/>
        </w:rPr>
        <w:br w:type="page"/>
      </w:r>
      <w:r w:rsidRPr="004456E9">
        <w:rPr>
          <w:i/>
          <w:shd w:val="clear" w:color="auto" w:fill="DAEEF3"/>
        </w:rPr>
        <w:lastRenderedPageBreak/>
        <w:t>intellectual disabilities are a danger to others. There is ignorance, that is, total ignorance regarding the fact that in general, children and adolescents with intellectual disabilities often become victims”.</w:t>
      </w:r>
    </w:p>
    <w:p w14:paraId="6614503A" w14:textId="77777777" w:rsidR="00785FA4" w:rsidRDefault="00000000" w:rsidP="004456E9">
      <w:pPr>
        <w:pStyle w:val="a5"/>
        <w:shd w:val="clear" w:color="auto" w:fill="DEEAF6"/>
        <w:ind w:left="1200" w:firstLine="20"/>
        <w:jc w:val="both"/>
        <w:rPr>
          <w:sz w:val="24"/>
          <w:szCs w:val="24"/>
        </w:rPr>
      </w:pPr>
      <w:r>
        <w:rPr>
          <w:i/>
          <w:sz w:val="24"/>
        </w:rPr>
        <w:t>“Of course, there are fears, you pass, you don’t know what’s going on in his head”.</w:t>
      </w:r>
    </w:p>
    <w:p w14:paraId="3456A3C0" w14:textId="77777777" w:rsidR="00785FA4" w:rsidRDefault="00000000">
      <w:pPr>
        <w:pStyle w:val="1"/>
        <w:numPr>
          <w:ilvl w:val="0"/>
          <w:numId w:val="43"/>
        </w:numPr>
        <w:tabs>
          <w:tab w:val="left" w:pos="388"/>
        </w:tabs>
        <w:spacing w:after="160"/>
        <w:jc w:val="both"/>
      </w:pPr>
      <w:r>
        <w:t>The communities have not created conditions for the autonomous existence of persons with disabilities on an equal basis with others. Despite the rapid changes in ensuring a barrier-free environment, there is no systematic solution to the issue of transport and accessibility to public places.</w:t>
      </w:r>
    </w:p>
    <w:p w14:paraId="7AD4DF0D" w14:textId="77777777" w:rsidR="00785FA4" w:rsidRPr="004B5A18" w:rsidRDefault="00000000">
      <w:pPr>
        <w:pStyle w:val="1"/>
        <w:spacing w:after="160"/>
        <w:ind w:left="1200" w:firstLine="20"/>
        <w:jc w:val="both"/>
        <w:rPr>
          <w:shd w:val="clear" w:color="auto" w:fill="DEEAF6" w:themeFill="accent5" w:themeFillTint="33"/>
        </w:rPr>
      </w:pPr>
      <w:r w:rsidRPr="004456E9">
        <w:rPr>
          <w:i/>
          <w:shd w:val="clear" w:color="auto" w:fill="DAEEF3"/>
        </w:rPr>
        <w:t xml:space="preserve">“In T... community, we have </w:t>
      </w:r>
      <w:proofErr w:type="spellStart"/>
      <w:r w:rsidRPr="004456E9">
        <w:rPr>
          <w:i/>
          <w:shd w:val="clear" w:color="auto" w:fill="DAEEF3"/>
        </w:rPr>
        <w:t>Centers</w:t>
      </w:r>
      <w:proofErr w:type="spellEnd"/>
      <w:r w:rsidRPr="004456E9">
        <w:rPr>
          <w:i/>
          <w:shd w:val="clear" w:color="auto" w:fill="DAEEF3"/>
        </w:rPr>
        <w:t xml:space="preserve"> for Administrative Services Provision, for example, and a shop, which are adapted for people with disabilities. But, unfortunately, transport, minibuses are not designed for people with wheelchairs, it is very difficult for them. I think it’s the same situation in all communities.”</w:t>
      </w:r>
    </w:p>
    <w:p w14:paraId="537E01EA" w14:textId="77777777" w:rsidR="00785FA4" w:rsidRPr="004B5A18" w:rsidRDefault="00000000">
      <w:pPr>
        <w:pStyle w:val="1"/>
        <w:spacing w:after="160"/>
        <w:ind w:left="1200" w:firstLine="20"/>
        <w:jc w:val="both"/>
        <w:rPr>
          <w:shd w:val="clear" w:color="auto" w:fill="DEEAF6" w:themeFill="accent5" w:themeFillTint="33"/>
        </w:rPr>
      </w:pPr>
      <w:r w:rsidRPr="004456E9">
        <w:rPr>
          <w:i/>
          <w:shd w:val="clear" w:color="auto" w:fill="DAEEF3"/>
        </w:rPr>
        <w:t>“For example, we have a court on the second floor, and we also have a bell there. But, as far as I know, only women work in our court, I can’t even imagine how they will go out and lift someone in a wheelchair there. So, it’s there just as formality.”</w:t>
      </w:r>
    </w:p>
    <w:p w14:paraId="241C4228" w14:textId="77777777" w:rsidR="00785FA4" w:rsidRDefault="00000000">
      <w:pPr>
        <w:pStyle w:val="1"/>
        <w:numPr>
          <w:ilvl w:val="0"/>
          <w:numId w:val="43"/>
        </w:numPr>
        <w:tabs>
          <w:tab w:val="left" w:pos="388"/>
        </w:tabs>
        <w:spacing w:after="160"/>
        <w:jc w:val="both"/>
      </w:pPr>
      <w:r>
        <w:t>No assistance is provided with employment, accompaniment or employment with support, provision of a permanent assistant at work and supported living.</w:t>
      </w:r>
    </w:p>
    <w:p w14:paraId="6B22AB55" w14:textId="77777777" w:rsidR="00785FA4" w:rsidRPr="004B5A18" w:rsidRDefault="00000000">
      <w:pPr>
        <w:pStyle w:val="1"/>
        <w:spacing w:after="160"/>
        <w:ind w:left="1200" w:firstLine="20"/>
        <w:jc w:val="both"/>
        <w:rPr>
          <w:shd w:val="clear" w:color="auto" w:fill="DEEAF6" w:themeFill="accent5" w:themeFillTint="33"/>
        </w:rPr>
      </w:pPr>
      <w:r w:rsidRPr="004456E9">
        <w:rPr>
          <w:i/>
          <w:shd w:val="clear" w:color="auto" w:fill="DAEEF3"/>
        </w:rPr>
        <w:t>“Employers don’t really want to hire people with disabilities, it is believed that they are not so capable, they are difficult to fire later, there are some restrictions and barriers.”</w:t>
      </w:r>
    </w:p>
    <w:p w14:paraId="2C13BB90" w14:textId="77777777" w:rsidR="00785FA4" w:rsidRDefault="00000000">
      <w:pPr>
        <w:pStyle w:val="1"/>
        <w:numPr>
          <w:ilvl w:val="0"/>
          <w:numId w:val="43"/>
        </w:numPr>
        <w:tabs>
          <w:tab w:val="left" w:pos="383"/>
        </w:tabs>
        <w:spacing w:after="160"/>
        <w:jc w:val="both"/>
      </w:pPr>
      <w:r>
        <w:t xml:space="preserve">There is a problem with medical care for children and adolescents, related to the absence or insufficient number of </w:t>
      </w:r>
      <w:proofErr w:type="spellStart"/>
      <w:r>
        <w:t>pediatric</w:t>
      </w:r>
      <w:proofErr w:type="spellEnd"/>
      <w:r>
        <w:t xml:space="preserve"> psychiatrists in the communities. There is also a need to increase attention to early intervention, which can help prevent a child from becoming disabled.</w:t>
      </w:r>
    </w:p>
    <w:p w14:paraId="0C0F5B82" w14:textId="77777777" w:rsidR="00785FA4" w:rsidRDefault="00000000">
      <w:pPr>
        <w:pStyle w:val="1"/>
        <w:numPr>
          <w:ilvl w:val="0"/>
          <w:numId w:val="43"/>
        </w:numPr>
        <w:tabs>
          <w:tab w:val="left" w:pos="378"/>
        </w:tabs>
        <w:spacing w:after="160"/>
        <w:jc w:val="both"/>
      </w:pPr>
      <w:r>
        <w:t>Inclusive education has been introduced in general secondary education institutions (GSE), but at the same time, the barrier-free environment needs further improvement.</w:t>
      </w:r>
    </w:p>
    <w:p w14:paraId="443635AF" w14:textId="77777777" w:rsidR="00785FA4" w:rsidRDefault="00000000">
      <w:pPr>
        <w:pStyle w:val="1"/>
        <w:spacing w:after="160"/>
        <w:jc w:val="both"/>
      </w:pPr>
      <w:r>
        <w:t>The availability of the “Child’s Assistant” service does not meet the urgent need. Providing children with disabilities with the opportunity to receive education in GSE will reduce the risk of them ending up in residential institutions.</w:t>
      </w:r>
    </w:p>
    <w:p w14:paraId="6EB661E6" w14:textId="77777777" w:rsidR="00785FA4" w:rsidRPr="004B5A18" w:rsidRDefault="00000000">
      <w:pPr>
        <w:pStyle w:val="1"/>
        <w:ind w:left="1200" w:firstLine="20"/>
        <w:jc w:val="both"/>
        <w:rPr>
          <w:shd w:val="clear" w:color="auto" w:fill="DEEAF6" w:themeFill="accent5" w:themeFillTint="33"/>
        </w:rPr>
      </w:pPr>
      <w:r w:rsidRPr="004456E9">
        <w:rPr>
          <w:i/>
          <w:shd w:val="clear" w:color="auto" w:fill="DAEEF3"/>
        </w:rPr>
        <w:t>“The Child’s Assistant service has only been operating since last year and its availability is extremely low, plus the accessibility, physical accessibility of schools is at a very low level. At best, it is a ramp at the entrance, but what about the restroom, and between floors? Children with</w:t>
      </w:r>
      <w:r>
        <w:rPr>
          <w:i/>
          <w:shd w:val="clear" w:color="auto" w:fill="DEEAF6" w:themeFill="accent5" w:themeFillTint="33"/>
        </w:rPr>
        <w:br w:type="page"/>
      </w:r>
      <w:r w:rsidRPr="004456E9">
        <w:rPr>
          <w:i/>
          <w:shd w:val="clear" w:color="auto" w:fill="DAEEF3"/>
        </w:rPr>
        <w:lastRenderedPageBreak/>
        <w:t>musculoskeletal disorders currently have significantly less access to inclusive education than other children.</w:t>
      </w:r>
    </w:p>
    <w:p w14:paraId="65D6A0E6" w14:textId="77777777" w:rsidR="00785FA4" w:rsidRDefault="00000000">
      <w:pPr>
        <w:pStyle w:val="1"/>
        <w:numPr>
          <w:ilvl w:val="0"/>
          <w:numId w:val="43"/>
        </w:numPr>
        <w:tabs>
          <w:tab w:val="left" w:pos="495"/>
        </w:tabs>
        <w:jc w:val="both"/>
      </w:pPr>
      <w:r>
        <w:t>. After completing their studies in secondary education institutions, children with disabilities do not have equal opportunities with other children to choose a profession, vocational training, and employment.</w:t>
      </w:r>
    </w:p>
    <w:p w14:paraId="75E78A91" w14:textId="77777777" w:rsidR="00785FA4" w:rsidRPr="004B5A18" w:rsidRDefault="00000000">
      <w:pPr>
        <w:pStyle w:val="1"/>
        <w:spacing w:after="520"/>
        <w:ind w:left="1040" w:firstLine="20"/>
        <w:jc w:val="both"/>
        <w:rPr>
          <w:shd w:val="clear" w:color="auto" w:fill="DEEAF6" w:themeFill="accent5" w:themeFillTint="33"/>
        </w:rPr>
      </w:pPr>
      <w:r w:rsidRPr="004456E9">
        <w:rPr>
          <w:i/>
          <w:shd w:val="clear" w:color="auto" w:fill="DAEEF3"/>
        </w:rPr>
        <w:t>“...the development of social services is hampered by the lack of understanding of communities, unwillingness. Despite the fact that the actual authority of each community is to provide social services, not every community understands these authorities. There is not always a structural unit that should be engaged in the administration and development of the system of social services provision. There is no planning regarding development of social services. Because information, counselling and home care are the main social services that have been provided and are provided today. There is no desire to develop and expand the list of social services. Needs are not identified in many territorial communities. Therefore, they do not know what social services are needed and by which categories. Therefore, of course, working with communities. advocacy for the development of social services is very necessary”</w:t>
      </w:r>
    </w:p>
    <w:p w14:paraId="4EBBD5E9" w14:textId="77777777" w:rsidR="00785FA4" w:rsidRDefault="00000000">
      <w:pPr>
        <w:pStyle w:val="30"/>
        <w:keepNext/>
        <w:keepLines/>
        <w:spacing w:after="0"/>
        <w:jc w:val="both"/>
      </w:pPr>
      <w:r>
        <w:t>Social services financing</w:t>
      </w:r>
    </w:p>
    <w:p w14:paraId="170A2197" w14:textId="77777777" w:rsidR="00785FA4" w:rsidRDefault="00000000">
      <w:pPr>
        <w:pStyle w:val="1"/>
        <w:spacing w:after="0"/>
        <w:jc w:val="both"/>
      </w:pPr>
      <w:r>
        <w:t>Financing of social services of supported living and assisted living is a weak link in the implementation of the deinstitutionalization reform.</w:t>
      </w:r>
    </w:p>
    <w:p w14:paraId="7AB75E71" w14:textId="77777777" w:rsidR="00785FA4" w:rsidRDefault="00000000">
      <w:pPr>
        <w:pStyle w:val="1"/>
        <w:spacing w:after="280"/>
        <w:jc w:val="both"/>
      </w:pPr>
      <w:r>
        <w:t>Houses/apartments/rooms of supported living are financed by donor organizations. The vast majority of such initiatives are funded by charitable foundations and organizations.</w:t>
      </w:r>
    </w:p>
    <w:p w14:paraId="67AF04EB" w14:textId="77777777" w:rsidR="00785FA4" w:rsidRDefault="00000000">
      <w:pPr>
        <w:pStyle w:val="1"/>
        <w:spacing w:after="160"/>
        <w:jc w:val="both"/>
      </w:pPr>
      <w:r>
        <w:t>State funding for such services is sporadic and not sustainable. Despite the forced break of state funding in 2022, Vinnytsia RMA resumed the procurement of supported living and social support services during inclusive education in 2023.</w:t>
      </w:r>
    </w:p>
    <w:p w14:paraId="405C8C8E" w14:textId="77777777" w:rsidR="00785FA4" w:rsidRPr="004B5A18" w:rsidRDefault="00000000">
      <w:pPr>
        <w:pStyle w:val="1"/>
        <w:spacing w:after="160"/>
        <w:ind w:left="1040" w:firstLine="20"/>
        <w:jc w:val="both"/>
        <w:rPr>
          <w:sz w:val="20"/>
          <w:szCs w:val="20"/>
          <w:shd w:val="clear" w:color="auto" w:fill="DEEAF6" w:themeFill="accent5" w:themeFillTint="33"/>
        </w:rPr>
      </w:pPr>
      <w:r w:rsidRPr="004456E9">
        <w:rPr>
          <w:i/>
          <w:shd w:val="clear" w:color="auto" w:fill="DAEEF3"/>
        </w:rPr>
        <w:t>“Now we have to take care of transit supported living: when a person with a disability is taught to calmly continue his life in a familiar environment and independently serve himself under the supervision of a social worker, even if his parents are gone. On the other hand, we work with mothers</w:t>
      </w:r>
      <w:r>
        <w:rPr>
          <w:i/>
          <w:shd w:val="clear" w:color="auto" w:fill="DEEAF6" w:themeFill="accent5" w:themeFillTint="33"/>
        </w:rPr>
        <w:br w:type="page"/>
      </w:r>
      <w:r w:rsidRPr="004456E9">
        <w:rPr>
          <w:i/>
          <w:shd w:val="clear" w:color="auto" w:fill="DAEEF3"/>
        </w:rPr>
        <w:lastRenderedPageBreak/>
        <w:t>of individuals who are relieved that their child will not go to a residential institution,” – Nataliia Zabolotna, Deputy Head of Vinnytsia MRA 5</w:t>
      </w:r>
      <w:r w:rsidRPr="004456E9">
        <w:rPr>
          <w:i/>
          <w:shd w:val="clear" w:color="auto" w:fill="DAEEF3"/>
          <w:vertAlign w:val="superscript"/>
        </w:rPr>
        <w:t>59</w:t>
      </w:r>
      <w:r w:rsidRPr="004456E9">
        <w:rPr>
          <w:i/>
          <w:shd w:val="clear" w:color="auto" w:fill="DAEEF3"/>
        </w:rPr>
        <w:t>.</w:t>
      </w:r>
    </w:p>
    <w:p w14:paraId="3988ED9E" w14:textId="77777777" w:rsidR="00785FA4" w:rsidRDefault="00000000">
      <w:pPr>
        <w:pStyle w:val="1"/>
        <w:spacing w:after="160"/>
        <w:jc w:val="both"/>
      </w:pPr>
      <w:r>
        <w:t>According to the Ministry of Social Policy of Ukraine, in order to ensure the availability of social services for people in difficult life circumstances due to hostilities, temporary occupation, de-occupation, etc., and to ensure the provision of certain social services aimed at preserving life and health, the Ministry of Social Policy has developed a new mechanism for the transition from using budget funds for maintaining budget institutions to using them as payment for social services.</w:t>
      </w:r>
    </w:p>
    <w:p w14:paraId="55108B8E" w14:textId="77777777" w:rsidR="00785FA4" w:rsidRPr="004B5A18" w:rsidRDefault="00000000">
      <w:pPr>
        <w:pStyle w:val="1"/>
        <w:spacing w:after="0"/>
        <w:ind w:left="1200"/>
        <w:rPr>
          <w:shd w:val="clear" w:color="auto" w:fill="DEEAF6" w:themeFill="accent5" w:themeFillTint="33"/>
        </w:rPr>
      </w:pPr>
      <w:r w:rsidRPr="004456E9">
        <w:rPr>
          <w:i/>
          <w:shd w:val="clear" w:color="auto" w:fill="DAEEF3"/>
        </w:rPr>
        <w:t>“I support the idea of benefits monetization. Because when the state decides for you what means of rehabilitation you receive and when, regardless if it suits you or not, money is better” (focus group materials).</w:t>
      </w:r>
    </w:p>
    <w:p w14:paraId="76C6B986" w14:textId="77777777" w:rsidR="00785FA4" w:rsidRDefault="00000000">
      <w:pPr>
        <w:pStyle w:val="1"/>
        <w:spacing w:after="280"/>
      </w:pPr>
      <w:r>
        <w:t>In particular, a draft resolution of the Cabinet of Ministers of Ukraine “Some issues of implementing a pilot project on organizing the provision of social services of inpatient care and supported living to internally displaced persons on the principle of “Money follows the person” (hereinafter referred to as the “pilot project”)”</w:t>
      </w:r>
      <w:r>
        <w:rPr>
          <w:vertAlign w:val="superscript"/>
        </w:rPr>
        <w:t>60</w:t>
      </w:r>
      <w:r>
        <w:t xml:space="preserve"> has been developed. The resolution No. 888 was adopted on August 6, 2024.  Within the framework of the pilot project, internally displaced persons in need of inpatient care or supported living services will receive funds to their own special account to pay for such services.</w:t>
      </w:r>
    </w:p>
    <w:p w14:paraId="40C83BF2" w14:textId="77777777" w:rsidR="00785FA4" w:rsidRDefault="00000000">
      <w:pPr>
        <w:pStyle w:val="30"/>
        <w:keepNext/>
        <w:keepLines/>
        <w:spacing w:after="0"/>
        <w:jc w:val="both"/>
      </w:pPr>
      <w:r>
        <w:t>Conducting training on organizing the provision of social services of supported living</w:t>
      </w:r>
    </w:p>
    <w:p w14:paraId="5CB08CE7" w14:textId="682C0CC6" w:rsidR="00785FA4" w:rsidRDefault="004456E9">
      <w:pPr>
        <w:pStyle w:val="1"/>
        <w:spacing w:after="640"/>
        <w:jc w:val="both"/>
      </w:pPr>
      <w:r>
        <w:rPr>
          <w:noProof/>
        </w:rPr>
        <mc:AlternateContent>
          <mc:Choice Requires="wps">
            <w:drawing>
              <wp:anchor distT="0" distB="0" distL="114300" distR="114300" simplePos="0" relativeHeight="251720704" behindDoc="0" locked="0" layoutInCell="1" allowOverlap="1" wp14:anchorId="73F528B5" wp14:editId="50563BD6">
                <wp:simplePos x="0" y="0"/>
                <wp:positionH relativeFrom="column">
                  <wp:posOffset>0</wp:posOffset>
                </wp:positionH>
                <wp:positionV relativeFrom="paragraph">
                  <wp:posOffset>2762678</wp:posOffset>
                </wp:positionV>
                <wp:extent cx="1924050" cy="0"/>
                <wp:effectExtent l="0" t="0" r="0" b="0"/>
                <wp:wrapNone/>
                <wp:docPr id="1265290551" name="Прямая соединительная линия 1"/>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1C1AF4" id="Прямая соединительная линия 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0,217.55pt" to="151.5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" strokecolor="black [3213]" strokeweight=".5pt">
                <v:stroke joinstyle="miter"/>
              </v:line>
            </w:pict>
          </mc:Fallback>
        </mc:AlternateContent>
      </w:r>
      <w:r w:rsidR="004B5A18">
        <w:t>Training specialists is a priority task of the state for further development of supported living in Ukraine. In accordance with the Procedure for Using Funds Provided in the State Budget Funds for Advanced Training of Social Work Specialists and Other Social Protection System Employees, approved by Resolution of the Cabinet of Ministers of Ukraine No. 598 dated June 9, 2021, the Ministry of Social Policy transfers budget funds to regional social protection bodies for the purchase of services for conducting short-term seminars (trainings) for social work specialists and other social protection system employees, which ensure the identification of individuals/families with children belonging to vulnerable groups of the population and/or in difficult life circumstances, the organization of providing them with social services in order to improve their qualifications (deepening knowledge, forming and developing relevant professional skills).</w:t>
      </w:r>
    </w:p>
    <w:p w14:paraId="7C1A5986" w14:textId="164B774A" w:rsidR="00785FA4" w:rsidRPr="004B5A18" w:rsidRDefault="00785FA4">
      <w:pPr>
        <w:pStyle w:val="20"/>
        <w:numPr>
          <w:ilvl w:val="0"/>
          <w:numId w:val="45"/>
        </w:numPr>
        <w:tabs>
          <w:tab w:val="left" w:pos="250"/>
        </w:tabs>
        <w:spacing w:line="218" w:lineRule="auto"/>
        <w:jc w:val="both"/>
      </w:pPr>
      <w:hyperlink r:id="rId147" w:history="1">
        <w:r>
          <w:t>https://www.msp.gov.ua/news/23616.htmPPrintVersion</w:t>
        </w:r>
      </w:hyperlink>
    </w:p>
    <w:p w14:paraId="19E96131" w14:textId="77777777" w:rsidR="00785FA4" w:rsidRPr="004B5A18" w:rsidRDefault="00785FA4">
      <w:pPr>
        <w:pStyle w:val="a5"/>
        <w:numPr>
          <w:ilvl w:val="0"/>
          <w:numId w:val="45"/>
        </w:numPr>
        <w:tabs>
          <w:tab w:val="left" w:pos="265"/>
        </w:tabs>
        <w:spacing w:after="0" w:line="336" w:lineRule="auto"/>
        <w:jc w:val="both"/>
        <w:rPr>
          <w:sz w:val="20"/>
          <w:szCs w:val="20"/>
        </w:rPr>
      </w:pPr>
      <w:hyperlink r:id="rId148" w:history="1">
        <w:r>
          <w:rPr>
            <w:rFonts w:ascii="Arial" w:hAnsi="Arial"/>
            <w:b/>
            <w:color w:val="1155CC"/>
            <w:sz w:val="20"/>
            <w:u w:val="single"/>
          </w:rPr>
          <w:t>http://surl.li/xgkixt</w:t>
        </w:r>
      </w:hyperlink>
    </w:p>
    <w:p w14:paraId="294263DA" w14:textId="77777777" w:rsidR="00785FA4" w:rsidRPr="00524545" w:rsidRDefault="00785FA4">
      <w:pPr>
        <w:pStyle w:val="20"/>
        <w:spacing w:after="240"/>
        <w:jc w:val="both"/>
        <w:rPr>
          <w:lang w:val="pl-PL"/>
        </w:rPr>
      </w:pPr>
      <w:hyperlink r:id="rId149" w:history="1">
        <w:r w:rsidRPr="00524545">
          <w:rPr>
            <w:lang w:val="pl-PL"/>
          </w:rPr>
          <w:t>https://www.vin.gov.ua/dep-smp/sotsialni-posluhy/690-sotsialne-zamovlennia/28519-oholoshennya-5-sotsialna-posl</w:t>
        </w:r>
      </w:hyperlink>
      <w:r w:rsidRPr="00524545">
        <w:rPr>
          <w:lang w:val="pl-PL"/>
        </w:rPr>
        <w:t xml:space="preserve"> </w:t>
      </w:r>
      <w:hyperlink r:id="rId150" w:history="1">
        <w:proofErr w:type="spellStart"/>
        <w:r w:rsidRPr="00524545">
          <w:rPr>
            <w:lang w:val="pl-PL"/>
          </w:rPr>
          <w:t>uha-pidtrymane-prozhyvannia-osib-z-invalidnisti</w:t>
        </w:r>
        <w:proofErr w:type="spellEnd"/>
      </w:hyperlink>
    </w:p>
    <w:p w14:paraId="72FD6DDF" w14:textId="77777777" w:rsidR="004B5A18" w:rsidRPr="004B5A18" w:rsidRDefault="004B5A18">
      <w:pPr>
        <w:pStyle w:val="20"/>
        <w:spacing w:after="240"/>
        <w:jc w:val="both"/>
        <w:rPr>
          <w:vertAlign w:val="superscript"/>
        </w:rPr>
      </w:pPr>
      <w:r>
        <w:rPr>
          <w:vertAlign w:val="superscript"/>
        </w:rPr>
        <w:t>60</w:t>
      </w:r>
    </w:p>
    <w:p w14:paraId="7F6CEF61" w14:textId="77777777" w:rsidR="00785FA4" w:rsidRDefault="00000000">
      <w:pPr>
        <w:pStyle w:val="80"/>
        <w:numPr>
          <w:ilvl w:val="0"/>
          <w:numId w:val="45"/>
        </w:numPr>
        <w:spacing w:after="200"/>
        <w:jc w:val="both"/>
        <w:rPr>
          <w:sz w:val="12"/>
          <w:szCs w:val="12"/>
        </w:rPr>
      </w:pPr>
      <w:r>
        <w:br w:type="page"/>
      </w:r>
    </w:p>
    <w:p w14:paraId="112867AF" w14:textId="77777777" w:rsidR="00785FA4" w:rsidRDefault="00000000">
      <w:pPr>
        <w:pStyle w:val="1"/>
        <w:spacing w:after="300"/>
        <w:jc w:val="both"/>
      </w:pPr>
      <w:r>
        <w:lastRenderedPageBreak/>
        <w:t>In 2024, the Ministry of Social Policy has determined one of the priority areas of such training, in particular, ensuring decent care for persons in need (reforming the institutional care system, providing full or partial opportunities for persons with disabilities to live independently with the necessary services at their place of residence through the development of a social service of supported living).</w:t>
      </w:r>
    </w:p>
    <w:p w14:paraId="561E5966" w14:textId="77777777" w:rsidR="00785FA4" w:rsidRDefault="00000000">
      <w:pPr>
        <w:pStyle w:val="1"/>
        <w:spacing w:after="0"/>
        <w:jc w:val="both"/>
      </w:pPr>
      <w:r>
        <w:t>In order to implement joint projects and programs aimed at the development of a social service of supported living, the Ministry of Social Policy cooperates with international and public organizations.</w:t>
      </w:r>
    </w:p>
    <w:p w14:paraId="65587A11" w14:textId="77777777" w:rsidR="00785FA4" w:rsidRDefault="00000000">
      <w:pPr>
        <w:pStyle w:val="1"/>
        <w:spacing w:after="300"/>
        <w:jc w:val="both"/>
      </w:pPr>
      <w:r>
        <w:t xml:space="preserve">In particular, within the framework of piloting a social service of supported living together with partners from the Swiss project “Mental health for Ukraine – MH4U”, the Lviv City </w:t>
      </w:r>
      <w:proofErr w:type="spellStart"/>
      <w:r>
        <w:t>Center</w:t>
      </w:r>
      <w:proofErr w:type="spellEnd"/>
      <w:r>
        <w:t xml:space="preserve"> for Social Services and Rehabilitation “</w:t>
      </w:r>
      <w:proofErr w:type="spellStart"/>
      <w:r>
        <w:t>Dzherelo</w:t>
      </w:r>
      <w:proofErr w:type="spellEnd"/>
      <w:r>
        <w:t>” launched a training program for specialists in providing a supported living service in 2023.</w:t>
      </w:r>
    </w:p>
    <w:p w14:paraId="0E4FBA1E" w14:textId="77777777" w:rsidR="00785FA4" w:rsidRDefault="00000000">
      <w:pPr>
        <w:pStyle w:val="1"/>
        <w:spacing w:after="300"/>
        <w:jc w:val="both"/>
      </w:pPr>
      <w:r>
        <w:t>In accordance with the Law, in order to provide quality social services, educational institutions (including institutions of postgraduate education) that have an appropriate license issued in accordance with the established procedure shall carry out training, retraining and advanced training of specialists and professionals of social service providers.</w:t>
      </w:r>
    </w:p>
    <w:p w14:paraId="23A3BF82" w14:textId="77777777" w:rsidR="00785FA4" w:rsidRDefault="00000000">
      <w:pPr>
        <w:pStyle w:val="1"/>
        <w:spacing w:after="300"/>
        <w:jc w:val="both"/>
      </w:pPr>
      <w:r>
        <w:t>Public associations, international organizations, charitable, religious and non-governmental organizations, institutions and organizations that have experience in working with relevant vulnerable groups of the population may be involved in the advanced training of the above specialists and professionals.</w:t>
      </w:r>
    </w:p>
    <w:p w14:paraId="5BF690F4" w14:textId="77777777" w:rsidR="00785FA4" w:rsidRDefault="00000000">
      <w:pPr>
        <w:pStyle w:val="1"/>
        <w:spacing w:after="300"/>
        <w:jc w:val="both"/>
      </w:pPr>
      <w:r>
        <w:t>Training, retraining and advanced training of social workers are carried out through formal or informal professional training in accordance with the legislation.</w:t>
      </w:r>
    </w:p>
    <w:p w14:paraId="1D23B95C" w14:textId="77777777" w:rsidR="00785FA4" w:rsidRDefault="00000000">
      <w:pPr>
        <w:pStyle w:val="1"/>
        <w:spacing w:after="300"/>
        <w:jc w:val="both"/>
      </w:pPr>
      <w:r>
        <w:t xml:space="preserve">Seminars and trainings on the provision of social services for employees of institutions, institutions that provide social services in the relevant administrative units, social work specialists, officials of district, district </w:t>
      </w:r>
      <w:proofErr w:type="gramStart"/>
      <w:r>
        <w:t>in  Kyiv</w:t>
      </w:r>
      <w:proofErr w:type="gramEnd"/>
      <w:r>
        <w:t xml:space="preserve"> and Sevastopol state administrations, local self-government bodies are held by regional, Kyiv city </w:t>
      </w:r>
      <w:proofErr w:type="spellStart"/>
      <w:r>
        <w:t>centers</w:t>
      </w:r>
      <w:proofErr w:type="spellEnd"/>
      <w:r>
        <w:t xml:space="preserve"> of social services.</w:t>
      </w:r>
      <w:r>
        <w:br w:type="page"/>
      </w:r>
    </w:p>
    <w:p w14:paraId="7E8AB44B" w14:textId="77777777" w:rsidR="00785FA4" w:rsidRDefault="00000000">
      <w:pPr>
        <w:pStyle w:val="1"/>
        <w:spacing w:after="160"/>
        <w:jc w:val="both"/>
      </w:pPr>
      <w:r>
        <w:lastRenderedPageBreak/>
        <w:t>At the same time, the proposed training is not enough, and such training is carried out by public organizations involved in the implementation of SL services. Thus, with the support of the Ukrainian-Swiss Project</w:t>
      </w:r>
      <w:hyperlink r:id="rId151" w:history="1">
        <w:r w:rsidR="00785FA4">
          <w:t xml:space="preserve"> Mental Health for Ukraine</w:t>
        </w:r>
      </w:hyperlink>
      <w:r>
        <w:t>, teams of specialists of the NGO “Family for Persons with Disability”, NGO “See with Your Heart”, and Municipal Institution “</w:t>
      </w:r>
      <w:proofErr w:type="spellStart"/>
      <w:r>
        <w:t>Сenter</w:t>
      </w:r>
      <w:proofErr w:type="spellEnd"/>
      <w:r>
        <w:t xml:space="preserve"> for social services” from Kyiv, </w:t>
      </w:r>
      <w:proofErr w:type="spellStart"/>
      <w:r>
        <w:t>Fastiv</w:t>
      </w:r>
      <w:proofErr w:type="spellEnd"/>
      <w:r>
        <w:t xml:space="preserve"> and </w:t>
      </w:r>
      <w:proofErr w:type="spellStart"/>
      <w:r>
        <w:t>Pereiaslav</w:t>
      </w:r>
      <w:proofErr w:type="spellEnd"/>
      <w:r>
        <w:t xml:space="preserve"> made a study visit to Lviv. In Lviv, they adopted the experience of creating supported living houses and services for people with disabilities from the NGO </w:t>
      </w:r>
      <w:hyperlink r:id="rId152" w:history="1">
        <w:r w:rsidR="00785FA4">
          <w:t>“Dream Workshop”</w:t>
        </w:r>
      </w:hyperlink>
      <w:r>
        <w:t xml:space="preserve">, and </w:t>
      </w:r>
      <w:hyperlink r:id="rId153" w:history="1">
        <w:proofErr w:type="spellStart"/>
        <w:r w:rsidR="00785FA4">
          <w:t>Emmaus</w:t>
        </w:r>
      </w:hyperlink>
      <w:r>
        <w:t>.</w:t>
      </w:r>
      <w:hyperlink r:id="rId154" w:history="1">
        <w:r w:rsidR="00785FA4">
          <w:t>The</w:t>
        </w:r>
        <w:proofErr w:type="spellEnd"/>
        <w:r w:rsidR="00785FA4">
          <w:t xml:space="preserve"> </w:t>
        </w:r>
        <w:proofErr w:type="spellStart"/>
        <w:r w:rsidR="00785FA4">
          <w:t>Center</w:t>
        </w:r>
        <w:proofErr w:type="spellEnd"/>
        <w:r w:rsidR="00785FA4">
          <w:t xml:space="preserve"> for Support for People with Special Needs</w:t>
        </w:r>
      </w:hyperlink>
      <w:r>
        <w:t xml:space="preserve">, </w:t>
      </w:r>
      <w:hyperlink r:id="rId155" w:history="1">
        <w:proofErr w:type="spellStart"/>
        <w:r w:rsidR="00785FA4">
          <w:t>L'Arche-Kovcheh</w:t>
        </w:r>
        <w:proofErr w:type="spellEnd"/>
      </w:hyperlink>
      <w:r>
        <w:t>, and MI “</w:t>
      </w:r>
      <w:proofErr w:type="spellStart"/>
      <w:r>
        <w:t>Dzherelo</w:t>
      </w:r>
      <w:proofErr w:type="spellEnd"/>
      <w:r>
        <w:t>”.</w:t>
      </w:r>
    </w:p>
    <w:p w14:paraId="2A339217" w14:textId="77777777" w:rsidR="00785FA4" w:rsidRDefault="00000000">
      <w:pPr>
        <w:rPr>
          <w:sz w:val="2"/>
          <w:szCs w:val="2"/>
        </w:rPr>
        <w:sectPr w:rsidR="00785FA4">
          <w:pgSz w:w="11909" w:h="16834"/>
          <w:pgMar w:top="1203" w:right="750" w:bottom="886" w:left="1573" w:header="0" w:footer="3" w:gutter="0"/>
          <w:cols w:space="720"/>
          <w:noEndnote/>
          <w:docGrid w:linePitch="360"/>
        </w:sectPr>
      </w:pPr>
      <w:r>
        <w:rPr>
          <w:noProof/>
        </w:rPr>
        <w:drawing>
          <wp:inline distT="0" distB="0" distL="0" distR="0" wp14:anchorId="4D358CD7" wp14:editId="1A68EE52">
            <wp:extent cx="2877185" cy="369570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56"/>
                    <a:stretch/>
                  </pic:blipFill>
                  <pic:spPr>
                    <a:xfrm>
                      <a:off x="0" y="0"/>
                      <a:ext cx="2877185" cy="3695700"/>
                    </a:xfrm>
                    <a:prstGeom prst="rect">
                      <a:avLst/>
                    </a:prstGeom>
                  </pic:spPr>
                </pic:pic>
              </a:graphicData>
            </a:graphic>
          </wp:inline>
        </w:drawing>
      </w:r>
    </w:p>
    <w:p w14:paraId="1778451D" w14:textId="77777777" w:rsidR="00785FA4" w:rsidRDefault="00000000">
      <w:pPr>
        <w:pStyle w:val="30"/>
        <w:keepNext/>
        <w:keepLines/>
        <w:spacing w:after="240"/>
      </w:pPr>
      <w:r>
        <w:lastRenderedPageBreak/>
        <w:t>CONCLUSIONS AND RECOMMENDATIONS</w:t>
      </w:r>
    </w:p>
    <w:p w14:paraId="7C002B52" w14:textId="4AB88CB4" w:rsidR="00785FA4" w:rsidRDefault="00000000">
      <w:pPr>
        <w:pStyle w:val="1"/>
        <w:numPr>
          <w:ilvl w:val="0"/>
          <w:numId w:val="46"/>
        </w:numPr>
        <w:tabs>
          <w:tab w:val="left" w:pos="751"/>
        </w:tabs>
        <w:spacing w:after="240"/>
        <w:ind w:left="780" w:hanging="360"/>
        <w:jc w:val="both"/>
      </w:pPr>
      <w:r>
        <w:t>The development of social services of supported living and assisted living has been identified as a priority area of</w:t>
      </w:r>
      <w:r w:rsidR="004456E9">
        <w:t xml:space="preserve"> </w:t>
      </w:r>
      <w:r>
        <w:t>activity by the Ministry of Social Policy of Ukraine.</w:t>
      </w:r>
    </w:p>
    <w:p w14:paraId="2D8AD510" w14:textId="77777777" w:rsidR="00785FA4" w:rsidRDefault="00000000">
      <w:pPr>
        <w:pStyle w:val="1"/>
        <w:numPr>
          <w:ilvl w:val="0"/>
          <w:numId w:val="46"/>
        </w:numPr>
        <w:tabs>
          <w:tab w:val="left" w:pos="769"/>
        </w:tabs>
        <w:spacing w:after="240"/>
        <w:ind w:left="780" w:hanging="360"/>
        <w:jc w:val="both"/>
      </w:pPr>
      <w:r>
        <w:t>There are numerous barriers to the development of supported living in Ukraine, such as the lack of infrastructure, which requires significant resources; lack of qualified specialists; acquired helplessness of social services recipients.</w:t>
      </w:r>
    </w:p>
    <w:p w14:paraId="421C8C6C" w14:textId="77777777" w:rsidR="00785FA4" w:rsidRDefault="00000000">
      <w:pPr>
        <w:pStyle w:val="1"/>
        <w:numPr>
          <w:ilvl w:val="0"/>
          <w:numId w:val="46"/>
        </w:numPr>
        <w:tabs>
          <w:tab w:val="left" w:pos="764"/>
        </w:tabs>
        <w:spacing w:after="240"/>
        <w:ind w:left="780" w:hanging="360"/>
        <w:jc w:val="both"/>
      </w:pPr>
      <w:r>
        <w:t>The primary tasks are to prevent the placement of children with intellectual disabilities to institutions by introducing inclusive education and changing the state policy on the employment of people with mental disorders.</w:t>
      </w:r>
    </w:p>
    <w:p w14:paraId="5C43DB42" w14:textId="77777777" w:rsidR="00785FA4" w:rsidRDefault="00000000">
      <w:pPr>
        <w:pStyle w:val="1"/>
        <w:numPr>
          <w:ilvl w:val="0"/>
          <w:numId w:val="46"/>
        </w:numPr>
        <w:tabs>
          <w:tab w:val="left" w:pos="769"/>
        </w:tabs>
        <w:spacing w:after="240"/>
        <w:ind w:left="780" w:hanging="360"/>
        <w:jc w:val="both"/>
      </w:pPr>
      <w:r>
        <w:t>The regulatory and legal framework for the provision of social services of supported living requires improvement. Supported living services are actually provided to different categories of the population: children and adults with disabilities, internally displaced persons, and elderly. There is a need to improve the State Standard for the Provision of Social Services of SL for all categories of the population that need services.</w:t>
      </w:r>
    </w:p>
    <w:p w14:paraId="323F4C84" w14:textId="77777777" w:rsidR="00785FA4" w:rsidRDefault="00000000">
      <w:pPr>
        <w:pStyle w:val="1"/>
        <w:numPr>
          <w:ilvl w:val="0"/>
          <w:numId w:val="46"/>
        </w:numPr>
        <w:tabs>
          <w:tab w:val="left" w:pos="759"/>
        </w:tabs>
        <w:spacing w:after="240"/>
        <w:ind w:left="780" w:hanging="360"/>
        <w:jc w:val="both"/>
      </w:pPr>
      <w:r>
        <w:t>The Model Regulation on a House (Apartment) of Supported Living has not been developed.</w:t>
      </w:r>
    </w:p>
    <w:p w14:paraId="4167401D" w14:textId="77777777" w:rsidR="00785FA4" w:rsidRDefault="00000000">
      <w:pPr>
        <w:pStyle w:val="1"/>
        <w:numPr>
          <w:ilvl w:val="0"/>
          <w:numId w:val="46"/>
        </w:numPr>
        <w:tabs>
          <w:tab w:val="left" w:pos="764"/>
        </w:tabs>
        <w:spacing w:after="240"/>
        <w:ind w:left="780" w:hanging="360"/>
        <w:jc w:val="both"/>
      </w:pPr>
      <w:r>
        <w:t>The main sources of funding for supported living in Ukraine are charitable foundations and organizations, the system of state orders is hard to access for social service providers.</w:t>
      </w:r>
    </w:p>
    <w:p w14:paraId="31138269" w14:textId="77777777" w:rsidR="00785FA4" w:rsidRDefault="00000000">
      <w:pPr>
        <w:pStyle w:val="1"/>
        <w:numPr>
          <w:ilvl w:val="0"/>
          <w:numId w:val="46"/>
        </w:numPr>
        <w:tabs>
          <w:tab w:val="left" w:pos="764"/>
        </w:tabs>
        <w:spacing w:after="240"/>
        <w:ind w:left="780" w:hanging="360"/>
        <w:jc w:val="both"/>
      </w:pPr>
      <w:r>
        <w:t>To ensure supported living for children with intellectual and complex disabilities, parents unite in public organizations and try to independently provide training in social skills for children to live independently.</w:t>
      </w:r>
    </w:p>
    <w:p w14:paraId="547EC2DF" w14:textId="77777777" w:rsidR="00785FA4" w:rsidRDefault="00000000">
      <w:pPr>
        <w:pStyle w:val="1"/>
        <w:numPr>
          <w:ilvl w:val="0"/>
          <w:numId w:val="46"/>
        </w:numPr>
        <w:tabs>
          <w:tab w:val="left" w:pos="759"/>
        </w:tabs>
        <w:spacing w:after="240"/>
        <w:ind w:left="780" w:hanging="360"/>
        <w:jc w:val="both"/>
      </w:pPr>
      <w:r>
        <w:t>To ensure the proper level of provision of supported living services, conditions are needed for training and advanced training of personnel, especially in regions with an insufficient number of employees.</w:t>
      </w:r>
    </w:p>
    <w:p w14:paraId="1E06BEDA" w14:textId="77777777" w:rsidR="00785FA4" w:rsidRDefault="00000000">
      <w:pPr>
        <w:pStyle w:val="1"/>
        <w:numPr>
          <w:ilvl w:val="0"/>
          <w:numId w:val="46"/>
        </w:numPr>
        <w:tabs>
          <w:tab w:val="left" w:pos="764"/>
        </w:tabs>
        <w:spacing w:after="240"/>
        <w:ind w:left="780" w:hanging="360"/>
        <w:jc w:val="both"/>
      </w:pPr>
      <w:r>
        <w:t>According to the Ministry of Social Policy of Ukraine, as of 01.01.2014, 40.8 thousand people lived in 259 residential social care facilities.</w:t>
      </w:r>
      <w:r>
        <w:br w:type="page"/>
      </w:r>
    </w:p>
    <w:p w14:paraId="03D482DF" w14:textId="77777777" w:rsidR="00785FA4" w:rsidRDefault="00000000">
      <w:pPr>
        <w:pStyle w:val="1"/>
        <w:numPr>
          <w:ilvl w:val="0"/>
          <w:numId w:val="46"/>
        </w:numPr>
        <w:tabs>
          <w:tab w:val="left" w:pos="875"/>
        </w:tabs>
        <w:spacing w:after="240"/>
        <w:ind w:left="780" w:hanging="360"/>
        <w:jc w:val="both"/>
      </w:pPr>
      <w:r>
        <w:lastRenderedPageBreak/>
        <w:t xml:space="preserve">About 9.4 thousand people live in the inpatient departments of territorial social service </w:t>
      </w:r>
      <w:proofErr w:type="spellStart"/>
      <w:r>
        <w:t>centers</w:t>
      </w:r>
      <w:proofErr w:type="spellEnd"/>
      <w:r>
        <w:t xml:space="preserve"> (provision of social services), </w:t>
      </w:r>
      <w:proofErr w:type="spellStart"/>
      <w:r>
        <w:t>centers</w:t>
      </w:r>
      <w:proofErr w:type="spellEnd"/>
      <w:r>
        <w:t xml:space="preserve"> for the provision of social services.</w:t>
      </w:r>
    </w:p>
    <w:p w14:paraId="0AAD580B" w14:textId="77777777" w:rsidR="00785FA4" w:rsidRDefault="00000000">
      <w:pPr>
        <w:pStyle w:val="1"/>
        <w:numPr>
          <w:ilvl w:val="0"/>
          <w:numId w:val="46"/>
        </w:numPr>
        <w:tabs>
          <w:tab w:val="left" w:pos="865"/>
        </w:tabs>
        <w:spacing w:after="240"/>
        <w:ind w:left="780" w:hanging="360"/>
        <w:jc w:val="both"/>
      </w:pPr>
      <w:r>
        <w:t>Residential social care facilities (excluding non-state providers) have 29 supported living units (620 care recipients) and 7 rooms (148 care recipients). Another 386 people receive the service of supported living under another form of organization of social service provision.</w:t>
      </w:r>
    </w:p>
    <w:p w14:paraId="371745DC" w14:textId="77777777" w:rsidR="00785FA4" w:rsidRDefault="00000000">
      <w:pPr>
        <w:pStyle w:val="1"/>
        <w:numPr>
          <w:ilvl w:val="0"/>
          <w:numId w:val="46"/>
        </w:numPr>
        <w:tabs>
          <w:tab w:val="left" w:pos="875"/>
        </w:tabs>
        <w:spacing w:after="240"/>
        <w:ind w:left="780" w:hanging="360"/>
        <w:jc w:val="both"/>
      </w:pPr>
      <w:r>
        <w:t>1,154 people received supported living services, while, according to the institution staff, 1,490 people can receive such services outside the institution. This means that in presence of appropriate conditions, 1,490 people can leave institutions and return to their communities, provided with support.</w:t>
      </w:r>
    </w:p>
    <w:p w14:paraId="12DFD4AD" w14:textId="77777777" w:rsidR="00785FA4" w:rsidRDefault="00000000">
      <w:pPr>
        <w:pStyle w:val="1"/>
        <w:numPr>
          <w:ilvl w:val="0"/>
          <w:numId w:val="46"/>
        </w:numPr>
        <w:tabs>
          <w:tab w:val="left" w:pos="875"/>
        </w:tabs>
        <w:spacing w:after="240"/>
        <w:ind w:left="780" w:hanging="360"/>
        <w:jc w:val="both"/>
      </w:pPr>
      <w:r>
        <w:t>According to information from residential facilities (374 responses), 76 residents of residential social care facilities have been employed. At the same time, under condition of necessary conditions, according to the managers, another 272 people could work.</w:t>
      </w:r>
    </w:p>
    <w:p w14:paraId="2FEEBCD4" w14:textId="77777777" w:rsidR="00785FA4" w:rsidRDefault="00000000">
      <w:pPr>
        <w:pStyle w:val="1"/>
        <w:numPr>
          <w:ilvl w:val="0"/>
          <w:numId w:val="46"/>
        </w:numPr>
        <w:tabs>
          <w:tab w:val="left" w:pos="875"/>
        </w:tabs>
        <w:spacing w:after="240"/>
        <w:ind w:left="780" w:hanging="360"/>
        <w:jc w:val="both"/>
      </w:pPr>
      <w:r>
        <w:t>According to the information provided (366 responses), 19 people in 6 residential facilities are receiving education.</w:t>
      </w:r>
    </w:p>
    <w:p w14:paraId="74CECB88" w14:textId="77777777" w:rsidR="00785FA4" w:rsidRDefault="00000000">
      <w:pPr>
        <w:pStyle w:val="1"/>
        <w:numPr>
          <w:ilvl w:val="0"/>
          <w:numId w:val="46"/>
        </w:numPr>
        <w:tabs>
          <w:tab w:val="left" w:pos="875"/>
        </w:tabs>
        <w:spacing w:after="240"/>
        <w:ind w:left="780" w:hanging="360"/>
        <w:jc w:val="both"/>
      </w:pPr>
      <w:r>
        <w:t>According to the heads of residential social care facilities, conditions for providing the SL service are available in 53 (15.6%); conditions are absent in 286 (84.4%).</w:t>
      </w:r>
    </w:p>
    <w:p w14:paraId="3C631B4A" w14:textId="77777777" w:rsidR="00785FA4" w:rsidRDefault="00000000">
      <w:pPr>
        <w:pStyle w:val="1"/>
        <w:numPr>
          <w:ilvl w:val="0"/>
          <w:numId w:val="46"/>
        </w:numPr>
        <w:tabs>
          <w:tab w:val="left" w:pos="875"/>
        </w:tabs>
        <w:spacing w:after="240"/>
        <w:ind w:left="780" w:hanging="360"/>
        <w:jc w:val="both"/>
      </w:pPr>
      <w:r>
        <w:t>The main obstacle to the introduction of SL in residential social care facilities is the lack of separate equipped premises outside residential institutions, the lack of separate funding, and the lack of personnel to implement the service.</w:t>
      </w:r>
    </w:p>
    <w:p w14:paraId="411ABB87" w14:textId="77777777" w:rsidR="00785FA4" w:rsidRDefault="00000000">
      <w:pPr>
        <w:pStyle w:val="1"/>
        <w:numPr>
          <w:ilvl w:val="0"/>
          <w:numId w:val="46"/>
        </w:numPr>
        <w:tabs>
          <w:tab w:val="left" w:pos="875"/>
        </w:tabs>
        <w:spacing w:after="240"/>
        <w:ind w:left="780" w:hanging="360"/>
        <w:jc w:val="both"/>
      </w:pPr>
      <w:r>
        <w:t>There are some positive results of work in residential social care facilities, where, in the absence of conditions, people are socialized and returned to the community.</w:t>
      </w:r>
    </w:p>
    <w:p w14:paraId="3998F51F" w14:textId="77777777" w:rsidR="00785FA4" w:rsidRDefault="00000000">
      <w:pPr>
        <w:pStyle w:val="1"/>
        <w:numPr>
          <w:ilvl w:val="0"/>
          <w:numId w:val="46"/>
        </w:numPr>
        <w:tabs>
          <w:tab w:val="left" w:pos="875"/>
        </w:tabs>
        <w:spacing w:after="240"/>
        <w:ind w:left="780" w:hanging="360"/>
        <w:jc w:val="both"/>
      </w:pPr>
      <w:r>
        <w:t>Communities lack a vision of ways to implement SL and reduce the level of stigmatization of people with psychic disorders.</w:t>
      </w:r>
    </w:p>
    <w:p w14:paraId="3C008040" w14:textId="77777777" w:rsidR="00785FA4" w:rsidRDefault="00000000">
      <w:pPr>
        <w:pStyle w:val="1"/>
        <w:numPr>
          <w:ilvl w:val="0"/>
          <w:numId w:val="46"/>
        </w:numPr>
        <w:tabs>
          <w:tab w:val="left" w:pos="875"/>
        </w:tabs>
        <w:spacing w:after="240"/>
        <w:ind w:left="780" w:hanging="360"/>
        <w:jc w:val="both"/>
      </w:pPr>
      <w:r>
        <w:t>As of 06.06.2024, the Register of Social Services Providers and Recipients of the Ministry of Social Policy of Ukraine included information about 255 social services providers providing social services of supported living, of which 103 institutions are municipally owned, 152 are non-state social services providers.</w:t>
      </w:r>
      <w:r>
        <w:br w:type="page"/>
      </w:r>
    </w:p>
    <w:p w14:paraId="7A44F6DB" w14:textId="77777777" w:rsidR="00785FA4" w:rsidRDefault="00000000">
      <w:pPr>
        <w:pStyle w:val="1"/>
        <w:numPr>
          <w:ilvl w:val="0"/>
          <w:numId w:val="46"/>
        </w:numPr>
        <w:tabs>
          <w:tab w:val="left" w:pos="899"/>
        </w:tabs>
        <w:spacing w:after="240"/>
        <w:ind w:left="780" w:hanging="360"/>
        <w:jc w:val="both"/>
      </w:pPr>
      <w:r>
        <w:lastRenderedPageBreak/>
        <w:t>In 61 residential social care facilities, assistance to SL clients is provided by social workers, in 11 by psychologists.</w:t>
      </w:r>
    </w:p>
    <w:p w14:paraId="42BF2712" w14:textId="77777777" w:rsidR="00785FA4" w:rsidRDefault="00000000">
      <w:pPr>
        <w:pStyle w:val="1"/>
        <w:numPr>
          <w:ilvl w:val="0"/>
          <w:numId w:val="46"/>
        </w:numPr>
        <w:tabs>
          <w:tab w:val="left" w:pos="899"/>
        </w:tabs>
        <w:spacing w:after="240"/>
        <w:ind w:left="780" w:hanging="360"/>
        <w:jc w:val="both"/>
      </w:pPr>
      <w:r>
        <w:t>The lack of a comprehensive system of social service of supported living in communities is the reason for the long-term stay of patients in healthcare institutions providing psychiatric care. As of 01.06.2024, 17,142 patients were in healthcare institutions providing psychiatric care. Of them:</w:t>
      </w:r>
    </w:p>
    <w:p w14:paraId="3A4AAC97" w14:textId="77777777" w:rsidR="00785FA4" w:rsidRDefault="00000000">
      <w:pPr>
        <w:pStyle w:val="1"/>
        <w:spacing w:after="0"/>
        <w:ind w:firstLine="920"/>
        <w:jc w:val="both"/>
      </w:pPr>
      <w:r>
        <w:t>IDPs – 1004;</w:t>
      </w:r>
    </w:p>
    <w:p w14:paraId="5DCBE888" w14:textId="77777777" w:rsidR="00785FA4" w:rsidRDefault="00000000">
      <w:pPr>
        <w:pStyle w:val="1"/>
        <w:spacing w:after="0"/>
        <w:ind w:left="920"/>
        <w:jc w:val="both"/>
      </w:pPr>
      <w:r>
        <w:t>have lost social ties and require transfer to residential social care facilities of the Ministry of Social Policy of Ukraine (lack of housing, relatives, documents, etc.) – 865;</w:t>
      </w:r>
    </w:p>
    <w:p w14:paraId="72A494C7" w14:textId="77777777" w:rsidR="00785FA4" w:rsidRDefault="00000000">
      <w:pPr>
        <w:pStyle w:val="1"/>
        <w:spacing w:after="300"/>
        <w:ind w:left="920"/>
        <w:jc w:val="both"/>
      </w:pPr>
      <w:r>
        <w:t>have lost social ties, but due to their mental and physical health are capable of autonomous life in conditions of supported living in communities – 250.</w:t>
      </w:r>
    </w:p>
    <w:p w14:paraId="2EEC7B4C" w14:textId="77777777" w:rsidR="00785FA4" w:rsidRDefault="00000000">
      <w:pPr>
        <w:pStyle w:val="1"/>
        <w:numPr>
          <w:ilvl w:val="0"/>
          <w:numId w:val="47"/>
        </w:numPr>
        <w:tabs>
          <w:tab w:val="left" w:pos="836"/>
        </w:tabs>
        <w:spacing w:after="300"/>
        <w:ind w:left="780" w:hanging="360"/>
        <w:jc w:val="both"/>
      </w:pPr>
      <w:proofErr w:type="gramStart"/>
      <w:r>
        <w:t>.supported</w:t>
      </w:r>
      <w:proofErr w:type="gramEnd"/>
      <w:r>
        <w:t xml:space="preserve"> living (assisted living – SL), home care (HC), day care (DC) services are provided in territorial communities at the place of residence of citizens and by stationary residential social care facilities.</w:t>
      </w:r>
    </w:p>
    <w:p w14:paraId="4142E6C1" w14:textId="77777777" w:rsidR="00785FA4" w:rsidRDefault="00000000">
      <w:pPr>
        <w:pStyle w:val="1"/>
        <w:numPr>
          <w:ilvl w:val="0"/>
          <w:numId w:val="47"/>
        </w:numPr>
        <w:tabs>
          <w:tab w:val="left" w:pos="827"/>
        </w:tabs>
        <w:spacing w:after="300"/>
        <w:ind w:left="780" w:hanging="360"/>
        <w:jc w:val="both"/>
      </w:pPr>
      <w:proofErr w:type="gramStart"/>
      <w:r>
        <w:t>.According</w:t>
      </w:r>
      <w:proofErr w:type="gramEnd"/>
      <w:r>
        <w:t xml:space="preserve"> to information of regional military administrations, as of 24.06.2024, 300,870 residents of territorial communities of 24 regions received the above services.</w:t>
      </w:r>
    </w:p>
    <w:p w14:paraId="3E9B5347" w14:textId="5509DB57" w:rsidR="00785FA4" w:rsidRDefault="00000000">
      <w:pPr>
        <w:pStyle w:val="1"/>
        <w:numPr>
          <w:ilvl w:val="0"/>
          <w:numId w:val="47"/>
        </w:numPr>
        <w:tabs>
          <w:tab w:val="left" w:pos="836"/>
        </w:tabs>
        <w:spacing w:after="300"/>
        <w:ind w:left="780" w:hanging="360"/>
        <w:jc w:val="both"/>
      </w:pPr>
      <w:proofErr w:type="gramStart"/>
      <w:r>
        <w:t>.The</w:t>
      </w:r>
      <w:proofErr w:type="gramEnd"/>
      <w:r>
        <w:t xml:space="preserve"> social service “Supported living ” (SL) is provided for 556 people in communities, which is 0.2% of the total number of social services of supported living, home care, day care recipients. The social service is provided by 63 social workers/employees; 11 psychologists; 27.5 full-time junior healthcare workers.</w:t>
      </w:r>
    </w:p>
    <w:p w14:paraId="67D6AA79" w14:textId="77777777" w:rsidR="00785FA4" w:rsidRDefault="00000000">
      <w:pPr>
        <w:pStyle w:val="1"/>
        <w:numPr>
          <w:ilvl w:val="0"/>
          <w:numId w:val="47"/>
        </w:numPr>
        <w:tabs>
          <w:tab w:val="left" w:pos="832"/>
        </w:tabs>
        <w:spacing w:after="300"/>
        <w:ind w:left="780" w:hanging="360"/>
        <w:jc w:val="both"/>
      </w:pPr>
      <w:r>
        <w:t>. The social “home care” service (HC) is the most popular social service in communities. Received by 268,124 persons. In communities 17,521.75 social workers, 273.5 psychologists and 73.5 junior healthcare workers are involved.</w:t>
      </w:r>
    </w:p>
    <w:p w14:paraId="3156E270" w14:textId="77777777" w:rsidR="00785FA4" w:rsidRDefault="00000000">
      <w:pPr>
        <w:pStyle w:val="1"/>
        <w:numPr>
          <w:ilvl w:val="0"/>
          <w:numId w:val="47"/>
        </w:numPr>
        <w:tabs>
          <w:tab w:val="left" w:pos="836"/>
        </w:tabs>
        <w:spacing w:after="300"/>
        <w:ind w:left="780" w:hanging="360"/>
        <w:jc w:val="both"/>
      </w:pPr>
      <w:r>
        <w:t>. The “Day Care” social service (DC) is provided to 32,190 persons. The Day Care service is provided by 190 social workers/employees, 54 psychologists, and 391 junior healthcare workers.</w:t>
      </w:r>
      <w:r>
        <w:br w:type="page"/>
      </w:r>
    </w:p>
    <w:p w14:paraId="6D39AD8A" w14:textId="77777777" w:rsidR="00785FA4" w:rsidRDefault="00000000">
      <w:pPr>
        <w:pStyle w:val="1"/>
        <w:numPr>
          <w:ilvl w:val="0"/>
          <w:numId w:val="47"/>
        </w:numPr>
        <w:tabs>
          <w:tab w:val="left" w:pos="814"/>
        </w:tabs>
        <w:ind w:left="780" w:hanging="360"/>
        <w:jc w:val="both"/>
      </w:pPr>
      <w:proofErr w:type="gramStart"/>
      <w:r>
        <w:lastRenderedPageBreak/>
        <w:t>.Today</w:t>
      </w:r>
      <w:proofErr w:type="gramEnd"/>
      <w:r>
        <w:t>, supported living has become a more widespread and recognized type of social service in Ukraine. New institutions and programs providing supported living are emerging. New standards and approaches contributing to the integration of service recipients into society, providing them with opportunities for self-realization and improving the quality of life are being introduced.</w:t>
      </w:r>
    </w:p>
    <w:p w14:paraId="58C37294" w14:textId="77777777" w:rsidR="00785FA4" w:rsidRDefault="00000000">
      <w:pPr>
        <w:pStyle w:val="1"/>
        <w:numPr>
          <w:ilvl w:val="0"/>
          <w:numId w:val="47"/>
        </w:numPr>
        <w:tabs>
          <w:tab w:val="left" w:pos="819"/>
        </w:tabs>
        <w:ind w:left="780" w:hanging="360"/>
        <w:jc w:val="both"/>
      </w:pPr>
      <w:proofErr w:type="gramStart"/>
      <w:r>
        <w:t>.Continuation</w:t>
      </w:r>
      <w:proofErr w:type="gramEnd"/>
      <w:r>
        <w:t xml:space="preserve"> of reforms and adaptation of best international practices remain priorities for the further development of this important social service.</w:t>
      </w:r>
    </w:p>
    <w:p w14:paraId="5D0F83E3" w14:textId="77777777" w:rsidR="00785FA4" w:rsidRDefault="00000000">
      <w:pPr>
        <w:pStyle w:val="1"/>
        <w:numPr>
          <w:ilvl w:val="0"/>
          <w:numId w:val="47"/>
        </w:numPr>
        <w:tabs>
          <w:tab w:val="left" w:pos="819"/>
        </w:tabs>
        <w:ind w:left="780" w:hanging="360"/>
        <w:jc w:val="both"/>
      </w:pPr>
      <w:proofErr w:type="gramStart"/>
      <w:r>
        <w:t>.It</w:t>
      </w:r>
      <w:proofErr w:type="gramEnd"/>
      <w:r>
        <w:t xml:space="preserve"> is worth noting the international practice of financing care and support separately from the cost of housing, the consistency of payment conditions in different institutions. The current need is the organization of supported employment of persons with disabilities, the adoption of supported employment programs. There is a request for the introduction of the “Personal Assistant” service.</w:t>
      </w:r>
    </w:p>
    <w:p w14:paraId="3743796D" w14:textId="77777777" w:rsidR="00785FA4" w:rsidRDefault="00000000">
      <w:pPr>
        <w:pStyle w:val="1"/>
        <w:numPr>
          <w:ilvl w:val="0"/>
          <w:numId w:val="48"/>
        </w:numPr>
        <w:tabs>
          <w:tab w:val="left" w:pos="814"/>
        </w:tabs>
        <w:ind w:firstLine="420"/>
      </w:pPr>
      <w:proofErr w:type="gramStart"/>
      <w:r>
        <w:t>.Providers</w:t>
      </w:r>
      <w:proofErr w:type="gramEnd"/>
      <w:r>
        <w:t xml:space="preserve"> of SL services need systematic state assistance.</w:t>
      </w:r>
    </w:p>
    <w:p w14:paraId="32961BE5" w14:textId="77777777" w:rsidR="00785FA4" w:rsidRDefault="00000000">
      <w:pPr>
        <w:pStyle w:val="1"/>
        <w:numPr>
          <w:ilvl w:val="0"/>
          <w:numId w:val="48"/>
        </w:numPr>
        <w:tabs>
          <w:tab w:val="left" w:pos="795"/>
        </w:tabs>
        <w:ind w:left="780" w:hanging="360"/>
        <w:jc w:val="both"/>
        <w:sectPr w:rsidR="00785FA4">
          <w:pgSz w:w="11909" w:h="16834"/>
          <w:pgMar w:top="1221" w:right="782" w:bottom="1201" w:left="1618" w:header="0" w:footer="3" w:gutter="0"/>
          <w:cols w:space="720"/>
          <w:noEndnote/>
          <w:docGrid w:linePitch="360"/>
        </w:sectPr>
      </w:pPr>
      <w:proofErr w:type="gramStart"/>
      <w:r>
        <w:t>.The</w:t>
      </w:r>
      <w:proofErr w:type="gramEnd"/>
      <w:r>
        <w:t xml:space="preserve"> social service of supported living should be based on the principles of an individual approach, decentralization, partnership with NGOs and an orientation towards integration into the community. Such comprehensive approach allows for a high level of support and contributes to the creation of an inclusive society, where every person has the opportunity to live with dignity and actively participate in public life.</w:t>
      </w:r>
    </w:p>
    <w:p w14:paraId="43B8FD1A" w14:textId="0916784A" w:rsidR="00785FA4" w:rsidRDefault="00000000">
      <w:pPr>
        <w:pStyle w:val="1"/>
      </w:pPr>
      <w:r>
        <w:rPr>
          <w:b/>
          <w:i/>
        </w:rPr>
        <w:lastRenderedPageBreak/>
        <w:t>Recommendations for increasing the implementation of supported living:</w:t>
      </w:r>
    </w:p>
    <w:p w14:paraId="2AD2B147" w14:textId="77777777" w:rsidR="00785FA4" w:rsidRDefault="00000000">
      <w:pPr>
        <w:pStyle w:val="30"/>
        <w:keepNext/>
        <w:keepLines/>
      </w:pPr>
      <w:r>
        <w:t>Recommendations for the supported living system in Ukraine</w:t>
      </w:r>
    </w:p>
    <w:p w14:paraId="6FE7BAAB" w14:textId="77777777" w:rsidR="00785FA4" w:rsidRDefault="00000000">
      <w:pPr>
        <w:pStyle w:val="30"/>
        <w:keepNext/>
        <w:keepLines/>
        <w:numPr>
          <w:ilvl w:val="0"/>
          <w:numId w:val="49"/>
        </w:numPr>
        <w:tabs>
          <w:tab w:val="left" w:pos="368"/>
        </w:tabs>
      </w:pPr>
      <w:r>
        <w:t>Integration of existing services:</w:t>
      </w:r>
    </w:p>
    <w:p w14:paraId="27F13612" w14:textId="77777777" w:rsidR="00785FA4" w:rsidRDefault="00000000">
      <w:pPr>
        <w:pStyle w:val="1"/>
      </w:pPr>
      <w:r>
        <w:t>Integrate existing social and medical services into supported living programs.</w:t>
      </w:r>
    </w:p>
    <w:p w14:paraId="6BB4256E" w14:textId="77777777" w:rsidR="00785FA4" w:rsidRDefault="00000000">
      <w:pPr>
        <w:pStyle w:val="30"/>
        <w:keepNext/>
        <w:keepLines/>
        <w:numPr>
          <w:ilvl w:val="0"/>
          <w:numId w:val="49"/>
        </w:numPr>
        <w:tabs>
          <w:tab w:val="left" w:pos="387"/>
        </w:tabs>
      </w:pPr>
      <w:r>
        <w:t>Creating a multi-level support system:</w:t>
      </w:r>
    </w:p>
    <w:p w14:paraId="790CE571" w14:textId="77777777" w:rsidR="00785FA4" w:rsidRDefault="00000000">
      <w:pPr>
        <w:pStyle w:val="1"/>
      </w:pPr>
      <w:r>
        <w:t>Provide different levels of care, from basic (home care) to specialized (medical and legal assistance).</w:t>
      </w:r>
    </w:p>
    <w:p w14:paraId="7ECB233F" w14:textId="77777777" w:rsidR="00785FA4" w:rsidRDefault="00000000">
      <w:pPr>
        <w:pStyle w:val="30"/>
        <w:keepNext/>
        <w:keepLines/>
        <w:numPr>
          <w:ilvl w:val="0"/>
          <w:numId w:val="49"/>
        </w:numPr>
        <w:tabs>
          <w:tab w:val="left" w:pos="387"/>
        </w:tabs>
      </w:pPr>
      <w:r>
        <w:t>Financing:</w:t>
      </w:r>
    </w:p>
    <w:p w14:paraId="52142A30" w14:textId="77777777" w:rsidR="00785FA4" w:rsidRDefault="00000000">
      <w:pPr>
        <w:pStyle w:val="1"/>
        <w:spacing w:after="280"/>
      </w:pPr>
      <w:r>
        <w:t>Provide for various sources of funding, such as government programs, grants from international organizations, and private donors.</w:t>
      </w:r>
    </w:p>
    <w:p w14:paraId="6AA3487B" w14:textId="3EE7EA34" w:rsidR="00785FA4" w:rsidRDefault="00000000">
      <w:pPr>
        <w:pStyle w:val="1"/>
      </w:pPr>
      <w:r>
        <w:t>Develop financial mechanisms for sustainable financing of programs. Implement the “Money Follows the Person” initiative for supported living.</w:t>
      </w:r>
    </w:p>
    <w:p w14:paraId="152076BF" w14:textId="77777777" w:rsidR="00785FA4" w:rsidRDefault="00000000">
      <w:pPr>
        <w:pStyle w:val="30"/>
        <w:keepNext/>
        <w:keepLines/>
        <w:numPr>
          <w:ilvl w:val="0"/>
          <w:numId w:val="49"/>
        </w:numPr>
        <w:tabs>
          <w:tab w:val="left" w:pos="382"/>
        </w:tabs>
      </w:pPr>
      <w:r>
        <w:t>Training:</w:t>
      </w:r>
    </w:p>
    <w:p w14:paraId="19782B9F" w14:textId="77777777" w:rsidR="00785FA4" w:rsidRDefault="00000000">
      <w:pPr>
        <w:pStyle w:val="1"/>
      </w:pPr>
      <w:r>
        <w:t>Provide a system of training and certification of specialists providing supported living services.</w:t>
      </w:r>
    </w:p>
    <w:p w14:paraId="322E2903" w14:textId="77777777" w:rsidR="00785FA4" w:rsidRDefault="00000000">
      <w:pPr>
        <w:pStyle w:val="30"/>
        <w:keepNext/>
        <w:keepLines/>
        <w:numPr>
          <w:ilvl w:val="0"/>
          <w:numId w:val="49"/>
        </w:numPr>
        <w:tabs>
          <w:tab w:val="left" w:pos="382"/>
        </w:tabs>
      </w:pPr>
      <w:r>
        <w:t>Legal support:</w:t>
      </w:r>
    </w:p>
    <w:p w14:paraId="2FE81F0C" w14:textId="77777777" w:rsidR="00785FA4" w:rsidRDefault="00000000">
      <w:pPr>
        <w:pStyle w:val="1"/>
      </w:pPr>
      <w:r>
        <w:t>Develop a regulatory framework for supported living programs.</w:t>
      </w:r>
    </w:p>
    <w:p w14:paraId="76FBE9B8" w14:textId="77777777" w:rsidR="00785FA4" w:rsidRDefault="00000000">
      <w:pPr>
        <w:pStyle w:val="30"/>
        <w:keepNext/>
        <w:keepLines/>
        <w:numPr>
          <w:ilvl w:val="0"/>
          <w:numId w:val="49"/>
        </w:numPr>
        <w:tabs>
          <w:tab w:val="left" w:pos="382"/>
        </w:tabs>
      </w:pPr>
      <w:r>
        <w:t>Cooperation with non-profit organizations:</w:t>
      </w:r>
    </w:p>
    <w:p w14:paraId="39423A4B" w14:textId="77777777" w:rsidR="00785FA4" w:rsidRDefault="00000000">
      <w:pPr>
        <w:pStyle w:val="1"/>
      </w:pPr>
      <w:r>
        <w:t>Involve NGOs in the implementation of programs, as they have experience working with vulnerable groups of the population.</w:t>
      </w:r>
    </w:p>
    <w:p w14:paraId="3CC3323A" w14:textId="24FAA710" w:rsidR="00785FA4" w:rsidRDefault="00000000">
      <w:pPr>
        <w:pStyle w:val="1"/>
      </w:pPr>
      <w:r>
        <w:t>Involve business representatives to ensure employment of persons with disabilities and strengthen the state policy aimed at the development of supported living.</w:t>
      </w:r>
    </w:p>
    <w:p w14:paraId="276AB2E3" w14:textId="77777777" w:rsidR="00785FA4" w:rsidRDefault="00000000">
      <w:pPr>
        <w:pStyle w:val="30"/>
        <w:keepNext/>
        <w:keepLines/>
        <w:numPr>
          <w:ilvl w:val="0"/>
          <w:numId w:val="49"/>
        </w:numPr>
        <w:tabs>
          <w:tab w:val="left" w:pos="382"/>
        </w:tabs>
      </w:pPr>
      <w:r>
        <w:t>Information support and accessibility:</w:t>
      </w:r>
    </w:p>
    <w:p w14:paraId="435D83CF" w14:textId="77777777" w:rsidR="00785FA4" w:rsidRDefault="00000000">
      <w:pPr>
        <w:pStyle w:val="1"/>
      </w:pPr>
      <w:r>
        <w:t>Increasing awareness of citizens about available services through various communication channels.</w:t>
      </w:r>
      <w:r>
        <w:br w:type="page"/>
      </w:r>
    </w:p>
    <w:p w14:paraId="759671C4" w14:textId="77777777" w:rsidR="00785FA4" w:rsidRDefault="00000000">
      <w:pPr>
        <w:pStyle w:val="1"/>
      </w:pPr>
      <w:r>
        <w:lastRenderedPageBreak/>
        <w:t>Develop systems for easy access to services, including online platforms and hotlines.</w:t>
      </w:r>
    </w:p>
    <w:p w14:paraId="279756AE" w14:textId="77777777" w:rsidR="00785FA4" w:rsidRDefault="00000000">
      <w:pPr>
        <w:pStyle w:val="30"/>
        <w:keepNext/>
        <w:keepLines/>
        <w:numPr>
          <w:ilvl w:val="0"/>
          <w:numId w:val="49"/>
        </w:numPr>
        <w:tabs>
          <w:tab w:val="left" w:pos="382"/>
        </w:tabs>
      </w:pPr>
      <w:r>
        <w:t>Pilot projects and scaling up:</w:t>
      </w:r>
    </w:p>
    <w:p w14:paraId="73E50908" w14:textId="77777777" w:rsidR="00785FA4" w:rsidRDefault="00000000">
      <w:pPr>
        <w:pStyle w:val="1"/>
        <w:spacing w:after="280"/>
      </w:pPr>
      <w:r>
        <w:t>Launch pilot projects in several regions to assess program effectiveness.</w:t>
      </w:r>
    </w:p>
    <w:p w14:paraId="34985E1C" w14:textId="77777777" w:rsidR="00785FA4" w:rsidRDefault="00000000">
      <w:pPr>
        <w:pStyle w:val="1"/>
        <w:spacing w:after="240"/>
        <w:sectPr w:rsidR="00785FA4">
          <w:pgSz w:w="11909" w:h="16834"/>
          <w:pgMar w:top="1217" w:right="792" w:bottom="1775" w:left="1602" w:header="0" w:footer="3" w:gutter="0"/>
          <w:cols w:space="720"/>
          <w:noEndnote/>
          <w:docGrid w:linePitch="360"/>
        </w:sectPr>
      </w:pPr>
      <w:r>
        <w:t>After success of pilot projects, scale up programs nationwide.</w:t>
      </w:r>
    </w:p>
    <w:p w14:paraId="545F28B8" w14:textId="77777777" w:rsidR="00785FA4" w:rsidRDefault="00000000">
      <w:pPr>
        <w:pStyle w:val="30"/>
        <w:keepNext/>
        <w:keepLines/>
        <w:spacing w:after="0" w:line="259" w:lineRule="auto"/>
        <w:jc w:val="center"/>
      </w:pPr>
      <w:r>
        <w:lastRenderedPageBreak/>
        <w:t>ANNEXES</w:t>
      </w:r>
    </w:p>
    <w:p w14:paraId="61A9FECC" w14:textId="77777777" w:rsidR="00785FA4" w:rsidRDefault="00000000">
      <w:pPr>
        <w:pStyle w:val="1"/>
        <w:spacing w:after="320" w:line="259" w:lineRule="auto"/>
        <w:jc w:val="right"/>
      </w:pPr>
      <w:r>
        <w:rPr>
          <w:i/>
        </w:rPr>
        <w:t>Annex 1</w:t>
      </w:r>
    </w:p>
    <w:p w14:paraId="51A0BDC9" w14:textId="77777777" w:rsidR="00785FA4" w:rsidRDefault="00000000">
      <w:pPr>
        <w:pStyle w:val="1"/>
        <w:spacing w:after="320" w:line="259" w:lineRule="auto"/>
        <w:jc w:val="center"/>
      </w:pPr>
      <w:r>
        <w:rPr>
          <w:b/>
        </w:rPr>
        <w:t>QUESTIONNAIRES FOR INTERVIEWS</w:t>
      </w:r>
    </w:p>
    <w:p w14:paraId="1E9DB485" w14:textId="77777777" w:rsidR="00785FA4" w:rsidRDefault="00000000">
      <w:pPr>
        <w:pStyle w:val="30"/>
        <w:keepNext/>
        <w:keepLines/>
        <w:spacing w:after="320" w:line="259" w:lineRule="auto"/>
        <w:jc w:val="center"/>
      </w:pPr>
      <w:r>
        <w:t>Questions to the Government Representative</w:t>
      </w:r>
    </w:p>
    <w:p w14:paraId="23230665" w14:textId="77777777" w:rsidR="00785FA4" w:rsidRDefault="00000000">
      <w:pPr>
        <w:pStyle w:val="1"/>
        <w:numPr>
          <w:ilvl w:val="0"/>
          <w:numId w:val="50"/>
        </w:numPr>
        <w:tabs>
          <w:tab w:val="left" w:pos="778"/>
        </w:tabs>
        <w:spacing w:after="0" w:line="259" w:lineRule="auto"/>
        <w:ind w:left="780" w:hanging="360"/>
        <w:jc w:val="both"/>
      </w:pPr>
      <w:r>
        <w:t>Please tell about the Government’s strategy aimed at developing supported living and assisted living in Ukraine. Does it have such a strategy? If so, when was it adopted and what was its rationale?</w:t>
      </w:r>
    </w:p>
    <w:p w14:paraId="11B90D63" w14:textId="77777777" w:rsidR="00785FA4" w:rsidRDefault="00000000">
      <w:pPr>
        <w:pStyle w:val="1"/>
        <w:numPr>
          <w:ilvl w:val="0"/>
          <w:numId w:val="50"/>
        </w:numPr>
        <w:tabs>
          <w:tab w:val="left" w:pos="802"/>
        </w:tabs>
        <w:spacing w:after="0" w:line="259" w:lineRule="auto"/>
        <w:ind w:left="780" w:hanging="360"/>
        <w:jc w:val="both"/>
      </w:pPr>
      <w:r>
        <w:t>What specific actions have been taken by the Government to ensure the development of social services for supported living and assisted living in communities?</w:t>
      </w:r>
    </w:p>
    <w:p w14:paraId="03434764" w14:textId="77777777" w:rsidR="00785FA4" w:rsidRDefault="00000000">
      <w:pPr>
        <w:pStyle w:val="1"/>
        <w:numPr>
          <w:ilvl w:val="0"/>
          <w:numId w:val="50"/>
        </w:numPr>
        <w:tabs>
          <w:tab w:val="left" w:pos="798"/>
        </w:tabs>
        <w:spacing w:after="0" w:line="259" w:lineRule="auto"/>
        <w:ind w:left="780" w:hanging="360"/>
        <w:jc w:val="both"/>
      </w:pPr>
      <w:r>
        <w:t>Is the regulatory framework sufficient to ensure such activities?</w:t>
      </w:r>
    </w:p>
    <w:p w14:paraId="47167230" w14:textId="77777777" w:rsidR="00785FA4" w:rsidRDefault="00000000">
      <w:pPr>
        <w:pStyle w:val="1"/>
        <w:numPr>
          <w:ilvl w:val="0"/>
          <w:numId w:val="50"/>
        </w:numPr>
        <w:tabs>
          <w:tab w:val="left" w:pos="802"/>
        </w:tabs>
        <w:spacing w:after="0" w:line="259" w:lineRule="auto"/>
        <w:ind w:left="780" w:hanging="360"/>
        <w:jc w:val="both"/>
      </w:pPr>
      <w:r>
        <w:t>What issues and challenges do you think the state needs to overcome for anyone to receive social services for supported living in communities?</w:t>
      </w:r>
    </w:p>
    <w:p w14:paraId="43277162" w14:textId="77777777" w:rsidR="00785FA4" w:rsidRDefault="00000000">
      <w:pPr>
        <w:pStyle w:val="1"/>
        <w:numPr>
          <w:ilvl w:val="0"/>
          <w:numId w:val="50"/>
        </w:numPr>
        <w:tabs>
          <w:tab w:val="left" w:pos="793"/>
        </w:tabs>
        <w:spacing w:after="0" w:line="259" w:lineRule="auto"/>
        <w:ind w:left="780" w:hanging="360"/>
        <w:jc w:val="both"/>
      </w:pPr>
      <w:r>
        <w:t>How does the Government plan to ensure financing for supported living programs? Are additional sources of funding envisaged, in particular from international funds or organizations?</w:t>
      </w:r>
    </w:p>
    <w:p w14:paraId="5B359431" w14:textId="77777777" w:rsidR="00785FA4" w:rsidRDefault="00000000">
      <w:pPr>
        <w:pStyle w:val="1"/>
        <w:numPr>
          <w:ilvl w:val="0"/>
          <w:numId w:val="50"/>
        </w:numPr>
        <w:tabs>
          <w:tab w:val="left" w:pos="798"/>
        </w:tabs>
        <w:spacing w:after="0" w:line="259" w:lineRule="auto"/>
        <w:ind w:left="780" w:hanging="360"/>
        <w:jc w:val="both"/>
      </w:pPr>
      <w:r>
        <w:t>What criteria determine the need for supported living? What methods are used to assess the effectiveness of the services provided?</w:t>
      </w:r>
    </w:p>
    <w:p w14:paraId="3183029B" w14:textId="77777777" w:rsidR="00785FA4" w:rsidRDefault="00000000">
      <w:pPr>
        <w:pStyle w:val="1"/>
        <w:numPr>
          <w:ilvl w:val="0"/>
          <w:numId w:val="50"/>
        </w:numPr>
        <w:tabs>
          <w:tab w:val="left" w:pos="798"/>
        </w:tabs>
        <w:spacing w:after="0" w:line="259" w:lineRule="auto"/>
        <w:ind w:left="780" w:hanging="360"/>
        <w:jc w:val="both"/>
      </w:pPr>
      <w:r>
        <w:t>Are there any regional differences in access to supported living services in Ukraine? If so, how does the Government plan to address this issue?</w:t>
      </w:r>
    </w:p>
    <w:p w14:paraId="0A07AFE1" w14:textId="77777777" w:rsidR="00785FA4" w:rsidRDefault="00000000">
      <w:pPr>
        <w:pStyle w:val="1"/>
        <w:numPr>
          <w:ilvl w:val="0"/>
          <w:numId w:val="50"/>
        </w:numPr>
        <w:tabs>
          <w:tab w:val="left" w:pos="793"/>
        </w:tabs>
        <w:spacing w:after="0" w:line="259" w:lineRule="auto"/>
        <w:ind w:left="780" w:hanging="360"/>
        <w:jc w:val="both"/>
      </w:pPr>
      <w:r>
        <w:t>How does the Government plan to involve local communities and civil society organizations in the development and provision of supported living services?</w:t>
      </w:r>
    </w:p>
    <w:p w14:paraId="63F30DB9" w14:textId="77777777" w:rsidR="00785FA4" w:rsidRDefault="00000000">
      <w:pPr>
        <w:pStyle w:val="1"/>
        <w:numPr>
          <w:ilvl w:val="0"/>
          <w:numId w:val="50"/>
        </w:numPr>
        <w:tabs>
          <w:tab w:val="left" w:pos="798"/>
        </w:tabs>
        <w:spacing w:after="0" w:line="259" w:lineRule="auto"/>
        <w:ind w:left="780" w:hanging="360"/>
        <w:jc w:val="both"/>
      </w:pPr>
      <w:r>
        <w:t>What education and training programs are available for staff providing supported living? How does the Government ensure their professional development?</w:t>
      </w:r>
    </w:p>
    <w:p w14:paraId="7E625AE1" w14:textId="77777777" w:rsidR="00785FA4" w:rsidRDefault="00000000" w:rsidP="004B5A18">
      <w:pPr>
        <w:pStyle w:val="1"/>
        <w:numPr>
          <w:ilvl w:val="0"/>
          <w:numId w:val="50"/>
        </w:numPr>
        <w:tabs>
          <w:tab w:val="left" w:pos="798"/>
        </w:tabs>
        <w:spacing w:after="0" w:line="259" w:lineRule="auto"/>
        <w:ind w:left="780" w:hanging="360"/>
        <w:jc w:val="both"/>
      </w:pPr>
      <w:r>
        <w:t>Does the Government plan to develop special programs for specific groups of people, such as people with disabilities, the elderly, the homeless, etc.?</w:t>
      </w:r>
    </w:p>
    <w:p w14:paraId="1E45606D" w14:textId="77777777" w:rsidR="00785FA4" w:rsidRDefault="00000000" w:rsidP="004B5A18">
      <w:pPr>
        <w:pStyle w:val="1"/>
        <w:numPr>
          <w:ilvl w:val="0"/>
          <w:numId w:val="50"/>
        </w:numPr>
        <w:tabs>
          <w:tab w:val="left" w:pos="798"/>
        </w:tabs>
        <w:spacing w:after="0" w:line="259" w:lineRule="auto"/>
        <w:ind w:left="780" w:hanging="360"/>
        <w:jc w:val="both"/>
      </w:pPr>
      <w:r>
        <w:t>What measures are taken to raise public awareness of the possibilities of supported living?</w:t>
      </w:r>
    </w:p>
    <w:p w14:paraId="669104A5" w14:textId="77777777" w:rsidR="00785FA4" w:rsidRDefault="00000000" w:rsidP="004B5A18">
      <w:pPr>
        <w:pStyle w:val="1"/>
        <w:numPr>
          <w:ilvl w:val="0"/>
          <w:numId w:val="50"/>
        </w:numPr>
        <w:tabs>
          <w:tab w:val="left" w:pos="798"/>
        </w:tabs>
        <w:spacing w:after="0" w:line="259" w:lineRule="auto"/>
        <w:ind w:left="780" w:hanging="360"/>
        <w:jc w:val="both"/>
      </w:pPr>
      <w:r>
        <w:t>How does the Government plan to monitor and evaluate the implementation of supported living programs? Are independent experts or organizations involved in this process?</w:t>
      </w:r>
      <w:r>
        <w:br w:type="page"/>
      </w:r>
    </w:p>
    <w:p w14:paraId="646C1FFB" w14:textId="77777777" w:rsidR="00785FA4" w:rsidRDefault="00000000">
      <w:pPr>
        <w:pStyle w:val="30"/>
        <w:keepNext/>
        <w:keepLines/>
        <w:spacing w:after="280"/>
        <w:jc w:val="center"/>
      </w:pPr>
      <w:r>
        <w:lastRenderedPageBreak/>
        <w:t>Questions to the social service of supported living recipient</w:t>
      </w:r>
    </w:p>
    <w:p w14:paraId="2313CB8F" w14:textId="77777777" w:rsidR="00785FA4" w:rsidRDefault="00000000">
      <w:pPr>
        <w:pStyle w:val="1"/>
        <w:numPr>
          <w:ilvl w:val="0"/>
          <w:numId w:val="53"/>
        </w:numPr>
        <w:tabs>
          <w:tab w:val="left" w:pos="778"/>
        </w:tabs>
        <w:spacing w:after="0"/>
        <w:ind w:firstLine="420"/>
      </w:pPr>
      <w:r>
        <w:t>How shall I address to you?</w:t>
      </w:r>
    </w:p>
    <w:p w14:paraId="4974EB97" w14:textId="77777777" w:rsidR="00785FA4" w:rsidRDefault="00000000">
      <w:pPr>
        <w:pStyle w:val="1"/>
        <w:numPr>
          <w:ilvl w:val="0"/>
          <w:numId w:val="53"/>
        </w:numPr>
        <w:tabs>
          <w:tab w:val="left" w:pos="802"/>
        </w:tabs>
        <w:spacing w:after="0"/>
        <w:ind w:left="780" w:hanging="360"/>
        <w:jc w:val="both"/>
      </w:pPr>
      <w:r>
        <w:t>Do you know the name of the institution you are currently in? Why are you here?</w:t>
      </w:r>
    </w:p>
    <w:p w14:paraId="257ED400" w14:textId="77777777" w:rsidR="00785FA4" w:rsidRDefault="00000000">
      <w:pPr>
        <w:pStyle w:val="1"/>
        <w:numPr>
          <w:ilvl w:val="0"/>
          <w:numId w:val="53"/>
        </w:numPr>
        <w:tabs>
          <w:tab w:val="left" w:pos="798"/>
        </w:tabs>
        <w:spacing w:after="0"/>
        <w:ind w:firstLine="420"/>
      </w:pPr>
      <w:r>
        <w:t>Where did you live before and why?</w:t>
      </w:r>
    </w:p>
    <w:p w14:paraId="0D97DD2B" w14:textId="77777777" w:rsidR="00785FA4" w:rsidRDefault="00000000">
      <w:pPr>
        <w:pStyle w:val="1"/>
        <w:numPr>
          <w:ilvl w:val="0"/>
          <w:numId w:val="53"/>
        </w:numPr>
        <w:tabs>
          <w:tab w:val="left" w:pos="802"/>
        </w:tabs>
        <w:spacing w:after="0"/>
        <w:ind w:firstLine="420"/>
      </w:pPr>
      <w:r>
        <w:t>Describe your day, what you do.</w:t>
      </w:r>
    </w:p>
    <w:p w14:paraId="160C73F2" w14:textId="77777777" w:rsidR="00785FA4" w:rsidRDefault="00000000">
      <w:pPr>
        <w:pStyle w:val="1"/>
        <w:numPr>
          <w:ilvl w:val="0"/>
          <w:numId w:val="53"/>
        </w:numPr>
        <w:tabs>
          <w:tab w:val="left" w:pos="793"/>
        </w:tabs>
        <w:spacing w:after="0"/>
        <w:ind w:firstLine="420"/>
      </w:pPr>
      <w:r>
        <w:t>What do you study, who teaches you?</w:t>
      </w:r>
    </w:p>
    <w:p w14:paraId="76C8BCAA" w14:textId="77777777" w:rsidR="00785FA4" w:rsidRDefault="00000000">
      <w:pPr>
        <w:pStyle w:val="1"/>
        <w:numPr>
          <w:ilvl w:val="0"/>
          <w:numId w:val="53"/>
        </w:numPr>
        <w:tabs>
          <w:tab w:val="left" w:pos="798"/>
        </w:tabs>
        <w:spacing w:after="0"/>
        <w:ind w:firstLine="420"/>
      </w:pPr>
      <w:r>
        <w:t>What do you eat? What food do you like?</w:t>
      </w:r>
    </w:p>
    <w:p w14:paraId="0DFAB6FA" w14:textId="77777777" w:rsidR="00785FA4" w:rsidRDefault="00000000">
      <w:pPr>
        <w:pStyle w:val="1"/>
        <w:numPr>
          <w:ilvl w:val="0"/>
          <w:numId w:val="53"/>
        </w:numPr>
        <w:tabs>
          <w:tab w:val="left" w:pos="798"/>
        </w:tabs>
        <w:spacing w:after="0"/>
        <w:ind w:firstLine="420"/>
      </w:pPr>
      <w:r>
        <w:t>Can relatives or friends come to visit you?</w:t>
      </w:r>
    </w:p>
    <w:p w14:paraId="664A59FA" w14:textId="77777777" w:rsidR="00785FA4" w:rsidRDefault="00000000" w:rsidP="004456E9">
      <w:pPr>
        <w:pStyle w:val="1"/>
        <w:numPr>
          <w:ilvl w:val="0"/>
          <w:numId w:val="53"/>
        </w:numPr>
        <w:tabs>
          <w:tab w:val="left" w:pos="793"/>
        </w:tabs>
        <w:spacing w:after="0"/>
        <w:ind w:left="777" w:hanging="357"/>
      </w:pPr>
      <w:r>
        <w:t>Do you like everything in the institution now? Is there anything you would like to change?</w:t>
      </w:r>
    </w:p>
    <w:p w14:paraId="4D6ABEC3" w14:textId="77777777" w:rsidR="00785FA4" w:rsidRDefault="00000000">
      <w:pPr>
        <w:pStyle w:val="1"/>
        <w:numPr>
          <w:ilvl w:val="0"/>
          <w:numId w:val="53"/>
        </w:numPr>
        <w:tabs>
          <w:tab w:val="left" w:pos="798"/>
        </w:tabs>
        <w:spacing w:after="0"/>
        <w:ind w:left="780" w:hanging="360"/>
      </w:pPr>
      <w:r>
        <w:t>What things can you use yourself, and what does the staff help you with?</w:t>
      </w:r>
    </w:p>
    <w:p w14:paraId="13250ABF" w14:textId="77777777" w:rsidR="00785FA4" w:rsidRDefault="00000000" w:rsidP="004456E9">
      <w:pPr>
        <w:pStyle w:val="1"/>
        <w:numPr>
          <w:ilvl w:val="0"/>
          <w:numId w:val="53"/>
        </w:numPr>
        <w:tabs>
          <w:tab w:val="left" w:pos="918"/>
        </w:tabs>
        <w:spacing w:after="0"/>
        <w:ind w:left="777" w:hanging="357"/>
      </w:pPr>
      <w:r>
        <w:t>Do you have free access outside the institution, if so, where do you go and for what purpose?</w:t>
      </w:r>
    </w:p>
    <w:p w14:paraId="0F19F4F1" w14:textId="77777777" w:rsidR="00785FA4" w:rsidRDefault="00000000">
      <w:pPr>
        <w:pStyle w:val="1"/>
        <w:numPr>
          <w:ilvl w:val="0"/>
          <w:numId w:val="53"/>
        </w:numPr>
        <w:tabs>
          <w:tab w:val="left" w:pos="908"/>
        </w:tabs>
        <w:spacing w:after="0"/>
        <w:ind w:firstLine="420"/>
      </w:pPr>
      <w:r>
        <w:t xml:space="preserve">Do you have the opportunity to earn money, if so, </w:t>
      </w:r>
      <w:proofErr w:type="gramStart"/>
      <w:r>
        <w:t>tell</w:t>
      </w:r>
      <w:proofErr w:type="gramEnd"/>
      <w:r>
        <w:t xml:space="preserve"> about it.</w:t>
      </w:r>
    </w:p>
    <w:p w14:paraId="71D673D3" w14:textId="77777777" w:rsidR="00785FA4" w:rsidRDefault="00000000">
      <w:pPr>
        <w:pStyle w:val="1"/>
        <w:numPr>
          <w:ilvl w:val="0"/>
          <w:numId w:val="53"/>
        </w:numPr>
        <w:tabs>
          <w:tab w:val="left" w:pos="918"/>
        </w:tabs>
        <w:spacing w:after="0"/>
        <w:ind w:firstLine="420"/>
      </w:pPr>
      <w:r>
        <w:t>What would you like to change in the institution you are in?</w:t>
      </w:r>
    </w:p>
    <w:p w14:paraId="4B266149" w14:textId="77777777" w:rsidR="00785FA4" w:rsidRDefault="00000000">
      <w:pPr>
        <w:pStyle w:val="1"/>
        <w:numPr>
          <w:ilvl w:val="0"/>
          <w:numId w:val="53"/>
        </w:numPr>
        <w:tabs>
          <w:tab w:val="left" w:pos="918"/>
        </w:tabs>
        <w:spacing w:after="0"/>
        <w:ind w:firstLine="420"/>
      </w:pPr>
      <w:r>
        <w:t>Are you satisfied with the help of the staff?</w:t>
      </w:r>
    </w:p>
    <w:p w14:paraId="1A6EFC46" w14:textId="77777777" w:rsidR="00785FA4" w:rsidRDefault="00000000">
      <w:pPr>
        <w:pStyle w:val="1"/>
        <w:numPr>
          <w:ilvl w:val="0"/>
          <w:numId w:val="53"/>
        </w:numPr>
        <w:tabs>
          <w:tab w:val="left" w:pos="918"/>
        </w:tabs>
        <w:spacing w:after="280"/>
        <w:ind w:firstLine="420"/>
      </w:pPr>
      <w:r>
        <w:t>Do you have plans for the future, if so, how you imagine it.</w:t>
      </w:r>
    </w:p>
    <w:p w14:paraId="2ED0B93C" w14:textId="77777777" w:rsidR="00785FA4" w:rsidRDefault="00000000">
      <w:pPr>
        <w:pStyle w:val="30"/>
        <w:keepNext/>
        <w:keepLines/>
        <w:spacing w:after="160"/>
        <w:jc w:val="center"/>
      </w:pPr>
      <w:r>
        <w:t>Questions to representative of state authorities</w:t>
      </w:r>
    </w:p>
    <w:p w14:paraId="185F084B" w14:textId="77777777" w:rsidR="00785FA4" w:rsidRDefault="00000000">
      <w:pPr>
        <w:pStyle w:val="1"/>
        <w:numPr>
          <w:ilvl w:val="0"/>
          <w:numId w:val="54"/>
        </w:numPr>
        <w:tabs>
          <w:tab w:val="left" w:pos="778"/>
        </w:tabs>
        <w:spacing w:after="0" w:line="259" w:lineRule="auto"/>
        <w:ind w:firstLine="420"/>
      </w:pPr>
      <w:r>
        <w:t>Please introduce yourself, where you work, what is your position.</w:t>
      </w:r>
    </w:p>
    <w:p w14:paraId="10CDE264" w14:textId="77777777" w:rsidR="00785FA4" w:rsidRDefault="00000000">
      <w:pPr>
        <w:pStyle w:val="1"/>
        <w:numPr>
          <w:ilvl w:val="0"/>
          <w:numId w:val="54"/>
        </w:numPr>
        <w:tabs>
          <w:tab w:val="left" w:pos="802"/>
        </w:tabs>
        <w:spacing w:after="0" w:line="259" w:lineRule="auto"/>
        <w:ind w:left="780" w:hanging="360"/>
        <w:jc w:val="both"/>
      </w:pPr>
      <w:r>
        <w:t>What can you say about statistics, in particular about the number of people with disabilities in Ukraine, about the network of social services for inpatient care and supported living/assisted living.</w:t>
      </w:r>
    </w:p>
    <w:p w14:paraId="4572D232" w14:textId="77777777" w:rsidR="00785FA4" w:rsidRDefault="00000000">
      <w:pPr>
        <w:pStyle w:val="1"/>
        <w:numPr>
          <w:ilvl w:val="0"/>
          <w:numId w:val="54"/>
        </w:numPr>
        <w:tabs>
          <w:tab w:val="left" w:pos="798"/>
        </w:tabs>
        <w:spacing w:after="0" w:line="259" w:lineRule="auto"/>
        <w:ind w:firstLine="420"/>
      </w:pPr>
      <w:r>
        <w:t>Is there a mass demand for this type of service in communities?</w:t>
      </w:r>
    </w:p>
    <w:p w14:paraId="60F6A706" w14:textId="77777777" w:rsidR="00785FA4" w:rsidRDefault="00000000">
      <w:pPr>
        <w:pStyle w:val="1"/>
        <w:numPr>
          <w:ilvl w:val="0"/>
          <w:numId w:val="54"/>
        </w:numPr>
        <w:tabs>
          <w:tab w:val="left" w:pos="802"/>
        </w:tabs>
        <w:spacing w:after="0" w:line="259" w:lineRule="auto"/>
        <w:ind w:left="780" w:hanging="360"/>
        <w:jc w:val="both"/>
      </w:pPr>
      <w:r>
        <w:t>What regulatory and legal acts aimed at the development of assisted living/supported living have been developed in Ukraine.</w:t>
      </w:r>
    </w:p>
    <w:p w14:paraId="7172695E" w14:textId="77777777" w:rsidR="00785FA4" w:rsidRDefault="00000000">
      <w:pPr>
        <w:pStyle w:val="1"/>
        <w:numPr>
          <w:ilvl w:val="0"/>
          <w:numId w:val="54"/>
        </w:numPr>
        <w:tabs>
          <w:tab w:val="left" w:pos="793"/>
        </w:tabs>
        <w:spacing w:after="0" w:line="259" w:lineRule="auto"/>
        <w:ind w:left="780" w:hanging="360"/>
        <w:jc w:val="both"/>
      </w:pPr>
      <w:r>
        <w:t>What regulatory and legal acts for the provision of the above-mentioned social services are lacking?</w:t>
      </w:r>
    </w:p>
    <w:p w14:paraId="4D413355" w14:textId="77777777" w:rsidR="00785FA4" w:rsidRDefault="00000000">
      <w:pPr>
        <w:pStyle w:val="1"/>
        <w:numPr>
          <w:ilvl w:val="0"/>
          <w:numId w:val="54"/>
        </w:numPr>
        <w:tabs>
          <w:tab w:val="left" w:pos="798"/>
        </w:tabs>
        <w:spacing w:after="0" w:line="259" w:lineRule="auto"/>
        <w:ind w:left="780" w:hanging="360"/>
        <w:jc w:val="both"/>
      </w:pPr>
      <w:r>
        <w:t>Please tell about the strategy of the Ministry of Social Policy aimed at the development of supported living in Ukraine. Does it have such a strategy? If so, when was it adopted and what was its rationale.</w:t>
      </w:r>
    </w:p>
    <w:p w14:paraId="595B2B34" w14:textId="77777777" w:rsidR="00785FA4" w:rsidRDefault="00000000">
      <w:pPr>
        <w:pStyle w:val="1"/>
        <w:numPr>
          <w:ilvl w:val="0"/>
          <w:numId w:val="54"/>
        </w:numPr>
        <w:tabs>
          <w:tab w:val="left" w:pos="798"/>
        </w:tabs>
        <w:spacing w:after="0" w:line="259" w:lineRule="auto"/>
        <w:ind w:left="780" w:hanging="360"/>
        <w:jc w:val="both"/>
      </w:pPr>
      <w:r>
        <w:t>What has been implemented to date? What is planned to be done in the near future.</w:t>
      </w:r>
    </w:p>
    <w:p w14:paraId="1995563D" w14:textId="77777777" w:rsidR="00785FA4" w:rsidRDefault="00000000">
      <w:pPr>
        <w:pStyle w:val="1"/>
        <w:numPr>
          <w:ilvl w:val="0"/>
          <w:numId w:val="54"/>
        </w:numPr>
        <w:tabs>
          <w:tab w:val="left" w:pos="793"/>
        </w:tabs>
        <w:spacing w:after="0" w:line="259" w:lineRule="auto"/>
        <w:ind w:left="780" w:hanging="360"/>
        <w:jc w:val="both"/>
      </w:pPr>
      <w:r>
        <w:t>In your opinion, what issues do not allow the full implementation of supported living in communities.</w:t>
      </w:r>
    </w:p>
    <w:p w14:paraId="111A2EAA" w14:textId="77777777" w:rsidR="00785FA4" w:rsidRDefault="00000000">
      <w:pPr>
        <w:pStyle w:val="1"/>
        <w:numPr>
          <w:ilvl w:val="0"/>
          <w:numId w:val="54"/>
        </w:numPr>
        <w:tabs>
          <w:tab w:val="left" w:pos="798"/>
        </w:tabs>
        <w:spacing w:after="280" w:line="259" w:lineRule="auto"/>
        <w:ind w:left="780" w:hanging="360"/>
        <w:jc w:val="both"/>
      </w:pPr>
      <w:r>
        <w:t>Is the regulatory and legal framework sufficiently developed? How should the supported living service be financed? Who is the provider?</w:t>
      </w:r>
      <w:r>
        <w:br w:type="page"/>
      </w:r>
    </w:p>
    <w:p w14:paraId="347CF4B1" w14:textId="77777777" w:rsidR="00785FA4" w:rsidRDefault="00000000">
      <w:pPr>
        <w:pStyle w:val="1"/>
        <w:numPr>
          <w:ilvl w:val="0"/>
          <w:numId w:val="54"/>
        </w:numPr>
        <w:tabs>
          <w:tab w:val="left" w:pos="918"/>
        </w:tabs>
        <w:spacing w:after="0" w:line="262" w:lineRule="auto"/>
        <w:ind w:left="780" w:hanging="360"/>
        <w:jc w:val="both"/>
      </w:pPr>
      <w:r>
        <w:lastRenderedPageBreak/>
        <w:t xml:space="preserve">Do you know any positive practices of implementing supported living projects in Ukraine? If so, can you </w:t>
      </w:r>
      <w:proofErr w:type="gramStart"/>
      <w:r>
        <w:t>tell</w:t>
      </w:r>
      <w:proofErr w:type="gramEnd"/>
      <w:r>
        <w:t xml:space="preserve"> more about it?</w:t>
      </w:r>
    </w:p>
    <w:p w14:paraId="38C40856" w14:textId="77777777" w:rsidR="00785FA4" w:rsidRDefault="00000000">
      <w:pPr>
        <w:pStyle w:val="1"/>
        <w:numPr>
          <w:ilvl w:val="0"/>
          <w:numId w:val="54"/>
        </w:numPr>
        <w:tabs>
          <w:tab w:val="left" w:pos="908"/>
        </w:tabs>
        <w:spacing w:after="120" w:line="262" w:lineRule="auto"/>
        <w:ind w:left="780" w:hanging="360"/>
        <w:jc w:val="both"/>
      </w:pPr>
      <w:r>
        <w:t>What can you say about the role of the state in the development of supported living?</w:t>
      </w:r>
    </w:p>
    <w:p w14:paraId="5380A382" w14:textId="77777777" w:rsidR="00785FA4" w:rsidRDefault="00000000">
      <w:pPr>
        <w:pStyle w:val="30"/>
        <w:keepNext/>
        <w:keepLines/>
        <w:spacing w:after="120" w:line="259" w:lineRule="auto"/>
        <w:jc w:val="center"/>
      </w:pPr>
      <w:r>
        <w:t>Questions to representatives of a public organization</w:t>
      </w:r>
    </w:p>
    <w:p w14:paraId="090D8B05" w14:textId="77777777" w:rsidR="00785FA4" w:rsidRDefault="00000000">
      <w:pPr>
        <w:pStyle w:val="1"/>
        <w:numPr>
          <w:ilvl w:val="0"/>
          <w:numId w:val="55"/>
        </w:numPr>
        <w:tabs>
          <w:tab w:val="left" w:pos="778"/>
        </w:tabs>
        <w:spacing w:after="0" w:line="259" w:lineRule="auto"/>
        <w:ind w:firstLine="420"/>
      </w:pPr>
      <w:r>
        <w:t>Please introduce yourself, what PO you represent, what is your position.</w:t>
      </w:r>
    </w:p>
    <w:p w14:paraId="679AFBA8" w14:textId="77777777" w:rsidR="00785FA4" w:rsidRDefault="00000000">
      <w:pPr>
        <w:pStyle w:val="1"/>
        <w:numPr>
          <w:ilvl w:val="0"/>
          <w:numId w:val="55"/>
        </w:numPr>
        <w:tabs>
          <w:tab w:val="left" w:pos="802"/>
        </w:tabs>
        <w:spacing w:after="0" w:line="259" w:lineRule="auto"/>
        <w:ind w:left="780" w:hanging="360"/>
      </w:pPr>
      <w:r>
        <w:t>Why are you interested in the topic of assisted living (supported living), when and why did you start it?</w:t>
      </w:r>
    </w:p>
    <w:p w14:paraId="3FB548C1" w14:textId="77777777" w:rsidR="00785FA4" w:rsidRDefault="00000000">
      <w:pPr>
        <w:pStyle w:val="1"/>
        <w:numPr>
          <w:ilvl w:val="0"/>
          <w:numId w:val="55"/>
        </w:numPr>
        <w:tabs>
          <w:tab w:val="left" w:pos="798"/>
        </w:tabs>
        <w:spacing w:after="0" w:line="259" w:lineRule="auto"/>
        <w:ind w:left="780" w:hanging="360"/>
      </w:pPr>
      <w:r>
        <w:t>What are the prospects for the development of supported living in Ukraine?</w:t>
      </w:r>
    </w:p>
    <w:p w14:paraId="28B4DD18" w14:textId="77777777" w:rsidR="00785FA4" w:rsidRDefault="00000000">
      <w:pPr>
        <w:pStyle w:val="1"/>
        <w:numPr>
          <w:ilvl w:val="0"/>
          <w:numId w:val="55"/>
        </w:numPr>
        <w:tabs>
          <w:tab w:val="left" w:pos="802"/>
        </w:tabs>
        <w:spacing w:after="0" w:line="259" w:lineRule="auto"/>
        <w:ind w:left="780" w:hanging="360"/>
      </w:pPr>
      <w:r>
        <w:t>Tell about your role (the role of the organization) in the development of supported living in Ukraine. What is your project about?</w:t>
      </w:r>
    </w:p>
    <w:p w14:paraId="3D92B869" w14:textId="76308360" w:rsidR="00785FA4" w:rsidRDefault="00000000">
      <w:pPr>
        <w:pStyle w:val="1"/>
        <w:numPr>
          <w:ilvl w:val="0"/>
          <w:numId w:val="55"/>
        </w:numPr>
        <w:tabs>
          <w:tab w:val="left" w:pos="793"/>
        </w:tabs>
        <w:spacing w:after="0" w:line="259" w:lineRule="auto"/>
        <w:ind w:left="780" w:hanging="360"/>
      </w:pPr>
      <w:r>
        <w:t>Has the community contributed to the implementation of the project aimed at supported living, or is it ready to cooperate? Tell more about this experience.</w:t>
      </w:r>
    </w:p>
    <w:p w14:paraId="40B9740E" w14:textId="77777777" w:rsidR="00785FA4" w:rsidRDefault="00000000">
      <w:pPr>
        <w:pStyle w:val="1"/>
        <w:numPr>
          <w:ilvl w:val="0"/>
          <w:numId w:val="55"/>
        </w:numPr>
        <w:tabs>
          <w:tab w:val="left" w:pos="798"/>
        </w:tabs>
        <w:spacing w:after="0" w:line="259" w:lineRule="auto"/>
        <w:ind w:firstLine="420"/>
      </w:pPr>
      <w:r>
        <w:t>What difficulties do you encounter during the implementation of the project?</w:t>
      </w:r>
    </w:p>
    <w:p w14:paraId="25A603BF" w14:textId="77777777" w:rsidR="00785FA4" w:rsidRDefault="00000000">
      <w:pPr>
        <w:pStyle w:val="1"/>
        <w:numPr>
          <w:ilvl w:val="0"/>
          <w:numId w:val="55"/>
        </w:numPr>
        <w:tabs>
          <w:tab w:val="left" w:pos="798"/>
        </w:tabs>
        <w:spacing w:after="0" w:line="259" w:lineRule="auto"/>
        <w:ind w:left="780" w:hanging="360"/>
        <w:jc w:val="both"/>
      </w:pPr>
      <w:r>
        <w:t>In your opinion, what issues do not allow the full implementation of supported living in communities.</w:t>
      </w:r>
    </w:p>
    <w:p w14:paraId="6CEA74E0" w14:textId="77777777" w:rsidR="00785FA4" w:rsidRDefault="00000000">
      <w:pPr>
        <w:pStyle w:val="1"/>
        <w:numPr>
          <w:ilvl w:val="0"/>
          <w:numId w:val="55"/>
        </w:numPr>
        <w:tabs>
          <w:tab w:val="left" w:pos="793"/>
        </w:tabs>
        <w:spacing w:after="0" w:line="259" w:lineRule="auto"/>
        <w:ind w:left="780" w:hanging="360"/>
        <w:jc w:val="both"/>
      </w:pPr>
      <w:r>
        <w:t xml:space="preserve">Do you know any positive practices of implementing supported living projects in Ukraine? If so, can you </w:t>
      </w:r>
      <w:proofErr w:type="gramStart"/>
      <w:r>
        <w:t>tell</w:t>
      </w:r>
      <w:proofErr w:type="gramEnd"/>
      <w:r>
        <w:t xml:space="preserve"> more about it?</w:t>
      </w:r>
    </w:p>
    <w:p w14:paraId="7992A1F1" w14:textId="77777777" w:rsidR="00785FA4" w:rsidRDefault="00000000">
      <w:pPr>
        <w:pStyle w:val="1"/>
        <w:numPr>
          <w:ilvl w:val="0"/>
          <w:numId w:val="55"/>
        </w:numPr>
        <w:tabs>
          <w:tab w:val="left" w:pos="798"/>
        </w:tabs>
        <w:spacing w:after="0" w:line="259" w:lineRule="auto"/>
        <w:ind w:left="780" w:hanging="360"/>
        <w:jc w:val="both"/>
      </w:pPr>
      <w:r>
        <w:t>What can you say about the role of the state in the development of supported living?</w:t>
      </w:r>
    </w:p>
    <w:p w14:paraId="095BA266" w14:textId="01CFD7E4" w:rsidR="00785FA4" w:rsidRDefault="00000000">
      <w:pPr>
        <w:pStyle w:val="1"/>
        <w:numPr>
          <w:ilvl w:val="0"/>
          <w:numId w:val="55"/>
        </w:numPr>
        <w:tabs>
          <w:tab w:val="left" w:pos="918"/>
        </w:tabs>
        <w:spacing w:after="120" w:line="259" w:lineRule="auto"/>
        <w:ind w:left="780" w:hanging="360"/>
        <w:jc w:val="both"/>
      </w:pPr>
      <w:r>
        <w:t>What can you advise organizations that plan to introduce supported living, how should they start and what should they pay attention to?</w:t>
      </w:r>
    </w:p>
    <w:p w14:paraId="1B71E2AC" w14:textId="77777777" w:rsidR="00785FA4" w:rsidRDefault="00000000">
      <w:pPr>
        <w:pStyle w:val="1"/>
        <w:numPr>
          <w:ilvl w:val="0"/>
          <w:numId w:val="55"/>
        </w:numPr>
        <w:tabs>
          <w:tab w:val="left" w:pos="908"/>
        </w:tabs>
        <w:spacing w:after="120" w:line="259" w:lineRule="auto"/>
        <w:ind w:firstLine="420"/>
      </w:pPr>
      <w:r>
        <w:t>Who is funding your project and paying for supported living?</w:t>
      </w:r>
    </w:p>
    <w:p w14:paraId="7B119C20" w14:textId="77777777" w:rsidR="00785FA4" w:rsidRDefault="00000000">
      <w:pPr>
        <w:pStyle w:val="30"/>
        <w:keepNext/>
        <w:keepLines/>
        <w:spacing w:after="360"/>
        <w:jc w:val="center"/>
      </w:pPr>
      <w:r>
        <w:t>Questions to the head of the institution providing the service of supported living</w:t>
      </w:r>
    </w:p>
    <w:p w14:paraId="6D9F67F1" w14:textId="77777777" w:rsidR="00785FA4" w:rsidRDefault="00000000">
      <w:pPr>
        <w:pStyle w:val="1"/>
        <w:numPr>
          <w:ilvl w:val="0"/>
          <w:numId w:val="56"/>
        </w:numPr>
        <w:tabs>
          <w:tab w:val="left" w:pos="778"/>
        </w:tabs>
        <w:spacing w:after="0" w:line="262" w:lineRule="auto"/>
        <w:ind w:left="780" w:hanging="360"/>
        <w:jc w:val="both"/>
      </w:pPr>
      <w:r>
        <w:t>Please introduce yourself, your full name, position, and what institution you represent.</w:t>
      </w:r>
    </w:p>
    <w:p w14:paraId="17636D2F" w14:textId="77777777" w:rsidR="00785FA4" w:rsidRDefault="00000000">
      <w:pPr>
        <w:pStyle w:val="1"/>
        <w:numPr>
          <w:ilvl w:val="0"/>
          <w:numId w:val="56"/>
        </w:numPr>
        <w:tabs>
          <w:tab w:val="left" w:pos="802"/>
        </w:tabs>
        <w:spacing w:after="0" w:line="262" w:lineRule="auto"/>
        <w:ind w:left="780" w:hanging="360"/>
        <w:jc w:val="both"/>
      </w:pPr>
      <w:r>
        <w:t>Tell about your supported living unit, when and for what purpose it was established.</w:t>
      </w:r>
    </w:p>
    <w:p w14:paraId="5C605573" w14:textId="77777777" w:rsidR="00785FA4" w:rsidRDefault="00000000">
      <w:pPr>
        <w:pStyle w:val="1"/>
        <w:numPr>
          <w:ilvl w:val="0"/>
          <w:numId w:val="56"/>
        </w:numPr>
        <w:tabs>
          <w:tab w:val="left" w:pos="798"/>
        </w:tabs>
        <w:spacing w:after="0" w:line="262" w:lineRule="auto"/>
        <w:ind w:firstLine="420"/>
      </w:pPr>
      <w:r>
        <w:t>The number and profile of the unit’s clients. Who are your clients?</w:t>
      </w:r>
    </w:p>
    <w:p w14:paraId="76BB1183" w14:textId="77777777" w:rsidR="00785FA4" w:rsidRDefault="00000000">
      <w:pPr>
        <w:pStyle w:val="1"/>
        <w:numPr>
          <w:ilvl w:val="0"/>
          <w:numId w:val="56"/>
        </w:numPr>
        <w:tabs>
          <w:tab w:val="left" w:pos="802"/>
        </w:tabs>
        <w:spacing w:after="0" w:line="262" w:lineRule="auto"/>
        <w:ind w:left="780" w:hanging="360"/>
        <w:jc w:val="both"/>
      </w:pPr>
      <w:r>
        <w:t>List social services provided to the unit’s clients in detail.</w:t>
      </w:r>
    </w:p>
    <w:p w14:paraId="019BCEA5" w14:textId="77777777" w:rsidR="00785FA4" w:rsidRDefault="00000000">
      <w:pPr>
        <w:pStyle w:val="1"/>
        <w:numPr>
          <w:ilvl w:val="0"/>
          <w:numId w:val="56"/>
        </w:numPr>
        <w:tabs>
          <w:tab w:val="left" w:pos="793"/>
        </w:tabs>
        <w:spacing w:after="120" w:line="262" w:lineRule="auto"/>
        <w:ind w:firstLine="420"/>
      </w:pPr>
      <w:r>
        <w:t>What living conditions are created in the unit?</w:t>
      </w:r>
      <w:r>
        <w:br w:type="page"/>
      </w:r>
    </w:p>
    <w:p w14:paraId="515353C0" w14:textId="77777777" w:rsidR="00785FA4" w:rsidRDefault="00000000">
      <w:pPr>
        <w:pStyle w:val="1"/>
        <w:numPr>
          <w:ilvl w:val="0"/>
          <w:numId w:val="56"/>
        </w:numPr>
        <w:tabs>
          <w:tab w:val="left" w:pos="818"/>
        </w:tabs>
        <w:spacing w:after="0" w:line="257" w:lineRule="auto"/>
        <w:ind w:left="800" w:hanging="360"/>
        <w:jc w:val="both"/>
      </w:pPr>
      <w:r>
        <w:lastRenderedPageBreak/>
        <w:t>What rehabilitation methods are used, what other social services are provided? What “quality of client’s life” means for you?</w:t>
      </w:r>
    </w:p>
    <w:p w14:paraId="04C0D55B" w14:textId="77777777" w:rsidR="00785FA4" w:rsidRDefault="00000000">
      <w:pPr>
        <w:pStyle w:val="1"/>
        <w:numPr>
          <w:ilvl w:val="0"/>
          <w:numId w:val="56"/>
        </w:numPr>
        <w:tabs>
          <w:tab w:val="left" w:pos="818"/>
        </w:tabs>
        <w:spacing w:after="0" w:line="257" w:lineRule="auto"/>
        <w:ind w:left="800" w:hanging="360"/>
        <w:jc w:val="both"/>
      </w:pPr>
      <w:r>
        <w:t>Employees providing support. Their number, professional education, professional training, how many of them work on a permanent basis. How their skills are improved? What are measures for their burnout prevention?</w:t>
      </w:r>
    </w:p>
    <w:p w14:paraId="74C5B283" w14:textId="77777777" w:rsidR="00785FA4" w:rsidRDefault="00000000">
      <w:pPr>
        <w:pStyle w:val="1"/>
        <w:numPr>
          <w:ilvl w:val="0"/>
          <w:numId w:val="56"/>
        </w:numPr>
        <w:tabs>
          <w:tab w:val="left" w:pos="813"/>
        </w:tabs>
        <w:spacing w:after="140" w:line="257" w:lineRule="auto"/>
        <w:ind w:firstLine="440"/>
        <w:jc w:val="both"/>
      </w:pPr>
      <w:r>
        <w:t>What are their main work responsibilities?</w:t>
      </w:r>
    </w:p>
    <w:p w14:paraId="5F5E3D1B" w14:textId="77777777" w:rsidR="00785FA4" w:rsidRDefault="00000000">
      <w:pPr>
        <w:pStyle w:val="1"/>
        <w:numPr>
          <w:ilvl w:val="0"/>
          <w:numId w:val="56"/>
        </w:numPr>
        <w:tabs>
          <w:tab w:val="left" w:pos="818"/>
        </w:tabs>
        <w:spacing w:after="0" w:line="259" w:lineRule="auto"/>
        <w:ind w:left="800" w:hanging="360"/>
        <w:jc w:val="both"/>
      </w:pPr>
      <w:r>
        <w:t>How is the unit funded (by state, by donor projects, combined funding). Sources? Scope? Are paid services provided? What is the demand for services in the market?</w:t>
      </w:r>
    </w:p>
    <w:p w14:paraId="3D5B15D7" w14:textId="77777777" w:rsidR="00785FA4" w:rsidRDefault="00000000">
      <w:pPr>
        <w:pStyle w:val="1"/>
        <w:numPr>
          <w:ilvl w:val="0"/>
          <w:numId w:val="56"/>
        </w:numPr>
        <w:tabs>
          <w:tab w:val="left" w:pos="938"/>
        </w:tabs>
        <w:spacing w:after="0" w:line="259" w:lineRule="auto"/>
        <w:ind w:left="800" w:hanging="360"/>
        <w:jc w:val="both"/>
      </w:pPr>
      <w:r>
        <w:t>Are there any volunteer organizations that provide help, what are their names, and what assistance do they provide?</w:t>
      </w:r>
    </w:p>
    <w:p w14:paraId="6A61BB8F" w14:textId="77777777" w:rsidR="00785FA4" w:rsidRDefault="00000000">
      <w:pPr>
        <w:pStyle w:val="1"/>
        <w:numPr>
          <w:ilvl w:val="0"/>
          <w:numId w:val="56"/>
        </w:numPr>
        <w:tabs>
          <w:tab w:val="left" w:pos="928"/>
        </w:tabs>
        <w:spacing w:after="0" w:line="259" w:lineRule="auto"/>
        <w:ind w:left="800" w:hanging="360"/>
        <w:jc w:val="both"/>
      </w:pPr>
      <w:r>
        <w:t>How do you cooperate with state authorities and local governments?</w:t>
      </w:r>
    </w:p>
    <w:p w14:paraId="426550B7" w14:textId="77777777" w:rsidR="00785FA4" w:rsidRDefault="00000000">
      <w:pPr>
        <w:pStyle w:val="1"/>
        <w:numPr>
          <w:ilvl w:val="0"/>
          <w:numId w:val="56"/>
        </w:numPr>
        <w:tabs>
          <w:tab w:val="left" w:pos="938"/>
        </w:tabs>
        <w:spacing w:after="0" w:line="259" w:lineRule="auto"/>
        <w:ind w:left="800" w:hanging="360"/>
        <w:jc w:val="both"/>
      </w:pPr>
      <w:r>
        <w:t>What are the main issues of the supported living unit?</w:t>
      </w:r>
    </w:p>
    <w:p w14:paraId="43D6484F" w14:textId="77777777" w:rsidR="00785FA4" w:rsidRDefault="00000000">
      <w:pPr>
        <w:pStyle w:val="1"/>
        <w:numPr>
          <w:ilvl w:val="0"/>
          <w:numId w:val="56"/>
        </w:numPr>
        <w:tabs>
          <w:tab w:val="left" w:pos="938"/>
        </w:tabs>
        <w:spacing w:after="0" w:line="259" w:lineRule="auto"/>
        <w:ind w:firstLine="440"/>
        <w:jc w:val="both"/>
      </w:pPr>
      <w:r>
        <w:t>What are your plans for the future, what assistance do you need?</w:t>
      </w:r>
    </w:p>
    <w:p w14:paraId="0EA0D1A6" w14:textId="77777777" w:rsidR="00785FA4" w:rsidRDefault="00000000">
      <w:pPr>
        <w:pStyle w:val="1"/>
        <w:numPr>
          <w:ilvl w:val="0"/>
          <w:numId w:val="56"/>
        </w:numPr>
        <w:tabs>
          <w:tab w:val="left" w:pos="938"/>
        </w:tabs>
        <w:spacing w:after="0" w:line="259" w:lineRule="auto"/>
        <w:ind w:left="800" w:hanging="360"/>
        <w:jc w:val="both"/>
      </w:pPr>
      <w:r>
        <w:t>What positive experience can you share? What results can you share?</w:t>
      </w:r>
    </w:p>
    <w:p w14:paraId="4A9783B4" w14:textId="77777777" w:rsidR="00785FA4" w:rsidRDefault="00000000">
      <w:pPr>
        <w:pStyle w:val="1"/>
        <w:numPr>
          <w:ilvl w:val="0"/>
          <w:numId w:val="56"/>
        </w:numPr>
        <w:tabs>
          <w:tab w:val="left" w:pos="938"/>
        </w:tabs>
        <w:spacing w:after="0" w:line="259" w:lineRule="auto"/>
        <w:ind w:left="800" w:hanging="360"/>
        <w:jc w:val="both"/>
      </w:pPr>
      <w:r>
        <w:t>What mistakes can other organizations make during organizing the activities of a similar supported living facility? Have you made any mistakes during organizing supported living?</w:t>
      </w:r>
    </w:p>
    <w:p w14:paraId="31A46549" w14:textId="77777777" w:rsidR="00785FA4" w:rsidRDefault="00000000">
      <w:pPr>
        <w:pStyle w:val="1"/>
        <w:numPr>
          <w:ilvl w:val="0"/>
          <w:numId w:val="56"/>
        </w:numPr>
        <w:tabs>
          <w:tab w:val="left" w:pos="938"/>
        </w:tabs>
        <w:spacing w:after="180" w:line="259" w:lineRule="auto"/>
        <w:ind w:left="800" w:hanging="360"/>
        <w:jc w:val="both"/>
      </w:pPr>
      <w:r>
        <w:t>What could you have done better under more favourable conditions? What “favourable conditions” are?</w:t>
      </w:r>
    </w:p>
    <w:p w14:paraId="0ACE73A5" w14:textId="77777777" w:rsidR="00785FA4" w:rsidRDefault="00000000">
      <w:pPr>
        <w:pStyle w:val="1"/>
        <w:spacing w:after="180" w:line="259" w:lineRule="auto"/>
        <w:jc w:val="right"/>
      </w:pPr>
      <w:r>
        <w:rPr>
          <w:i/>
        </w:rPr>
        <w:t>Annex 2</w:t>
      </w:r>
    </w:p>
    <w:p w14:paraId="2D37376A" w14:textId="77777777" w:rsidR="00785FA4" w:rsidRDefault="00000000">
      <w:pPr>
        <w:pStyle w:val="1"/>
        <w:spacing w:after="0" w:line="329" w:lineRule="auto"/>
        <w:jc w:val="center"/>
      </w:pPr>
      <w:r>
        <w:rPr>
          <w:b/>
        </w:rPr>
        <w:t>GUIDELINES FOR CONDUCTING FOCUS GROUPS</w:t>
      </w:r>
    </w:p>
    <w:p w14:paraId="3A55B95F" w14:textId="77777777" w:rsidR="00785FA4" w:rsidRDefault="00000000">
      <w:pPr>
        <w:pStyle w:val="1"/>
        <w:spacing w:after="0" w:line="329" w:lineRule="auto"/>
        <w:jc w:val="both"/>
      </w:pPr>
      <w:r>
        <w:rPr>
          <w:b/>
        </w:rPr>
        <w:t>Guide for Focus Groups with Supported Living Service Recipients General Questions</w:t>
      </w:r>
    </w:p>
    <w:p w14:paraId="05B53F84" w14:textId="77777777" w:rsidR="00785FA4" w:rsidRDefault="00000000">
      <w:pPr>
        <w:pStyle w:val="1"/>
        <w:spacing w:after="80"/>
        <w:jc w:val="both"/>
      </w:pPr>
      <w:r>
        <w:t>In your opinion, how many children and adults with disabilities are in your community? Where do they mostly live?</w:t>
      </w:r>
    </w:p>
    <w:p w14:paraId="155261CE" w14:textId="77777777" w:rsidR="00785FA4" w:rsidRDefault="00000000">
      <w:pPr>
        <w:pStyle w:val="1"/>
        <w:spacing w:after="80"/>
        <w:jc w:val="both"/>
      </w:pPr>
      <w:r>
        <w:t>What challenges do people with disabilities typically face? What do they need most? What kind of support do they need?</w:t>
      </w:r>
    </w:p>
    <w:p w14:paraId="147ECDD1" w14:textId="77777777" w:rsidR="00785FA4" w:rsidRDefault="00000000">
      <w:pPr>
        <w:pStyle w:val="1"/>
        <w:spacing w:after="80"/>
        <w:jc w:val="both"/>
      </w:pPr>
      <w:r>
        <w:t>How would you describe society’s attitude toward people with disabilities? What fears or prejudices do you think people might have about neighbouring with people with disabilities?</w:t>
      </w:r>
    </w:p>
    <w:p w14:paraId="5FAA8452" w14:textId="77777777" w:rsidR="00785FA4" w:rsidRDefault="00000000">
      <w:pPr>
        <w:pStyle w:val="1"/>
        <w:spacing w:after="80" w:line="259" w:lineRule="auto"/>
        <w:jc w:val="both"/>
      </w:pPr>
      <w:r>
        <w:rPr>
          <w:b/>
        </w:rPr>
        <w:t>Opportunities for people with disabilities</w:t>
      </w:r>
    </w:p>
    <w:p w14:paraId="2BA31CE0" w14:textId="77777777" w:rsidR="00785FA4" w:rsidRDefault="00000000">
      <w:pPr>
        <w:pStyle w:val="1"/>
        <w:spacing w:after="100"/>
        <w:jc w:val="both"/>
      </w:pPr>
      <w:r>
        <w:t>How well, in your opinion, is the support for children and adults with disabilities organized in Ukraine? Which categories of people with disabilities are most in need of external support?</w:t>
      </w:r>
      <w:r>
        <w:br w:type="page"/>
      </w:r>
    </w:p>
    <w:p w14:paraId="2B97841C" w14:textId="77777777" w:rsidR="00785FA4" w:rsidRDefault="00000000">
      <w:pPr>
        <w:pStyle w:val="1"/>
        <w:spacing w:after="80"/>
        <w:jc w:val="both"/>
      </w:pPr>
      <w:r>
        <w:lastRenderedPageBreak/>
        <w:t>Is your community accessible, well equipped for people with various forms of disabilities? Why?</w:t>
      </w:r>
    </w:p>
    <w:p w14:paraId="6EB3EBA1" w14:textId="77777777" w:rsidR="00785FA4" w:rsidRDefault="00000000">
      <w:pPr>
        <w:pStyle w:val="1"/>
        <w:spacing w:after="80"/>
        <w:jc w:val="both"/>
      </w:pPr>
      <w:r>
        <w:t>Are there institutions or services providing such support? Please, specify. Any public organizations that deal with issues of people with disabilities?</w:t>
      </w:r>
    </w:p>
    <w:p w14:paraId="076367F1" w14:textId="77777777" w:rsidR="00785FA4" w:rsidRDefault="00000000">
      <w:pPr>
        <w:pStyle w:val="1"/>
        <w:spacing w:after="80"/>
        <w:jc w:val="both"/>
      </w:pPr>
      <w:r>
        <w:rPr>
          <w:b/>
        </w:rPr>
        <w:t>Attitudes and awareness towards residential facilities</w:t>
      </w:r>
    </w:p>
    <w:p w14:paraId="0B97441F" w14:textId="77777777" w:rsidR="00785FA4" w:rsidRDefault="00000000">
      <w:pPr>
        <w:pStyle w:val="1"/>
        <w:spacing w:after="80"/>
        <w:jc w:val="both"/>
      </w:pPr>
      <w:r>
        <w:t>Have you ever lived in a residential institution or a boarding house? Describe your experience. What did you like about the residential institution? What did you dislike? Were there any restrictions (in walks, in dates, in going outside the institution, in food, in the daily routine, etc.)?</w:t>
      </w:r>
    </w:p>
    <w:p w14:paraId="451D1C3F" w14:textId="77777777" w:rsidR="00785FA4" w:rsidRDefault="00000000">
      <w:pPr>
        <w:pStyle w:val="1"/>
        <w:spacing w:after="80"/>
        <w:jc w:val="both"/>
      </w:pPr>
      <w:r>
        <w:t>What did you miss in the residential institution which is available now?</w:t>
      </w:r>
    </w:p>
    <w:p w14:paraId="08D18591" w14:textId="77777777" w:rsidR="00785FA4" w:rsidRDefault="00000000">
      <w:pPr>
        <w:pStyle w:val="1"/>
        <w:spacing w:after="80"/>
        <w:jc w:val="both"/>
      </w:pPr>
      <w:r>
        <w:t>Why do people with disabilities get to residential institutions? Does everyone who lives there require it? Which of the residents of residential institutions, in your opinion, can live in the community? Why?</w:t>
      </w:r>
    </w:p>
    <w:p w14:paraId="68FDB5A2" w14:textId="77777777" w:rsidR="00785FA4" w:rsidRDefault="00000000">
      <w:pPr>
        <w:pStyle w:val="1"/>
        <w:spacing w:after="80"/>
        <w:jc w:val="both"/>
      </w:pPr>
      <w:r>
        <w:t>Who do you think needs residential institutions? And who can live in the community? Why?</w:t>
      </w:r>
    </w:p>
    <w:p w14:paraId="682DFD43" w14:textId="77777777" w:rsidR="00785FA4" w:rsidRDefault="00000000">
      <w:pPr>
        <w:pStyle w:val="1"/>
        <w:spacing w:after="80"/>
        <w:jc w:val="both"/>
      </w:pPr>
      <w:r>
        <w:t>In general, in your opinion, where should people with various forms of disabilities live?</w:t>
      </w:r>
    </w:p>
    <w:p w14:paraId="4759E561" w14:textId="77777777" w:rsidR="00785FA4" w:rsidRDefault="00000000">
      <w:pPr>
        <w:pStyle w:val="1"/>
        <w:spacing w:after="80"/>
        <w:jc w:val="both"/>
      </w:pPr>
      <w:r>
        <w:rPr>
          <w:b/>
        </w:rPr>
        <w:t>Supported living</w:t>
      </w:r>
    </w:p>
    <w:p w14:paraId="5EC1A59C" w14:textId="77777777" w:rsidR="00785FA4" w:rsidRDefault="00000000">
      <w:pPr>
        <w:pStyle w:val="1"/>
        <w:spacing w:after="80"/>
        <w:jc w:val="both"/>
      </w:pPr>
      <w:r>
        <w:t>What do you know about supported living? How did you find out about this service? Describe your experience. What do you like? What do you dislike?</w:t>
      </w:r>
    </w:p>
    <w:p w14:paraId="45FB36AD" w14:textId="77777777" w:rsidR="00785FA4" w:rsidRDefault="00000000">
      <w:pPr>
        <w:pStyle w:val="1"/>
        <w:spacing w:after="80"/>
        <w:jc w:val="both"/>
      </w:pPr>
      <w:r>
        <w:t>What kind of help do you get? What can you do on your own?</w:t>
      </w:r>
    </w:p>
    <w:p w14:paraId="516D5EFE" w14:textId="77777777" w:rsidR="00785FA4" w:rsidRDefault="00000000">
      <w:pPr>
        <w:pStyle w:val="1"/>
        <w:spacing w:after="80"/>
        <w:jc w:val="both"/>
      </w:pPr>
      <w:r>
        <w:t>What do you do during the day? How often do you take a walk? Do you socialize in the community? Do you buy things? How do you relax?</w:t>
      </w:r>
    </w:p>
    <w:p w14:paraId="6BE20F70" w14:textId="77777777" w:rsidR="00785FA4" w:rsidRDefault="00000000">
      <w:pPr>
        <w:pStyle w:val="1"/>
        <w:spacing w:after="80"/>
        <w:jc w:val="both"/>
      </w:pPr>
      <w:r>
        <w:t>What changes have you noticed in your well-being, mood after moving to supported living?</w:t>
      </w:r>
    </w:p>
    <w:p w14:paraId="5A771B5F" w14:textId="77777777" w:rsidR="00785FA4" w:rsidRDefault="00000000">
      <w:pPr>
        <w:pStyle w:val="1"/>
        <w:spacing w:after="80"/>
        <w:jc w:val="both"/>
      </w:pPr>
      <w:r>
        <w:t>What do you miss in supported living? What should be changed/added/removed?</w:t>
      </w:r>
    </w:p>
    <w:p w14:paraId="2661E3B4" w14:textId="77777777" w:rsidR="00785FA4" w:rsidRDefault="00000000">
      <w:pPr>
        <w:pStyle w:val="1"/>
        <w:spacing w:after="80"/>
        <w:jc w:val="both"/>
      </w:pPr>
      <w:r>
        <w:t>How many people do you think require supported living services? Who are these people, first of all?</w:t>
      </w:r>
    </w:p>
    <w:p w14:paraId="14694237" w14:textId="77777777" w:rsidR="00785FA4" w:rsidRDefault="00000000">
      <w:pPr>
        <w:pStyle w:val="1"/>
        <w:spacing w:after="80"/>
        <w:jc w:val="both"/>
      </w:pPr>
      <w:r>
        <w:t>How do you think is society ready for the active involvement of people with disabilities in the everyday life of the community?</w:t>
      </w:r>
    </w:p>
    <w:p w14:paraId="251DF8F2" w14:textId="77777777" w:rsidR="00785FA4" w:rsidRDefault="00000000">
      <w:pPr>
        <w:pStyle w:val="1"/>
        <w:spacing w:after="80"/>
        <w:jc w:val="both"/>
      </w:pPr>
      <w:r>
        <w:rPr>
          <w:b/>
        </w:rPr>
        <w:t>Taking action</w:t>
      </w:r>
    </w:p>
    <w:p w14:paraId="09E421E7" w14:textId="77777777" w:rsidR="00785FA4" w:rsidRDefault="00000000">
      <w:pPr>
        <w:pStyle w:val="1"/>
        <w:spacing w:after="80"/>
        <w:jc w:val="both"/>
      </w:pPr>
      <w:r>
        <w:t>What do you think needs to be done to make the community/population ready to accept people with different disabilities?</w:t>
      </w:r>
    </w:p>
    <w:p w14:paraId="0FF5410F" w14:textId="77777777" w:rsidR="00785FA4" w:rsidRDefault="00000000">
      <w:pPr>
        <w:pStyle w:val="1"/>
        <w:spacing w:after="80"/>
        <w:jc w:val="both"/>
      </w:pPr>
      <w:r>
        <w:t xml:space="preserve">How much should children be told in schools about people with disabilities and their needs? How important is it to cover this in the media? How do you feel about </w:t>
      </w:r>
      <w:r>
        <w:br w:type="page"/>
      </w:r>
      <w:r>
        <w:lastRenderedPageBreak/>
        <w:t>involving people with disabilities in employment, in social projects in communities? What else can be done to ensure that every person can live in their own family or live with support in their community?</w:t>
      </w:r>
    </w:p>
    <w:p w14:paraId="4ECDA162" w14:textId="77777777" w:rsidR="00785FA4" w:rsidRDefault="00000000">
      <w:pPr>
        <w:pStyle w:val="1"/>
        <w:spacing w:after="80"/>
        <w:jc w:val="both"/>
      </w:pPr>
      <w:r>
        <w:t>How do you feel about the idea that part of the community budget would be spent on developing services for people with psychic/mental disorders? What percentage of the budget could be allocated for this each month?</w:t>
      </w:r>
    </w:p>
    <w:p w14:paraId="41B50AA3" w14:textId="77777777" w:rsidR="00785FA4" w:rsidRDefault="00000000">
      <w:pPr>
        <w:pStyle w:val="1"/>
        <w:spacing w:after="80"/>
        <w:jc w:val="both"/>
      </w:pPr>
      <w:r>
        <w:rPr>
          <w:b/>
        </w:rPr>
        <w:t>Guide for Focus Groups with heads of institutions regarding Supported Living Service</w:t>
      </w:r>
    </w:p>
    <w:p w14:paraId="5965E77B" w14:textId="77777777" w:rsidR="00785FA4" w:rsidRDefault="00000000">
      <w:pPr>
        <w:pStyle w:val="1"/>
        <w:spacing w:after="80"/>
        <w:jc w:val="both"/>
      </w:pPr>
      <w:r>
        <w:rPr>
          <w:b/>
        </w:rPr>
        <w:t>General questions</w:t>
      </w:r>
    </w:p>
    <w:p w14:paraId="356E3279" w14:textId="77777777" w:rsidR="00785FA4" w:rsidRDefault="00000000">
      <w:pPr>
        <w:pStyle w:val="1"/>
        <w:spacing w:after="80"/>
        <w:jc w:val="both"/>
      </w:pPr>
      <w:r>
        <w:t>Tell about people with disabilities in your institution or in institutions similar to yours in general. What are their main needs regarding living conditions? And regarding social support and assistance? Medical, rehabilitation needs? What other needs can you mention?</w:t>
      </w:r>
    </w:p>
    <w:p w14:paraId="5F932F29" w14:textId="77777777" w:rsidR="00785FA4" w:rsidRDefault="00000000">
      <w:pPr>
        <w:pStyle w:val="1"/>
        <w:spacing w:after="80"/>
        <w:jc w:val="both"/>
      </w:pPr>
      <w:r>
        <w:t>What difficulties may residents of residential institutions with disabilities face when living in the community?</w:t>
      </w:r>
    </w:p>
    <w:p w14:paraId="2C85249E" w14:textId="77777777" w:rsidR="00785FA4" w:rsidRDefault="00000000">
      <w:pPr>
        <w:pStyle w:val="1"/>
        <w:spacing w:after="80"/>
        <w:jc w:val="both"/>
      </w:pPr>
      <w:r>
        <w:t>What stereotypes about people with disabilities do you think exist in society? Why?</w:t>
      </w:r>
    </w:p>
    <w:p w14:paraId="0ADA8A62" w14:textId="77777777" w:rsidR="00785FA4" w:rsidRDefault="00000000">
      <w:pPr>
        <w:pStyle w:val="1"/>
        <w:spacing w:after="80"/>
        <w:jc w:val="both"/>
      </w:pPr>
      <w:r>
        <w:rPr>
          <w:b/>
        </w:rPr>
        <w:t xml:space="preserve">Attitudes towards people with </w:t>
      </w:r>
      <w:r>
        <w:rPr>
          <w:b/>
        </w:rPr>
        <w:tab/>
        <w:t>psychic/mental disorders</w:t>
      </w:r>
    </w:p>
    <w:p w14:paraId="7CFB81ED" w14:textId="77777777" w:rsidR="00785FA4" w:rsidRDefault="00000000">
      <w:pPr>
        <w:pStyle w:val="1"/>
        <w:spacing w:after="80"/>
        <w:jc w:val="both"/>
      </w:pPr>
      <w:r>
        <w:t>Let’s separate people with psychic/mental disorders. What do you think are the main issues faced by people with psychic/mental disorders in our society?</w:t>
      </w:r>
    </w:p>
    <w:p w14:paraId="57B4675E" w14:textId="77777777" w:rsidR="00785FA4" w:rsidRDefault="00000000">
      <w:pPr>
        <w:pStyle w:val="1"/>
        <w:spacing w:after="80"/>
        <w:jc w:val="both"/>
      </w:pPr>
      <w:r>
        <w:t>How would you describe society’s attitude toward people with mental disabilities? Is it different from the attitude towards people with physical disabilities? How?</w:t>
      </w:r>
    </w:p>
    <w:p w14:paraId="3EEE6E2B" w14:textId="77777777" w:rsidR="00785FA4" w:rsidRDefault="00000000">
      <w:pPr>
        <w:pStyle w:val="1"/>
        <w:spacing w:after="80"/>
        <w:jc w:val="both"/>
      </w:pPr>
      <w:r>
        <w:t>What fears or prejudices do you think people might have about neighbouring with people with mental disabilities?</w:t>
      </w:r>
    </w:p>
    <w:p w14:paraId="5C054C79" w14:textId="77777777" w:rsidR="00785FA4" w:rsidRDefault="00000000">
      <w:pPr>
        <w:pStyle w:val="1"/>
        <w:spacing w:after="80"/>
        <w:jc w:val="both"/>
      </w:pPr>
      <w:r>
        <w:rPr>
          <w:b/>
        </w:rPr>
        <w:t>Opportunities for people with disabilities</w:t>
      </w:r>
    </w:p>
    <w:p w14:paraId="5253AA87" w14:textId="77777777" w:rsidR="00785FA4" w:rsidRDefault="00000000">
      <w:pPr>
        <w:pStyle w:val="1"/>
        <w:spacing w:after="80"/>
        <w:jc w:val="both"/>
      </w:pPr>
      <w:r>
        <w:t>In your opinion, how well are Ukrainians aware of the rights and needs of people with disabilities? How often are events related to people with disabilities covered in the media?</w:t>
      </w:r>
    </w:p>
    <w:p w14:paraId="6EC1DE72" w14:textId="77777777" w:rsidR="00785FA4" w:rsidRDefault="00000000">
      <w:pPr>
        <w:pStyle w:val="1"/>
        <w:spacing w:after="80"/>
        <w:jc w:val="both"/>
      </w:pPr>
      <w:r>
        <w:t>How well is support for people with disabilities organized in Ukraine? Which categories of people with disabilities are most in need of external support? in our country?</w:t>
      </w:r>
    </w:p>
    <w:p w14:paraId="1E7FC0B7" w14:textId="77777777" w:rsidR="00785FA4" w:rsidRDefault="00000000">
      <w:pPr>
        <w:pStyle w:val="1"/>
        <w:spacing w:after="80"/>
        <w:jc w:val="both"/>
      </w:pPr>
      <w:r>
        <w:t>Is your community accessible, well equipped for people with various forms of disabilities?</w:t>
      </w:r>
    </w:p>
    <w:p w14:paraId="2610E55A" w14:textId="77777777" w:rsidR="00785FA4" w:rsidRDefault="00000000">
      <w:pPr>
        <w:pStyle w:val="1"/>
        <w:spacing w:after="80"/>
        <w:jc w:val="both"/>
      </w:pPr>
      <w:r>
        <w:t>How well is physical accessibility ensured for people with disabilities? for visiting various institutions and organizations?</w:t>
      </w:r>
      <w:r>
        <w:br w:type="page"/>
      </w:r>
    </w:p>
    <w:p w14:paraId="713B825D" w14:textId="3E872B46" w:rsidR="00785FA4" w:rsidRDefault="00000000">
      <w:pPr>
        <w:pStyle w:val="1"/>
        <w:spacing w:after="80"/>
        <w:jc w:val="both"/>
      </w:pPr>
      <w:r>
        <w:lastRenderedPageBreak/>
        <w:t>What social support is provided to people with physical disabilities? With psychic/mental disorders?</w:t>
      </w:r>
    </w:p>
    <w:p w14:paraId="13050D5E" w14:textId="77777777" w:rsidR="00785FA4" w:rsidRDefault="00000000">
      <w:pPr>
        <w:pStyle w:val="1"/>
        <w:spacing w:after="80"/>
        <w:jc w:val="both"/>
      </w:pPr>
      <w:r>
        <w:t>Are there institutions or services providing such support? Please, specify. Any public organizations that deal with issues of people with disabilities?</w:t>
      </w:r>
    </w:p>
    <w:p w14:paraId="43DE920F" w14:textId="6293E6FB" w:rsidR="00785FA4" w:rsidRDefault="00000000">
      <w:pPr>
        <w:pStyle w:val="1"/>
        <w:spacing w:after="80"/>
        <w:jc w:val="both"/>
      </w:pPr>
      <w:r>
        <w:t>To what extent are educational opportunities provided for children with disabilities? Children with psychic/mental disorders? What is missing?</w:t>
      </w:r>
    </w:p>
    <w:p w14:paraId="4C962B28" w14:textId="77777777" w:rsidR="00785FA4" w:rsidRDefault="00000000">
      <w:pPr>
        <w:pStyle w:val="1"/>
        <w:spacing w:after="80"/>
        <w:jc w:val="both"/>
      </w:pPr>
      <w:r>
        <w:rPr>
          <w:b/>
        </w:rPr>
        <w:t>Attitudes towards residential facilities</w:t>
      </w:r>
    </w:p>
    <w:p w14:paraId="380271FA" w14:textId="77777777" w:rsidR="00785FA4" w:rsidRDefault="00000000">
      <w:pPr>
        <w:pStyle w:val="1"/>
        <w:spacing w:after="80"/>
        <w:jc w:val="both"/>
      </w:pPr>
      <w:r>
        <w:t>In your opinion, do residential facilities cover all the needs of people with disabilities? If not, why? Which ones don’t they cover?</w:t>
      </w:r>
    </w:p>
    <w:p w14:paraId="50DB527F" w14:textId="77777777" w:rsidR="00785FA4" w:rsidRDefault="00000000">
      <w:pPr>
        <w:pStyle w:val="1"/>
        <w:spacing w:after="80"/>
        <w:jc w:val="both"/>
      </w:pPr>
      <w:r>
        <w:t>Do you think that residents of residential institutions had an alternative to life in residential facilities?</w:t>
      </w:r>
    </w:p>
    <w:p w14:paraId="08F8A157" w14:textId="77777777" w:rsidR="00785FA4" w:rsidRDefault="00000000">
      <w:pPr>
        <w:pStyle w:val="1"/>
        <w:spacing w:after="80"/>
        <w:jc w:val="both"/>
      </w:pPr>
      <w:r>
        <w:t>Where, in your opinion, should people with various forms of disabilities live?</w:t>
      </w:r>
    </w:p>
    <w:p w14:paraId="455239DB" w14:textId="77777777" w:rsidR="00785FA4" w:rsidRDefault="00000000">
      <w:pPr>
        <w:pStyle w:val="1"/>
        <w:spacing w:after="80"/>
        <w:jc w:val="both"/>
      </w:pPr>
      <w:r>
        <w:t>In your opinion, is it possible to return care recipients of residential facilities to their families/own homes and what is required for this?</w:t>
      </w:r>
    </w:p>
    <w:p w14:paraId="7E8269AF" w14:textId="77777777" w:rsidR="00785FA4" w:rsidRDefault="00000000">
      <w:pPr>
        <w:pStyle w:val="1"/>
        <w:spacing w:after="80"/>
        <w:jc w:val="both"/>
      </w:pPr>
      <w:r>
        <w:t>In your opinion, what are the caveats regarding the return of people with disabilities and psychic/mental disorders to the community? Is it possible to overcome them? How?</w:t>
      </w:r>
    </w:p>
    <w:p w14:paraId="6C1D6AB0" w14:textId="77777777" w:rsidR="00785FA4" w:rsidRDefault="00000000">
      <w:pPr>
        <w:pStyle w:val="1"/>
        <w:spacing w:after="80"/>
        <w:jc w:val="both"/>
      </w:pPr>
      <w:r>
        <w:rPr>
          <w:b/>
        </w:rPr>
        <w:t>Supported living</w:t>
      </w:r>
    </w:p>
    <w:p w14:paraId="3F92D58D" w14:textId="77777777" w:rsidR="00785FA4" w:rsidRDefault="00000000">
      <w:pPr>
        <w:pStyle w:val="1"/>
        <w:spacing w:after="80"/>
        <w:jc w:val="both"/>
      </w:pPr>
      <w:r>
        <w:t>What do you know about supported living? What is it and is it implemented in your institution/community?</w:t>
      </w:r>
    </w:p>
    <w:p w14:paraId="7F17668C" w14:textId="77777777" w:rsidR="00785FA4" w:rsidRDefault="00000000">
      <w:pPr>
        <w:pStyle w:val="1"/>
        <w:spacing w:after="80"/>
        <w:jc w:val="both"/>
      </w:pPr>
      <w:r>
        <w:rPr>
          <w:i/>
        </w:rPr>
        <w:t>If people don’t know, briefly explain to them that supported living is a model of care allowing people with disabilities to live as independently as possible in their communities, while receiving the necessary support for a full life. Such as medical, rehabilitation services, assistance in everyday life, in professional life, etc. This model will reduce the number of people with disabilities entering and staying in residential institutions.</w:t>
      </w:r>
    </w:p>
    <w:p w14:paraId="3FC61161" w14:textId="77777777" w:rsidR="00785FA4" w:rsidRDefault="00000000">
      <w:pPr>
        <w:pStyle w:val="1"/>
        <w:spacing w:after="80"/>
        <w:jc w:val="both"/>
      </w:pPr>
      <w:r>
        <w:t>What advantages and disadvantages do you see in living of people with disabilities in the community compared to their living in residential facilities – residential institutions, boarding houses, etc.? What do you consider better for such people? And for other residents of the community?</w:t>
      </w:r>
    </w:p>
    <w:p w14:paraId="2C958E48" w14:textId="77777777" w:rsidR="00785FA4" w:rsidRDefault="00000000">
      <w:pPr>
        <w:pStyle w:val="1"/>
        <w:spacing w:after="80"/>
        <w:jc w:val="both"/>
      </w:pPr>
      <w:r>
        <w:t>What services should be included in the supported living program? Do you agree that these services can be paid for?</w:t>
      </w:r>
    </w:p>
    <w:p w14:paraId="0080240C" w14:textId="77777777" w:rsidR="00785FA4" w:rsidRDefault="00000000">
      <w:pPr>
        <w:pStyle w:val="1"/>
        <w:spacing w:after="80"/>
        <w:jc w:val="both"/>
      </w:pPr>
      <w:r>
        <w:t>What risks or challenges do you foresee in implementing supported living programs in your community?</w:t>
      </w:r>
    </w:p>
    <w:p w14:paraId="4EF38333" w14:textId="77777777" w:rsidR="00785FA4" w:rsidRDefault="00000000">
      <w:pPr>
        <w:pStyle w:val="1"/>
        <w:spacing w:after="80"/>
        <w:jc w:val="both"/>
      </w:pPr>
      <w:r>
        <w:t>How many people do you think require supported living services? What are these categories?</w:t>
      </w:r>
      <w:r>
        <w:br w:type="page"/>
      </w:r>
    </w:p>
    <w:p w14:paraId="6EFD271F" w14:textId="77777777" w:rsidR="00785FA4" w:rsidRDefault="00000000">
      <w:pPr>
        <w:pStyle w:val="1"/>
        <w:spacing w:after="80"/>
        <w:jc w:val="both"/>
      </w:pPr>
      <w:r>
        <w:lastRenderedPageBreak/>
        <w:t>How do you think is society ready for the active involvement of people with disabilities in the everyday life of the community?</w:t>
      </w:r>
    </w:p>
    <w:p w14:paraId="00D2D5A3" w14:textId="77777777" w:rsidR="00785FA4" w:rsidRDefault="00000000">
      <w:pPr>
        <w:pStyle w:val="1"/>
        <w:spacing w:after="80"/>
        <w:jc w:val="both"/>
      </w:pPr>
      <w:r>
        <w:rPr>
          <w:b/>
        </w:rPr>
        <w:t>Taking action</w:t>
      </w:r>
    </w:p>
    <w:p w14:paraId="335A8DFB" w14:textId="77777777" w:rsidR="00785FA4" w:rsidRDefault="00000000">
      <w:pPr>
        <w:pStyle w:val="1"/>
        <w:spacing w:after="80"/>
        <w:jc w:val="both"/>
      </w:pPr>
      <w:r>
        <w:t>What measures could increase the level of understanding of the needs of people with disabilities in your community?</w:t>
      </w:r>
    </w:p>
    <w:p w14:paraId="34059FC4" w14:textId="77777777" w:rsidR="00785FA4" w:rsidRDefault="00000000">
      <w:pPr>
        <w:pStyle w:val="1"/>
        <w:spacing w:after="80"/>
        <w:jc w:val="both"/>
      </w:pPr>
      <w:r>
        <w:t>What do you think needs to be done to make the community ready to accept people with mental disabilities?</w:t>
      </w:r>
    </w:p>
    <w:p w14:paraId="56CEEF6A" w14:textId="77777777" w:rsidR="00785FA4" w:rsidRDefault="00000000">
      <w:pPr>
        <w:pStyle w:val="1"/>
        <w:spacing w:after="80"/>
        <w:jc w:val="both"/>
      </w:pPr>
      <w:r>
        <w:t>How effective can educational programs for children be? Information campaigns for the population? Involvement of people with disabilities in social projects, their employment? What else?</w:t>
      </w:r>
    </w:p>
    <w:p w14:paraId="5BC3A975" w14:textId="77777777" w:rsidR="00785FA4" w:rsidRDefault="00000000">
      <w:pPr>
        <w:pStyle w:val="1"/>
        <w:spacing w:after="80"/>
        <w:jc w:val="both"/>
      </w:pPr>
      <w:r>
        <w:t>What do you think can be done in your communities to ensure that everyone can live in their own families or live with support in their community? How can you engage in this process?</w:t>
      </w:r>
    </w:p>
    <w:p w14:paraId="7C48DDE5" w14:textId="77777777" w:rsidR="00785FA4" w:rsidRDefault="00000000">
      <w:pPr>
        <w:pStyle w:val="1"/>
        <w:spacing w:after="80"/>
        <w:jc w:val="both"/>
      </w:pPr>
      <w:r>
        <w:t>How do you feel about the idea that part of the community budget would be spent on developing services for people with psychic/mental disorders? What percentage of the budget could be allocated for this each month?</w:t>
      </w:r>
    </w:p>
    <w:p w14:paraId="127585B7" w14:textId="77777777" w:rsidR="00785FA4" w:rsidRDefault="00000000">
      <w:pPr>
        <w:pStyle w:val="1"/>
        <w:spacing w:after="80"/>
        <w:jc w:val="both"/>
      </w:pPr>
      <w:r>
        <w:t>Do you think people are willing to fully or partially pay for social services for people with disabilities?</w:t>
      </w:r>
    </w:p>
    <w:p w14:paraId="41978A22" w14:textId="77777777" w:rsidR="00785FA4" w:rsidRDefault="00000000">
      <w:pPr>
        <w:pStyle w:val="1"/>
        <w:spacing w:after="80"/>
        <w:jc w:val="both"/>
      </w:pPr>
      <w:r>
        <w:rPr>
          <w:b/>
        </w:rPr>
        <w:t>Guide for Focus Groups with community residents regarding Supported Living Service</w:t>
      </w:r>
    </w:p>
    <w:p w14:paraId="6D9B0D38" w14:textId="77777777" w:rsidR="00785FA4" w:rsidRDefault="00000000">
      <w:pPr>
        <w:pStyle w:val="1"/>
        <w:spacing w:after="80"/>
        <w:jc w:val="both"/>
      </w:pPr>
      <w:r>
        <w:rPr>
          <w:b/>
        </w:rPr>
        <w:t>General questions</w:t>
      </w:r>
    </w:p>
    <w:p w14:paraId="7057197F" w14:textId="77777777" w:rsidR="00785FA4" w:rsidRDefault="00000000">
      <w:pPr>
        <w:pStyle w:val="1"/>
        <w:spacing w:after="80"/>
        <w:jc w:val="both"/>
      </w:pPr>
      <w:r>
        <w:t>In your opinion, how many people with disabilities are in your community? How do you feel about people with disabilities? In your opinion, how many people with disabilities are in Ukraine? And in your community?</w:t>
      </w:r>
    </w:p>
    <w:p w14:paraId="587A1C97" w14:textId="77777777" w:rsidR="00785FA4" w:rsidRDefault="00000000">
      <w:pPr>
        <w:pStyle w:val="1"/>
        <w:spacing w:after="80"/>
        <w:jc w:val="both"/>
      </w:pPr>
      <w:r>
        <w:t>Are there people with disabilities among your acquaintances or relatives? Where do they live?</w:t>
      </w:r>
    </w:p>
    <w:p w14:paraId="5FA7A5A5" w14:textId="77777777" w:rsidR="00785FA4" w:rsidRDefault="00000000">
      <w:pPr>
        <w:pStyle w:val="1"/>
        <w:spacing w:after="80"/>
        <w:jc w:val="both"/>
      </w:pPr>
      <w:r>
        <w:t>What challenges do people with disabilities typically face? What are their main needs regarding living conditions? And regarding social support and assistance? What other needs can you mention?</w:t>
      </w:r>
    </w:p>
    <w:p w14:paraId="3D8A8E26" w14:textId="77777777" w:rsidR="00785FA4" w:rsidRDefault="00000000">
      <w:pPr>
        <w:pStyle w:val="1"/>
        <w:spacing w:after="80"/>
        <w:jc w:val="both"/>
      </w:pPr>
      <w:r>
        <w:t>What is the first thing that comes to mind when you hear about people with disabilities? Who do you imagine?</w:t>
      </w:r>
    </w:p>
    <w:p w14:paraId="077C0E2B" w14:textId="77777777" w:rsidR="00785FA4" w:rsidRDefault="00000000">
      <w:pPr>
        <w:pStyle w:val="1"/>
        <w:spacing w:after="80"/>
        <w:jc w:val="both"/>
      </w:pPr>
      <w:r>
        <w:t>What stereotypes about people with disabilities do you think exist in society? Why?</w:t>
      </w:r>
    </w:p>
    <w:p w14:paraId="3D382A3D" w14:textId="3C80DC7E" w:rsidR="00785FA4" w:rsidRDefault="00000000">
      <w:pPr>
        <w:pStyle w:val="1"/>
        <w:spacing w:after="80"/>
        <w:jc w:val="both"/>
      </w:pPr>
      <w:r>
        <w:rPr>
          <w:b/>
        </w:rPr>
        <w:t>Attitudes towards people with psychic/mental disorders</w:t>
      </w:r>
    </w:p>
    <w:p w14:paraId="2EB93CDB" w14:textId="77777777" w:rsidR="00785FA4" w:rsidRDefault="00000000">
      <w:pPr>
        <w:pStyle w:val="1"/>
        <w:spacing w:after="80"/>
        <w:jc w:val="both"/>
      </w:pPr>
      <w:r>
        <w:t>Let’s separate people with psychic/mental disorders? Do you have such acquaintances or relatives? Where do they live?</w:t>
      </w:r>
    </w:p>
    <w:p w14:paraId="1360571B" w14:textId="77777777" w:rsidR="00785FA4" w:rsidRDefault="00000000">
      <w:pPr>
        <w:pStyle w:val="1"/>
        <w:spacing w:after="80"/>
        <w:jc w:val="both"/>
      </w:pPr>
      <w:r>
        <w:t>What do you think are the main issues faced by people with psychic/mental disorders in our society?</w:t>
      </w:r>
      <w:r>
        <w:br w:type="page"/>
      </w:r>
    </w:p>
    <w:p w14:paraId="71FA6D77" w14:textId="77777777" w:rsidR="00785FA4" w:rsidRDefault="00000000">
      <w:pPr>
        <w:pStyle w:val="1"/>
        <w:spacing w:after="80"/>
        <w:jc w:val="both"/>
      </w:pPr>
      <w:r>
        <w:lastRenderedPageBreak/>
        <w:t>How would you describe society’s attitude toward people with mental disabilities? Is it different from the attitude towards people with physical disabilities? How?</w:t>
      </w:r>
    </w:p>
    <w:p w14:paraId="2F465316" w14:textId="77777777" w:rsidR="00785FA4" w:rsidRDefault="00000000">
      <w:pPr>
        <w:pStyle w:val="1"/>
        <w:spacing w:after="80"/>
        <w:jc w:val="both"/>
      </w:pPr>
      <w:r>
        <w:t>What fears or prejudices do you think people might have about neighbouring with people with mental disabilities?</w:t>
      </w:r>
    </w:p>
    <w:p w14:paraId="37EE395A" w14:textId="77777777" w:rsidR="00785FA4" w:rsidRDefault="00000000">
      <w:pPr>
        <w:pStyle w:val="1"/>
        <w:spacing w:after="80"/>
        <w:jc w:val="both"/>
      </w:pPr>
      <w:r>
        <w:rPr>
          <w:b/>
        </w:rPr>
        <w:t>Opportunities for people with disabilities</w:t>
      </w:r>
    </w:p>
    <w:p w14:paraId="491AFAAD" w14:textId="77777777" w:rsidR="00785FA4" w:rsidRDefault="00000000">
      <w:pPr>
        <w:pStyle w:val="1"/>
        <w:spacing w:after="80"/>
        <w:jc w:val="both"/>
      </w:pPr>
      <w:r>
        <w:t>In your opinion, how well are Ukrainians aware of the rights and needs of people with disabilities? How often are events related to people with disabilities covered in the media?</w:t>
      </w:r>
    </w:p>
    <w:p w14:paraId="2B0F958B" w14:textId="77777777" w:rsidR="00785FA4" w:rsidRDefault="00000000">
      <w:pPr>
        <w:pStyle w:val="1"/>
        <w:spacing w:after="80"/>
        <w:jc w:val="both"/>
      </w:pPr>
      <w:r>
        <w:t>How well is support for people with disabilities organized in Ukraine? Which categories of people with disabilities are most in need of external support? in our country?</w:t>
      </w:r>
    </w:p>
    <w:p w14:paraId="0FE8AF0B" w14:textId="77777777" w:rsidR="00785FA4" w:rsidRDefault="00000000">
      <w:pPr>
        <w:pStyle w:val="1"/>
        <w:spacing w:after="80"/>
        <w:jc w:val="both"/>
      </w:pPr>
      <w:r>
        <w:t>Is your community accessible, well equipped for people with various forms of disabilities?</w:t>
      </w:r>
    </w:p>
    <w:p w14:paraId="6C8FFFA7" w14:textId="77777777" w:rsidR="00785FA4" w:rsidRDefault="00000000">
      <w:pPr>
        <w:pStyle w:val="1"/>
        <w:spacing w:after="80"/>
        <w:jc w:val="both"/>
      </w:pPr>
      <w:r>
        <w:t>How well is physical accessibility ensured for people with disabilities? for visiting various institutions and organizations?</w:t>
      </w:r>
    </w:p>
    <w:p w14:paraId="6B4F8E85" w14:textId="3697AFEE" w:rsidR="00785FA4" w:rsidRDefault="00000000">
      <w:pPr>
        <w:pStyle w:val="1"/>
        <w:spacing w:after="80"/>
        <w:jc w:val="both"/>
      </w:pPr>
      <w:r>
        <w:t>What social support is provided to people with physical disabilities? With psychic/mental disorders? Are you willing to pay for social services for yourself and your family?</w:t>
      </w:r>
    </w:p>
    <w:p w14:paraId="661B7109" w14:textId="77777777" w:rsidR="00785FA4" w:rsidRDefault="00000000">
      <w:pPr>
        <w:pStyle w:val="1"/>
        <w:spacing w:after="80"/>
        <w:jc w:val="both"/>
      </w:pPr>
      <w:r>
        <w:t>Are there institutions or services providing such support? Please, specify. Any public organizations that deal with issues of people with disabilities?</w:t>
      </w:r>
    </w:p>
    <w:p w14:paraId="45CC55B0" w14:textId="74451559" w:rsidR="00785FA4" w:rsidRDefault="00000000">
      <w:pPr>
        <w:pStyle w:val="1"/>
        <w:spacing w:after="80"/>
        <w:jc w:val="both"/>
      </w:pPr>
      <w:r>
        <w:t>To what extent are educational opportunities provided for children with disabilities? Children with psychic/mental disorders? What is missing?</w:t>
      </w:r>
    </w:p>
    <w:p w14:paraId="4B001E99" w14:textId="77777777" w:rsidR="00785FA4" w:rsidRDefault="00000000">
      <w:pPr>
        <w:pStyle w:val="1"/>
        <w:spacing w:after="80"/>
        <w:jc w:val="both"/>
      </w:pPr>
      <w:r>
        <w:rPr>
          <w:b/>
        </w:rPr>
        <w:t>Attitudes and awareness towards residential facilities</w:t>
      </w:r>
    </w:p>
    <w:p w14:paraId="5EA2AF5E" w14:textId="77777777" w:rsidR="00785FA4" w:rsidRDefault="00000000">
      <w:pPr>
        <w:pStyle w:val="1"/>
        <w:spacing w:after="80"/>
        <w:jc w:val="both"/>
      </w:pPr>
      <w:r>
        <w:t>In your opinion, where do people with disabilities live, especially those with psychic/mental disorders?</w:t>
      </w:r>
    </w:p>
    <w:p w14:paraId="222E968C" w14:textId="77777777" w:rsidR="00785FA4" w:rsidRDefault="00000000">
      <w:pPr>
        <w:pStyle w:val="1"/>
        <w:spacing w:after="80"/>
        <w:jc w:val="both"/>
      </w:pPr>
      <w:r>
        <w:t>Are you aware of any residential facilities in your community that accommodate people with disabilities? What do you know about the services and living conditions in these facilities? Are they open?</w:t>
      </w:r>
    </w:p>
    <w:p w14:paraId="705233D3" w14:textId="77777777" w:rsidR="00785FA4" w:rsidRDefault="00000000">
      <w:pPr>
        <w:pStyle w:val="1"/>
        <w:spacing w:after="80"/>
        <w:jc w:val="both"/>
      </w:pPr>
      <w:r>
        <w:t>What do you think are the reasons why people end up in residential social care facilities?</w:t>
      </w:r>
    </w:p>
    <w:p w14:paraId="1C9B23FC" w14:textId="77777777" w:rsidR="00785FA4" w:rsidRDefault="00000000">
      <w:pPr>
        <w:pStyle w:val="1"/>
        <w:spacing w:after="80"/>
        <w:jc w:val="both"/>
      </w:pPr>
      <w:r>
        <w:t>Do you think these people had any alternative to living in residential facilities?</w:t>
      </w:r>
    </w:p>
    <w:p w14:paraId="06C0379E" w14:textId="77777777" w:rsidR="00785FA4" w:rsidRDefault="00000000">
      <w:pPr>
        <w:pStyle w:val="1"/>
        <w:spacing w:after="80"/>
        <w:jc w:val="both"/>
      </w:pPr>
      <w:r>
        <w:t>Where should people with various forms of disability mostly live?</w:t>
      </w:r>
    </w:p>
    <w:p w14:paraId="17225D4D" w14:textId="77777777" w:rsidR="00785FA4" w:rsidRDefault="00000000">
      <w:pPr>
        <w:pStyle w:val="1"/>
        <w:spacing w:after="80"/>
        <w:jc w:val="both"/>
      </w:pPr>
      <w:r>
        <w:t>In your opinion, is it possible to return care recipients of residential facilities to their families/own homes and what is required for this?</w:t>
      </w:r>
      <w:r>
        <w:br w:type="page"/>
      </w:r>
    </w:p>
    <w:p w14:paraId="1C620F98" w14:textId="77777777" w:rsidR="00785FA4" w:rsidRDefault="00000000">
      <w:pPr>
        <w:pStyle w:val="1"/>
        <w:spacing w:after="80"/>
        <w:jc w:val="both"/>
      </w:pPr>
      <w:r>
        <w:lastRenderedPageBreak/>
        <w:t>In your opinion, what are the caveats regarding the return of people with disabilities and psychic/mental disorders to the community? Is it possible to overcome them? How?</w:t>
      </w:r>
    </w:p>
    <w:p w14:paraId="78FCEBAB" w14:textId="77777777" w:rsidR="00785FA4" w:rsidRDefault="00000000">
      <w:pPr>
        <w:pStyle w:val="1"/>
        <w:spacing w:after="80"/>
        <w:jc w:val="both"/>
      </w:pPr>
      <w:r>
        <w:rPr>
          <w:b/>
        </w:rPr>
        <w:t>Supported living</w:t>
      </w:r>
    </w:p>
    <w:p w14:paraId="19E9FAD5" w14:textId="77777777" w:rsidR="00785FA4" w:rsidRDefault="00000000">
      <w:pPr>
        <w:pStyle w:val="1"/>
        <w:spacing w:after="80"/>
        <w:jc w:val="both"/>
      </w:pPr>
      <w:r>
        <w:t>What do you know about supported living? What is it and is it implemented in your community?</w:t>
      </w:r>
    </w:p>
    <w:p w14:paraId="40486CA9" w14:textId="77777777" w:rsidR="00785FA4" w:rsidRDefault="00000000">
      <w:pPr>
        <w:pStyle w:val="1"/>
        <w:spacing w:after="80"/>
        <w:jc w:val="both"/>
      </w:pPr>
      <w:r>
        <w:rPr>
          <w:i/>
        </w:rPr>
        <w:t>If people don’t know, briefly explain to them that supported living is a model of care allowing people with disabilities to live as independently as possible in their communities, while receiving the necessary support for a full life. Such as medical, rehabilitation services, assistance in everyday life, in professional life, etc. This model will reduce the number of people with disabilities entering and staying in residential institutions.</w:t>
      </w:r>
    </w:p>
    <w:p w14:paraId="357D5A79" w14:textId="77777777" w:rsidR="00785FA4" w:rsidRDefault="00000000">
      <w:pPr>
        <w:pStyle w:val="1"/>
        <w:spacing w:after="80"/>
        <w:jc w:val="both"/>
      </w:pPr>
      <w:r>
        <w:t>What advantages and disadvantages do you see in living of people with disabilities in the community compared to their living in residential facilities – residential institutions, boarding houses, etc.? What do you consider better for such people? And for other residents of the community?</w:t>
      </w:r>
    </w:p>
    <w:p w14:paraId="2504ADF3" w14:textId="77777777" w:rsidR="00785FA4" w:rsidRDefault="00000000">
      <w:pPr>
        <w:pStyle w:val="1"/>
        <w:spacing w:after="80"/>
        <w:jc w:val="both"/>
      </w:pPr>
      <w:r>
        <w:t>What services should be included in the supported living program? Do you agree that these services can be paid for?</w:t>
      </w:r>
    </w:p>
    <w:p w14:paraId="3F91FC86" w14:textId="77777777" w:rsidR="00785FA4" w:rsidRDefault="00000000">
      <w:pPr>
        <w:pStyle w:val="1"/>
        <w:spacing w:after="80"/>
        <w:jc w:val="both"/>
      </w:pPr>
      <w:r>
        <w:t>What risks or challenges do you foresee in implementing supported living programs in your community?</w:t>
      </w:r>
    </w:p>
    <w:p w14:paraId="5E9171D3" w14:textId="77777777" w:rsidR="00785FA4" w:rsidRDefault="00000000">
      <w:pPr>
        <w:pStyle w:val="1"/>
        <w:spacing w:after="80"/>
        <w:jc w:val="both"/>
      </w:pPr>
      <w:r>
        <w:t>Do you know anyone in your community who would need supported living services? How many? Are you willing to pay supported living services for yourself and your family?</w:t>
      </w:r>
    </w:p>
    <w:p w14:paraId="0CC8A0FE" w14:textId="77777777" w:rsidR="00785FA4" w:rsidRDefault="00000000">
      <w:pPr>
        <w:pStyle w:val="1"/>
        <w:spacing w:after="80"/>
        <w:jc w:val="both"/>
      </w:pPr>
      <w:r>
        <w:t>How do you think is society ready for the active involvement of people with disabilities in the everyday life of the community?</w:t>
      </w:r>
    </w:p>
    <w:p w14:paraId="07D4F4FD" w14:textId="77777777" w:rsidR="00785FA4" w:rsidRDefault="00000000">
      <w:pPr>
        <w:pStyle w:val="1"/>
        <w:spacing w:after="80"/>
        <w:jc w:val="both"/>
      </w:pPr>
      <w:r>
        <w:rPr>
          <w:b/>
        </w:rPr>
        <w:t>Taking action</w:t>
      </w:r>
    </w:p>
    <w:p w14:paraId="0FC730AE" w14:textId="77777777" w:rsidR="00785FA4" w:rsidRDefault="00000000">
      <w:pPr>
        <w:pStyle w:val="1"/>
        <w:spacing w:after="80"/>
        <w:jc w:val="both"/>
      </w:pPr>
      <w:r>
        <w:t>What measures could increase the level of understanding of the needs of people with disabilities in your community?</w:t>
      </w:r>
    </w:p>
    <w:p w14:paraId="67A34179" w14:textId="77777777" w:rsidR="00785FA4" w:rsidRDefault="00000000">
      <w:pPr>
        <w:pStyle w:val="1"/>
        <w:spacing w:after="80"/>
        <w:jc w:val="both"/>
      </w:pPr>
      <w:r>
        <w:t>What do you think needs to be done to make the community ready to accept people with mental disabilities?</w:t>
      </w:r>
    </w:p>
    <w:p w14:paraId="7D13BCFC" w14:textId="77777777" w:rsidR="00785FA4" w:rsidRDefault="00000000">
      <w:pPr>
        <w:pStyle w:val="1"/>
        <w:spacing w:after="80"/>
        <w:jc w:val="both"/>
      </w:pPr>
      <w:r>
        <w:t>How effective can educational programs for children be? Information campaigns for the population? Involvement of people with disabilities in social projects, their employment? What else?</w:t>
      </w:r>
    </w:p>
    <w:p w14:paraId="7945FD50" w14:textId="77777777" w:rsidR="00785FA4" w:rsidRDefault="00000000">
      <w:pPr>
        <w:pStyle w:val="1"/>
        <w:spacing w:after="80"/>
        <w:jc w:val="both"/>
      </w:pPr>
      <w:r>
        <w:t>What do you think can be done in your communities to ensure that everyone can live in their own families or live with support in their community? How can you engage in this process? Volunteer? Take in a person with a disability? Support public organizations that deal with this topic?</w:t>
      </w:r>
      <w:r>
        <w:br w:type="page"/>
      </w:r>
    </w:p>
    <w:p w14:paraId="0D13EA50" w14:textId="77777777" w:rsidR="00785FA4" w:rsidRDefault="00000000">
      <w:pPr>
        <w:pStyle w:val="1"/>
        <w:spacing w:after="80"/>
        <w:jc w:val="both"/>
      </w:pPr>
      <w:r>
        <w:lastRenderedPageBreak/>
        <w:t>How do you feel about the idea that part of the community budget would be spent on developing services for people with psychic/mental disorders? What percentage of the budget could be allocated for this each month?</w:t>
      </w:r>
    </w:p>
    <w:p w14:paraId="5010C977" w14:textId="77777777" w:rsidR="00785FA4" w:rsidRDefault="00000000">
      <w:pPr>
        <w:pStyle w:val="1"/>
        <w:spacing w:after="80"/>
        <w:jc w:val="both"/>
      </w:pPr>
      <w:r>
        <w:rPr>
          <w:b/>
        </w:rPr>
        <w:t>Guide to a focus group with experts on supported living</w:t>
      </w:r>
    </w:p>
    <w:p w14:paraId="2F0DC23B" w14:textId="77777777" w:rsidR="00785FA4" w:rsidRDefault="00000000">
      <w:pPr>
        <w:pStyle w:val="1"/>
        <w:spacing w:after="80"/>
        <w:jc w:val="both"/>
      </w:pPr>
      <w:r>
        <w:rPr>
          <w:b/>
        </w:rPr>
        <w:t>General questions</w:t>
      </w:r>
    </w:p>
    <w:p w14:paraId="3DE12FC5" w14:textId="77777777" w:rsidR="00785FA4" w:rsidRDefault="00000000">
      <w:pPr>
        <w:pStyle w:val="1"/>
        <w:spacing w:after="80"/>
        <w:jc w:val="both"/>
      </w:pPr>
      <w:r>
        <w:t>In your opinion, how, how many people with disabilities are in Ukraine? How many of them are outside the statistics? Why?</w:t>
      </w:r>
    </w:p>
    <w:p w14:paraId="02F26659" w14:textId="77777777" w:rsidR="00785FA4" w:rsidRDefault="00000000">
      <w:pPr>
        <w:pStyle w:val="1"/>
        <w:spacing w:after="80"/>
        <w:jc w:val="both"/>
      </w:pPr>
      <w:r>
        <w:t>What challenges do people with disabilities typically face? What are their main needs regarding living conditions? And regarding social support and assistance? What other needs can you mention?</w:t>
      </w:r>
    </w:p>
    <w:p w14:paraId="284D0647" w14:textId="77777777" w:rsidR="00785FA4" w:rsidRDefault="00000000">
      <w:pPr>
        <w:pStyle w:val="1"/>
        <w:spacing w:after="80"/>
        <w:jc w:val="both"/>
      </w:pPr>
      <w:r>
        <w:t>What do you think is the first thing people think of when they hear about people with disabilities? Is it a physical disability? Mental disorder?</w:t>
      </w:r>
    </w:p>
    <w:p w14:paraId="2DF69023" w14:textId="77777777" w:rsidR="00785FA4" w:rsidRDefault="00000000">
      <w:pPr>
        <w:pStyle w:val="1"/>
        <w:spacing w:after="80"/>
        <w:jc w:val="both"/>
      </w:pPr>
      <w:r>
        <w:t>What stereotypes about people with disabilities do you think exist in society? Why?</w:t>
      </w:r>
    </w:p>
    <w:p w14:paraId="67045DFD" w14:textId="1950FA02" w:rsidR="00785FA4" w:rsidRDefault="00000000">
      <w:pPr>
        <w:pStyle w:val="1"/>
        <w:spacing w:after="80"/>
        <w:jc w:val="both"/>
      </w:pPr>
      <w:r>
        <w:rPr>
          <w:b/>
        </w:rPr>
        <w:t>Attitudes towards people with psychic/mental disorders</w:t>
      </w:r>
    </w:p>
    <w:p w14:paraId="2D96937F" w14:textId="77777777" w:rsidR="00785FA4" w:rsidRDefault="00000000">
      <w:pPr>
        <w:pStyle w:val="1"/>
        <w:spacing w:after="80"/>
        <w:jc w:val="both"/>
      </w:pPr>
      <w:r>
        <w:t>Let’s separate people with psychic/mental disorders. What do you think are the main issues faced by people with psychic/mental disorders in our society?</w:t>
      </w:r>
    </w:p>
    <w:p w14:paraId="04A527C9" w14:textId="77777777" w:rsidR="00785FA4" w:rsidRDefault="00000000">
      <w:pPr>
        <w:pStyle w:val="1"/>
        <w:spacing w:after="80"/>
        <w:jc w:val="both"/>
      </w:pPr>
      <w:r>
        <w:t>How would you describe society’s attitude toward people with mental disabilities? Is it different from the attitude towards people with physical disabilities? How?</w:t>
      </w:r>
    </w:p>
    <w:p w14:paraId="4EF409C8" w14:textId="77777777" w:rsidR="00785FA4" w:rsidRDefault="00000000">
      <w:pPr>
        <w:pStyle w:val="1"/>
        <w:spacing w:after="80"/>
        <w:jc w:val="both"/>
      </w:pPr>
      <w:r>
        <w:t>What fears or prejudices do you think people might have about neighbouring with people with mental disabilities?</w:t>
      </w:r>
    </w:p>
    <w:p w14:paraId="03282D9A" w14:textId="77777777" w:rsidR="00785FA4" w:rsidRDefault="00000000">
      <w:pPr>
        <w:pStyle w:val="1"/>
        <w:spacing w:after="80"/>
        <w:jc w:val="both"/>
      </w:pPr>
      <w:r>
        <w:rPr>
          <w:b/>
        </w:rPr>
        <w:t>Opportunities for people with disabilities</w:t>
      </w:r>
    </w:p>
    <w:p w14:paraId="376A2EA9" w14:textId="77777777" w:rsidR="00785FA4" w:rsidRDefault="00000000">
      <w:pPr>
        <w:pStyle w:val="1"/>
        <w:spacing w:after="80"/>
        <w:jc w:val="both"/>
      </w:pPr>
      <w:r>
        <w:t>In your opinion, how well are Ukrainians aware of the rights and needs of people with disabilities? How often are events related to people with disabilities covered in the media?</w:t>
      </w:r>
    </w:p>
    <w:p w14:paraId="7F8CC855" w14:textId="77777777" w:rsidR="00785FA4" w:rsidRDefault="00000000">
      <w:pPr>
        <w:pStyle w:val="1"/>
        <w:spacing w:after="80"/>
        <w:jc w:val="both"/>
      </w:pPr>
      <w:r>
        <w:t>How well is support for people with disabilities organized in Ukraine? Which categories of people with disabilities are most in need of external support? in our country?</w:t>
      </w:r>
    </w:p>
    <w:p w14:paraId="56EE6BE6" w14:textId="77777777" w:rsidR="00785FA4" w:rsidRDefault="00000000">
      <w:pPr>
        <w:pStyle w:val="1"/>
        <w:spacing w:after="80"/>
        <w:jc w:val="both"/>
      </w:pPr>
      <w:r>
        <w:t xml:space="preserve">Are communities accessible, well equipped for people with various forms of disabilities? Is there any territorial difference? By the size of the settlement? By the distance from regional </w:t>
      </w:r>
      <w:proofErr w:type="spellStart"/>
      <w:r>
        <w:t>centers</w:t>
      </w:r>
      <w:proofErr w:type="spellEnd"/>
      <w:r>
        <w:t>? What else?</w:t>
      </w:r>
    </w:p>
    <w:p w14:paraId="13AE3CAF" w14:textId="77777777" w:rsidR="00785FA4" w:rsidRDefault="00000000">
      <w:pPr>
        <w:pStyle w:val="1"/>
        <w:spacing w:after="80"/>
        <w:jc w:val="both"/>
      </w:pPr>
      <w:r>
        <w:t>How well is physical accessibility ensured for people with disabilities? for visiting various institutions and organizations?</w:t>
      </w:r>
    </w:p>
    <w:p w14:paraId="1E5ACF28" w14:textId="5293F02C" w:rsidR="00785FA4" w:rsidRDefault="00000000">
      <w:pPr>
        <w:pStyle w:val="1"/>
        <w:spacing w:after="80"/>
        <w:jc w:val="both"/>
      </w:pPr>
      <w:r>
        <w:t>What social support is provided to people with physical disabilities? With psychic/mental disorders in communities? Are you willing to pay</w:t>
      </w:r>
      <w:r>
        <w:br w:type="page"/>
      </w:r>
      <w:r>
        <w:lastRenderedPageBreak/>
        <w:t>for social services for yourself and your family? Are people willing to pay for social services for yourself and your family?</w:t>
      </w:r>
    </w:p>
    <w:p w14:paraId="1CC9F33F" w14:textId="77777777" w:rsidR="00785FA4" w:rsidRDefault="00000000">
      <w:pPr>
        <w:pStyle w:val="1"/>
        <w:spacing w:after="80"/>
        <w:jc w:val="both"/>
      </w:pPr>
      <w:r>
        <w:t>Do you know any examples of communities/settlements of well-implemented social support for people with disabilities? Please, specify.</w:t>
      </w:r>
    </w:p>
    <w:p w14:paraId="0A8576D4" w14:textId="77777777" w:rsidR="00785FA4" w:rsidRDefault="00000000">
      <w:pPr>
        <w:pStyle w:val="1"/>
        <w:spacing w:after="80"/>
        <w:jc w:val="both"/>
      </w:pPr>
      <w:r>
        <w:t>How many institutions or services provide such support? Please, specify. Any public organizations that deal with issues of people with disabilities?</w:t>
      </w:r>
    </w:p>
    <w:p w14:paraId="3D2C6CAC" w14:textId="77777777" w:rsidR="00785FA4" w:rsidRDefault="00000000">
      <w:pPr>
        <w:pStyle w:val="1"/>
        <w:spacing w:after="80"/>
        <w:jc w:val="both"/>
      </w:pPr>
      <w:r>
        <w:t xml:space="preserve">To what extent are educational opportunities provided for children with disabilities? Children with </w:t>
      </w:r>
      <w:r>
        <w:tab/>
        <w:t>psychic/mental disorders? What is missing?</w:t>
      </w:r>
    </w:p>
    <w:p w14:paraId="6C51CB2A" w14:textId="77777777" w:rsidR="00785FA4" w:rsidRDefault="00000000">
      <w:pPr>
        <w:pStyle w:val="1"/>
        <w:spacing w:after="80"/>
        <w:jc w:val="both"/>
      </w:pPr>
      <w:r>
        <w:rPr>
          <w:b/>
        </w:rPr>
        <w:t>Attitudes towards residential facilities</w:t>
      </w:r>
    </w:p>
    <w:p w14:paraId="18EBEB71" w14:textId="77777777" w:rsidR="00785FA4" w:rsidRDefault="00000000">
      <w:pPr>
        <w:pStyle w:val="1"/>
        <w:spacing w:after="80"/>
        <w:jc w:val="both"/>
      </w:pPr>
      <w:r>
        <w:t>In your opinion, do residential facilities cover all the needs of people with disabilities? If not, why? Which ones don’t they cover?</w:t>
      </w:r>
    </w:p>
    <w:p w14:paraId="2DB41828" w14:textId="77777777" w:rsidR="00785FA4" w:rsidRDefault="00000000">
      <w:pPr>
        <w:pStyle w:val="1"/>
        <w:spacing w:after="80"/>
        <w:jc w:val="both"/>
      </w:pPr>
      <w:r>
        <w:t>Do you think that residents of residential institutions had an alternative to life in residential facilities? Why? What?</w:t>
      </w:r>
    </w:p>
    <w:p w14:paraId="710F82A8" w14:textId="77777777" w:rsidR="00785FA4" w:rsidRDefault="00000000">
      <w:pPr>
        <w:pStyle w:val="1"/>
        <w:spacing w:after="80"/>
        <w:jc w:val="both"/>
      </w:pPr>
      <w:r>
        <w:t>Where, in your opinion, should people with various forms of disabilities live?</w:t>
      </w:r>
    </w:p>
    <w:p w14:paraId="7B1455D9" w14:textId="77777777" w:rsidR="00785FA4" w:rsidRDefault="00000000">
      <w:pPr>
        <w:pStyle w:val="1"/>
        <w:spacing w:after="80"/>
        <w:jc w:val="both"/>
      </w:pPr>
      <w:r>
        <w:t>In your opinion, is it possible to return care recipients of residential facilities to their families/own homes and what is required for this?</w:t>
      </w:r>
    </w:p>
    <w:p w14:paraId="562E588C" w14:textId="77777777" w:rsidR="00785FA4" w:rsidRDefault="00000000">
      <w:pPr>
        <w:pStyle w:val="1"/>
        <w:spacing w:after="80"/>
        <w:jc w:val="both"/>
      </w:pPr>
      <w:r>
        <w:t>In your opinion, what are the caveats regarding the return of people with disabilities and psychic/mental disorders to the community? Is it possible to overcome them? How?</w:t>
      </w:r>
    </w:p>
    <w:p w14:paraId="4B07D04B" w14:textId="77777777" w:rsidR="00785FA4" w:rsidRDefault="00000000">
      <w:pPr>
        <w:pStyle w:val="1"/>
        <w:spacing w:after="80"/>
        <w:jc w:val="both"/>
      </w:pPr>
      <w:r>
        <w:rPr>
          <w:b/>
        </w:rPr>
        <w:t>Supported living</w:t>
      </w:r>
    </w:p>
    <w:p w14:paraId="05CEBA7F" w14:textId="77777777" w:rsidR="00785FA4" w:rsidRDefault="00000000">
      <w:pPr>
        <w:pStyle w:val="1"/>
        <w:spacing w:after="80"/>
        <w:jc w:val="both"/>
      </w:pPr>
      <w:r>
        <w:t>What do you know about supported living? What is it and is it implemented in Ukraine?</w:t>
      </w:r>
    </w:p>
    <w:p w14:paraId="66D5472B" w14:textId="77777777" w:rsidR="00785FA4" w:rsidRDefault="00000000">
      <w:pPr>
        <w:pStyle w:val="1"/>
        <w:spacing w:after="80"/>
        <w:jc w:val="both"/>
      </w:pPr>
      <w:r>
        <w:rPr>
          <w:i/>
        </w:rPr>
        <w:t>If people don’t know, briefly explain to them that supported living is a model of care allowing people with disabilities to live as independently as possible in their communities, while receiving the necessary support for a full life. Such as medical, rehabilitation services, assistance in everyday life, in professional life, etc. This model will reduce the number of people with disabilities entering and staying in residential institutions.</w:t>
      </w:r>
    </w:p>
    <w:p w14:paraId="1F181CD5" w14:textId="77777777" w:rsidR="00785FA4" w:rsidRDefault="00000000">
      <w:pPr>
        <w:pStyle w:val="1"/>
        <w:spacing w:after="80"/>
        <w:jc w:val="both"/>
      </w:pPr>
      <w:r>
        <w:t>What advantages and disadvantages do you see in living of people with disabilities in the community compared to their living in residential facilities – residential institutions, boarding houses, etc.? What do you consider better for such people? And for other residents of the community?</w:t>
      </w:r>
    </w:p>
    <w:p w14:paraId="7B16D38B" w14:textId="77777777" w:rsidR="00785FA4" w:rsidRDefault="00000000">
      <w:pPr>
        <w:pStyle w:val="1"/>
        <w:spacing w:after="80"/>
        <w:jc w:val="both"/>
      </w:pPr>
      <w:r>
        <w:t>What services should be included in the supported living? Personal assistant? Involvement of other professionals? How individualized should supported living be? Do you agree that these services can be paid for?</w:t>
      </w:r>
      <w:r>
        <w:br w:type="page"/>
      </w:r>
    </w:p>
    <w:p w14:paraId="35BE763B" w14:textId="77777777" w:rsidR="00785FA4" w:rsidRDefault="00000000">
      <w:pPr>
        <w:pStyle w:val="1"/>
        <w:spacing w:after="80"/>
        <w:jc w:val="both"/>
      </w:pPr>
      <w:r>
        <w:lastRenderedPageBreak/>
        <w:t>What do you think about the duration of supported living service? Can it be permanent? Why?</w:t>
      </w:r>
    </w:p>
    <w:p w14:paraId="66CA7D4A" w14:textId="77777777" w:rsidR="00785FA4" w:rsidRDefault="00000000">
      <w:pPr>
        <w:pStyle w:val="1"/>
        <w:spacing w:after="80"/>
        <w:jc w:val="both"/>
      </w:pPr>
      <w:r>
        <w:t>What risks or challenges do you foresee in implementing supported living programs in communities?</w:t>
      </w:r>
    </w:p>
    <w:p w14:paraId="01356125" w14:textId="77777777" w:rsidR="00785FA4" w:rsidRDefault="00000000">
      <w:pPr>
        <w:pStyle w:val="1"/>
        <w:spacing w:after="80"/>
        <w:jc w:val="both"/>
      </w:pPr>
      <w:r>
        <w:t>How many people do you think require supported living services? What are these categories? Are you willing to pay supported living services for yourself and your family?</w:t>
      </w:r>
    </w:p>
    <w:p w14:paraId="77DC7313" w14:textId="77777777" w:rsidR="00785FA4" w:rsidRDefault="00000000">
      <w:pPr>
        <w:pStyle w:val="1"/>
        <w:spacing w:after="80"/>
        <w:jc w:val="both"/>
      </w:pPr>
      <w:r>
        <w:t>How do you think is society ready for the active involvement of people with disabilities in the everyday life of the community?</w:t>
      </w:r>
    </w:p>
    <w:p w14:paraId="5F37874E" w14:textId="77777777" w:rsidR="00785FA4" w:rsidRDefault="00000000">
      <w:pPr>
        <w:pStyle w:val="1"/>
        <w:spacing w:after="80"/>
        <w:jc w:val="both"/>
      </w:pPr>
      <w:r>
        <w:rPr>
          <w:b/>
        </w:rPr>
        <w:t>Taking action</w:t>
      </w:r>
    </w:p>
    <w:p w14:paraId="704E93D3" w14:textId="77777777" w:rsidR="00785FA4" w:rsidRDefault="00000000">
      <w:pPr>
        <w:pStyle w:val="1"/>
        <w:spacing w:after="80"/>
        <w:jc w:val="both"/>
      </w:pPr>
      <w:r>
        <w:t>What measures could increase the level of understanding of the needs of people with disabilities in Ukraine?</w:t>
      </w:r>
    </w:p>
    <w:p w14:paraId="1189F35A" w14:textId="77777777" w:rsidR="00785FA4" w:rsidRDefault="00000000">
      <w:pPr>
        <w:pStyle w:val="1"/>
        <w:spacing w:after="80"/>
        <w:jc w:val="both"/>
      </w:pPr>
      <w:r>
        <w:t>What do you think needs to be done to make the community ready to accept people with mental disabilities?</w:t>
      </w:r>
    </w:p>
    <w:p w14:paraId="7449742C" w14:textId="77777777" w:rsidR="00785FA4" w:rsidRDefault="00000000">
      <w:pPr>
        <w:pStyle w:val="1"/>
        <w:spacing w:after="80"/>
        <w:jc w:val="both"/>
      </w:pPr>
      <w:r>
        <w:t>How effective can educational programs for children be? Information campaigns for the population? Involvement of people with disabilities in social projects, their employment? What else?</w:t>
      </w:r>
    </w:p>
    <w:p w14:paraId="40FAA9D4" w14:textId="77777777" w:rsidR="00785FA4" w:rsidRDefault="00000000">
      <w:pPr>
        <w:pStyle w:val="1"/>
        <w:spacing w:after="80"/>
        <w:jc w:val="both"/>
      </w:pPr>
      <w:r>
        <w:t>What do you think can be done in communities to ensure that everyone can live in their own families or live with support in their community?</w:t>
      </w:r>
    </w:p>
    <w:p w14:paraId="6B520EF1" w14:textId="77777777" w:rsidR="00785FA4" w:rsidRDefault="00000000">
      <w:pPr>
        <w:pStyle w:val="1"/>
        <w:spacing w:after="80"/>
        <w:jc w:val="both"/>
      </w:pPr>
      <w:r>
        <w:t>In your opinion, how does population feel about the idea to spend part of the community budget on developing services for people with psychic/mental disorders?</w:t>
      </w:r>
    </w:p>
    <w:p w14:paraId="46142717" w14:textId="77777777" w:rsidR="00785FA4" w:rsidRDefault="00000000">
      <w:pPr>
        <w:pStyle w:val="1"/>
        <w:spacing w:after="80"/>
        <w:jc w:val="both"/>
      </w:pPr>
      <w:r>
        <w:rPr>
          <w:b/>
        </w:rPr>
        <w:t>Guide for Focus Groups with parents of Supported Living Service Recipients</w:t>
      </w:r>
    </w:p>
    <w:p w14:paraId="0E2C7ACB" w14:textId="77777777" w:rsidR="00785FA4" w:rsidRDefault="00000000">
      <w:pPr>
        <w:pStyle w:val="1"/>
        <w:spacing w:after="80"/>
        <w:jc w:val="both"/>
      </w:pPr>
      <w:r>
        <w:rPr>
          <w:b/>
        </w:rPr>
        <w:t>General questions</w:t>
      </w:r>
    </w:p>
    <w:p w14:paraId="5B6F84A0" w14:textId="77777777" w:rsidR="00785FA4" w:rsidRDefault="00000000">
      <w:pPr>
        <w:pStyle w:val="1"/>
        <w:spacing w:after="80"/>
        <w:jc w:val="both"/>
      </w:pPr>
      <w:r>
        <w:t>In your opinion, how many children and adults with disabilities are in your community? Where do they mostly live?</w:t>
      </w:r>
    </w:p>
    <w:p w14:paraId="603FE7E2" w14:textId="77777777" w:rsidR="00785FA4" w:rsidRDefault="00000000">
      <w:pPr>
        <w:pStyle w:val="1"/>
        <w:spacing w:after="80"/>
        <w:jc w:val="both"/>
      </w:pPr>
      <w:r>
        <w:t>What challenges do people with disabilities typically face? What are their main needs regarding living conditions? And regarding social support and assistance? What other needs can you mention?</w:t>
      </w:r>
    </w:p>
    <w:p w14:paraId="0EAFA950" w14:textId="77777777" w:rsidR="00785FA4" w:rsidRDefault="00000000">
      <w:pPr>
        <w:pStyle w:val="1"/>
        <w:spacing w:after="80"/>
        <w:jc w:val="both"/>
      </w:pPr>
      <w:r>
        <w:t>What do you think is the first thing people think of when they hear about people with disabilities? Is it a physical disability? Mental disorder?</w:t>
      </w:r>
    </w:p>
    <w:p w14:paraId="03FF1E3C" w14:textId="77777777" w:rsidR="00785FA4" w:rsidRDefault="00000000">
      <w:pPr>
        <w:pStyle w:val="1"/>
        <w:spacing w:after="80"/>
        <w:jc w:val="both"/>
      </w:pPr>
      <w:r>
        <w:t>What stereotypes about people with disabilities do you think exist in society? Why?</w:t>
      </w:r>
    </w:p>
    <w:p w14:paraId="6D3791CD" w14:textId="1071B2D6" w:rsidR="00785FA4" w:rsidRDefault="00000000">
      <w:pPr>
        <w:pStyle w:val="1"/>
        <w:spacing w:after="80"/>
        <w:jc w:val="both"/>
      </w:pPr>
      <w:r>
        <w:rPr>
          <w:b/>
        </w:rPr>
        <w:t>Attitudes towards people with psychic/mental disorders</w:t>
      </w:r>
    </w:p>
    <w:p w14:paraId="07E1538C" w14:textId="77777777" w:rsidR="00785FA4" w:rsidRDefault="00000000">
      <w:pPr>
        <w:pStyle w:val="1"/>
        <w:spacing w:after="80"/>
        <w:jc w:val="both"/>
      </w:pPr>
      <w:r>
        <w:t>Let’s separate people with psychic/mental disorders. What do you think are the main issues faced by people with psychic/mental disorders in our society?</w:t>
      </w:r>
      <w:r>
        <w:br w:type="page"/>
      </w:r>
    </w:p>
    <w:p w14:paraId="6A4ECEE4" w14:textId="77777777" w:rsidR="00785FA4" w:rsidRDefault="00000000">
      <w:pPr>
        <w:pStyle w:val="1"/>
        <w:spacing w:after="80"/>
        <w:jc w:val="both"/>
      </w:pPr>
      <w:r>
        <w:lastRenderedPageBreak/>
        <w:t>How would you describe society’s attitude toward people with mental disabilities? Is it different from the attitude towards people with physical disabilities? How?</w:t>
      </w:r>
    </w:p>
    <w:p w14:paraId="6C63E109" w14:textId="77777777" w:rsidR="00785FA4" w:rsidRDefault="00000000">
      <w:pPr>
        <w:pStyle w:val="1"/>
        <w:spacing w:after="80"/>
        <w:jc w:val="both"/>
      </w:pPr>
      <w:r>
        <w:t>What fears or prejudices do you think people might have about neighbouring with people with mental disabilities?</w:t>
      </w:r>
    </w:p>
    <w:p w14:paraId="4EBCF8CD" w14:textId="77777777" w:rsidR="00785FA4" w:rsidRDefault="00000000">
      <w:pPr>
        <w:pStyle w:val="1"/>
        <w:spacing w:after="80"/>
        <w:jc w:val="both"/>
      </w:pPr>
      <w:r>
        <w:rPr>
          <w:b/>
        </w:rPr>
        <w:t>Opportunities for people with disabilities</w:t>
      </w:r>
    </w:p>
    <w:p w14:paraId="42A1A4EB" w14:textId="77777777" w:rsidR="00785FA4" w:rsidRDefault="00000000">
      <w:pPr>
        <w:pStyle w:val="1"/>
        <w:spacing w:after="80"/>
        <w:jc w:val="both"/>
      </w:pPr>
      <w:r>
        <w:t>In your opinion, how well are Ukrainians aware of the rights and needs of people with disabilities? How often are events related to people with disabilities covered in the media?</w:t>
      </w:r>
    </w:p>
    <w:p w14:paraId="4E409A0C" w14:textId="77777777" w:rsidR="00785FA4" w:rsidRDefault="00000000">
      <w:pPr>
        <w:pStyle w:val="1"/>
        <w:spacing w:after="80"/>
        <w:jc w:val="both"/>
      </w:pPr>
      <w:r>
        <w:t>How well is the support for children and adults with disabilities organized in Ukraine? Which categories of people with disabilities are most in need of external support? in our country?</w:t>
      </w:r>
    </w:p>
    <w:p w14:paraId="1F628D90" w14:textId="77777777" w:rsidR="00785FA4" w:rsidRDefault="00000000">
      <w:pPr>
        <w:pStyle w:val="1"/>
        <w:spacing w:after="80"/>
        <w:jc w:val="both"/>
      </w:pPr>
      <w:r>
        <w:t>Is your community accessible, well equipped for people with various forms of disabilities?</w:t>
      </w:r>
    </w:p>
    <w:p w14:paraId="22DD8091" w14:textId="77777777" w:rsidR="00785FA4" w:rsidRDefault="00000000">
      <w:pPr>
        <w:pStyle w:val="1"/>
        <w:spacing w:after="80"/>
        <w:jc w:val="both"/>
      </w:pPr>
      <w:r>
        <w:t>How well is physical accessibility ensured for people with disabilities? for visiting various institutions and organizations?</w:t>
      </w:r>
    </w:p>
    <w:p w14:paraId="2699F772" w14:textId="74E66FF7" w:rsidR="00785FA4" w:rsidRDefault="00000000">
      <w:pPr>
        <w:pStyle w:val="1"/>
        <w:spacing w:after="80"/>
        <w:jc w:val="both"/>
      </w:pPr>
      <w:r>
        <w:t>What social support is provided to people with physical disabilities? With psychic/mental disorders?</w:t>
      </w:r>
    </w:p>
    <w:p w14:paraId="7BB68FCD" w14:textId="77777777" w:rsidR="00785FA4" w:rsidRDefault="00000000">
      <w:pPr>
        <w:pStyle w:val="1"/>
        <w:spacing w:after="80"/>
        <w:jc w:val="both"/>
      </w:pPr>
      <w:r>
        <w:t>Are there institutions or services providing such support? Please, specify. Any public organizations that deal with issues of people with disabilities?</w:t>
      </w:r>
    </w:p>
    <w:p w14:paraId="25B79EF0" w14:textId="77777777" w:rsidR="00785FA4" w:rsidRDefault="00000000">
      <w:pPr>
        <w:pStyle w:val="1"/>
        <w:spacing w:after="80"/>
        <w:jc w:val="both"/>
      </w:pPr>
      <w:r>
        <w:t xml:space="preserve">To what extent are educational opportunities provided for children with disabilities? Children with </w:t>
      </w:r>
      <w:r>
        <w:tab/>
        <w:t>psychic/mental disorders? What is missing?</w:t>
      </w:r>
    </w:p>
    <w:p w14:paraId="10593395" w14:textId="77777777" w:rsidR="00785FA4" w:rsidRDefault="00000000">
      <w:pPr>
        <w:pStyle w:val="1"/>
        <w:spacing w:after="80"/>
        <w:jc w:val="both"/>
      </w:pPr>
      <w:r>
        <w:rPr>
          <w:b/>
        </w:rPr>
        <w:t>Attitudes and awareness towards residential facilities</w:t>
      </w:r>
    </w:p>
    <w:p w14:paraId="491C9F2A" w14:textId="77777777" w:rsidR="00785FA4" w:rsidRDefault="00000000">
      <w:pPr>
        <w:pStyle w:val="1"/>
        <w:spacing w:after="80"/>
        <w:jc w:val="both"/>
      </w:pPr>
      <w:r>
        <w:t>Are you aware of any residential facilities in your community that accommodate people with disabilities? What do you know about the services and living conditions in these facilities? Are they open?</w:t>
      </w:r>
    </w:p>
    <w:p w14:paraId="6A12E566" w14:textId="77777777" w:rsidR="00785FA4" w:rsidRDefault="00000000">
      <w:pPr>
        <w:pStyle w:val="1"/>
        <w:spacing w:after="80"/>
        <w:jc w:val="both"/>
      </w:pPr>
      <w:r>
        <w:t>In your opinion, do residential facilities cover all the needs of people with disabilities? If not, why? Which ones don’t they cover?</w:t>
      </w:r>
    </w:p>
    <w:p w14:paraId="71F75D68" w14:textId="77777777" w:rsidR="00785FA4" w:rsidRDefault="00000000">
      <w:pPr>
        <w:pStyle w:val="1"/>
        <w:spacing w:after="80"/>
        <w:jc w:val="both"/>
      </w:pPr>
      <w:r>
        <w:t>What do you think are the reasons why people end up in residential social care facilities?</w:t>
      </w:r>
    </w:p>
    <w:p w14:paraId="39C75971" w14:textId="77777777" w:rsidR="00785FA4" w:rsidRDefault="00000000">
      <w:pPr>
        <w:pStyle w:val="1"/>
        <w:spacing w:after="80"/>
        <w:jc w:val="both"/>
      </w:pPr>
      <w:r>
        <w:t>Do you think that residents of residential institutions had an alternative to life in residential facilities? Why? What?</w:t>
      </w:r>
    </w:p>
    <w:p w14:paraId="2FBF04DD" w14:textId="77777777" w:rsidR="00785FA4" w:rsidRDefault="00000000">
      <w:pPr>
        <w:pStyle w:val="1"/>
        <w:spacing w:after="80"/>
        <w:jc w:val="both"/>
      </w:pPr>
      <w:r>
        <w:t>Where, in your opinion, should people with various forms of disabilities live?</w:t>
      </w:r>
    </w:p>
    <w:p w14:paraId="4E2A70B2" w14:textId="77777777" w:rsidR="00785FA4" w:rsidRDefault="00000000">
      <w:pPr>
        <w:pStyle w:val="1"/>
        <w:spacing w:after="80"/>
        <w:jc w:val="both"/>
      </w:pPr>
      <w:r>
        <w:t>In your opinion, is it possible to return care recipients of residential facilities to their families/own homes and what is required for this?</w:t>
      </w:r>
      <w:r>
        <w:br w:type="page"/>
      </w:r>
    </w:p>
    <w:p w14:paraId="4D323168" w14:textId="77777777" w:rsidR="00785FA4" w:rsidRDefault="00000000">
      <w:pPr>
        <w:pStyle w:val="1"/>
        <w:spacing w:after="80"/>
        <w:jc w:val="both"/>
      </w:pPr>
      <w:r>
        <w:lastRenderedPageBreak/>
        <w:t>In your opinion, what are the caveats regarding the return of people with disabilities and psychic/mental disorders to the community? Is it possible to overcome them? How?</w:t>
      </w:r>
    </w:p>
    <w:p w14:paraId="199E4D55" w14:textId="77777777" w:rsidR="00785FA4" w:rsidRDefault="00000000">
      <w:pPr>
        <w:pStyle w:val="1"/>
        <w:spacing w:after="80"/>
        <w:jc w:val="both"/>
      </w:pPr>
      <w:r>
        <w:rPr>
          <w:b/>
        </w:rPr>
        <w:t>Supported living</w:t>
      </w:r>
    </w:p>
    <w:p w14:paraId="69097497" w14:textId="77777777" w:rsidR="00785FA4" w:rsidRDefault="00000000">
      <w:pPr>
        <w:pStyle w:val="1"/>
        <w:spacing w:after="80"/>
        <w:jc w:val="both"/>
      </w:pPr>
      <w:r>
        <w:t>What do you know about supported living? How did you find out about this service? Describe your experience. What do you like? What do you dislike?</w:t>
      </w:r>
    </w:p>
    <w:p w14:paraId="2ACAC655" w14:textId="77777777" w:rsidR="00785FA4" w:rsidRDefault="00000000">
      <w:pPr>
        <w:pStyle w:val="1"/>
        <w:spacing w:after="80"/>
        <w:jc w:val="both"/>
      </w:pPr>
      <w:r>
        <w:t>What advantages and disadvantages do you see in living of people with disabilities in the community compared to their living in residential facilities – residential institutions, boarding houses, etc.? What do you consider better for such people? And for other residents of the community?</w:t>
      </w:r>
    </w:p>
    <w:p w14:paraId="40277FEC" w14:textId="77777777" w:rsidR="00785FA4" w:rsidRDefault="00000000">
      <w:pPr>
        <w:pStyle w:val="1"/>
        <w:spacing w:after="80"/>
        <w:jc w:val="both"/>
      </w:pPr>
      <w:r>
        <w:t>What services should be included in the supported living program? Do you agree that these services can be paid for?</w:t>
      </w:r>
    </w:p>
    <w:p w14:paraId="466360CB" w14:textId="77777777" w:rsidR="00785FA4" w:rsidRDefault="00000000">
      <w:pPr>
        <w:pStyle w:val="1"/>
        <w:spacing w:after="80"/>
        <w:jc w:val="both"/>
      </w:pPr>
      <w:r>
        <w:t>What risks or challenges do you foresee in implementing supported living programs in your community?</w:t>
      </w:r>
    </w:p>
    <w:p w14:paraId="6D852056" w14:textId="77777777" w:rsidR="00785FA4" w:rsidRDefault="00000000">
      <w:pPr>
        <w:pStyle w:val="1"/>
        <w:spacing w:after="80"/>
        <w:jc w:val="both"/>
      </w:pPr>
      <w:r>
        <w:t>How many people do you think require supported living services? What are these categories?</w:t>
      </w:r>
    </w:p>
    <w:p w14:paraId="27368638" w14:textId="77777777" w:rsidR="00785FA4" w:rsidRDefault="00000000">
      <w:pPr>
        <w:pStyle w:val="1"/>
        <w:spacing w:after="80"/>
        <w:jc w:val="both"/>
      </w:pPr>
      <w:r>
        <w:t>How do you think is society ready for the active involvement of people with disabilities in the everyday life of the community?</w:t>
      </w:r>
    </w:p>
    <w:p w14:paraId="71C7D94C" w14:textId="77777777" w:rsidR="00785FA4" w:rsidRDefault="00000000">
      <w:pPr>
        <w:pStyle w:val="1"/>
        <w:spacing w:after="80"/>
        <w:jc w:val="both"/>
      </w:pPr>
      <w:r>
        <w:rPr>
          <w:b/>
        </w:rPr>
        <w:t>Taking action</w:t>
      </w:r>
    </w:p>
    <w:p w14:paraId="1AE83957" w14:textId="77777777" w:rsidR="00785FA4" w:rsidRDefault="00000000">
      <w:pPr>
        <w:pStyle w:val="1"/>
        <w:spacing w:after="80"/>
        <w:jc w:val="both"/>
      </w:pPr>
      <w:r>
        <w:t>What measures could increase the level of understanding of the needs of people with disabilities in your community?</w:t>
      </w:r>
    </w:p>
    <w:p w14:paraId="59EC747A" w14:textId="77777777" w:rsidR="00785FA4" w:rsidRDefault="00000000">
      <w:pPr>
        <w:pStyle w:val="1"/>
        <w:spacing w:after="80"/>
        <w:jc w:val="both"/>
      </w:pPr>
      <w:r>
        <w:t>What do you think needs to be done to make the community ready to accept people with mental disabilities?</w:t>
      </w:r>
    </w:p>
    <w:p w14:paraId="5F3D5D29" w14:textId="77777777" w:rsidR="00785FA4" w:rsidRDefault="00000000">
      <w:pPr>
        <w:pStyle w:val="1"/>
        <w:spacing w:after="80"/>
        <w:jc w:val="both"/>
      </w:pPr>
      <w:r>
        <w:t>How effective can educational programs for children be? Information campaigns for the population? Involvement of people with disabilities in social projects, their employment? What else?</w:t>
      </w:r>
    </w:p>
    <w:p w14:paraId="502BDCDD" w14:textId="77777777" w:rsidR="00785FA4" w:rsidRDefault="00000000">
      <w:pPr>
        <w:pStyle w:val="1"/>
        <w:spacing w:after="80"/>
        <w:jc w:val="both"/>
      </w:pPr>
      <w:r>
        <w:t>What do you think can be done in your communities to ensure that everyone can live in their own families or live with support in their community?</w:t>
      </w:r>
    </w:p>
    <w:p w14:paraId="3DC4E480" w14:textId="77777777" w:rsidR="00785FA4" w:rsidRDefault="00000000">
      <w:pPr>
        <w:pStyle w:val="1"/>
        <w:spacing w:after="760"/>
        <w:jc w:val="both"/>
      </w:pPr>
      <w:r>
        <w:t>How do you feel about the idea that part of the community budget would be spent on developing services for people with psychic/mental disorders? What percentage of the budget could be allocated for this each month?</w:t>
      </w:r>
    </w:p>
    <w:p w14:paraId="457ED0A6" w14:textId="77777777" w:rsidR="00785FA4" w:rsidRDefault="00000000">
      <w:pPr>
        <w:pStyle w:val="1"/>
        <w:spacing w:after="280"/>
        <w:jc w:val="right"/>
      </w:pPr>
      <w:r>
        <w:rPr>
          <w:i/>
        </w:rPr>
        <w:t>Annex 3</w:t>
      </w:r>
    </w:p>
    <w:p w14:paraId="2D175B74" w14:textId="77777777" w:rsidR="00785FA4" w:rsidRDefault="00000000">
      <w:pPr>
        <w:pStyle w:val="1"/>
        <w:spacing w:after="80"/>
        <w:jc w:val="center"/>
      </w:pPr>
      <w:r>
        <w:rPr>
          <w:b/>
        </w:rPr>
        <w:t>Number of residential social care facilities and number of people as of 01.01.2024 by regions</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10"/>
        <w:gridCol w:w="4661"/>
        <w:gridCol w:w="1939"/>
        <w:gridCol w:w="2059"/>
      </w:tblGrid>
      <w:tr w:rsidR="00785FA4" w14:paraId="7E90236D" w14:textId="77777777">
        <w:trPr>
          <w:trHeight w:hRule="exact" w:val="1190"/>
          <w:jc w:val="center"/>
        </w:trPr>
        <w:tc>
          <w:tcPr>
            <w:tcW w:w="710" w:type="dxa"/>
            <w:tcBorders>
              <w:top w:val="single" w:sz="4" w:space="0" w:color="auto"/>
              <w:left w:val="single" w:sz="4" w:space="0" w:color="auto"/>
            </w:tcBorders>
            <w:shd w:val="clear" w:color="auto" w:fill="auto"/>
            <w:vAlign w:val="center"/>
          </w:tcPr>
          <w:p w14:paraId="741C413C" w14:textId="77777777" w:rsidR="00785FA4" w:rsidRDefault="00000000">
            <w:pPr>
              <w:pStyle w:val="a5"/>
              <w:spacing w:after="0"/>
              <w:jc w:val="center"/>
            </w:pPr>
            <w:r>
              <w:rPr>
                <w:b/>
              </w:rPr>
              <w:lastRenderedPageBreak/>
              <w:t>No.</w:t>
            </w:r>
          </w:p>
        </w:tc>
        <w:tc>
          <w:tcPr>
            <w:tcW w:w="4661" w:type="dxa"/>
            <w:tcBorders>
              <w:top w:val="single" w:sz="4" w:space="0" w:color="auto"/>
              <w:left w:val="single" w:sz="4" w:space="0" w:color="auto"/>
            </w:tcBorders>
            <w:shd w:val="clear" w:color="auto" w:fill="auto"/>
            <w:vAlign w:val="center"/>
          </w:tcPr>
          <w:p w14:paraId="7AFFA1AA" w14:textId="77777777" w:rsidR="00785FA4" w:rsidRDefault="00000000">
            <w:pPr>
              <w:pStyle w:val="a5"/>
              <w:spacing w:after="0"/>
              <w:jc w:val="center"/>
            </w:pPr>
            <w:r>
              <w:rPr>
                <w:b/>
              </w:rPr>
              <w:t>Residential social care facilities</w:t>
            </w:r>
          </w:p>
          <w:p w14:paraId="3BE9F52A" w14:textId="77777777" w:rsidR="00785FA4" w:rsidRDefault="00000000">
            <w:pPr>
              <w:pStyle w:val="a5"/>
              <w:spacing w:after="0"/>
              <w:jc w:val="center"/>
            </w:pPr>
            <w:r>
              <w:rPr>
                <w:b/>
              </w:rPr>
              <w:t>protection</w:t>
            </w:r>
          </w:p>
        </w:tc>
        <w:tc>
          <w:tcPr>
            <w:tcW w:w="1939" w:type="dxa"/>
            <w:tcBorders>
              <w:top w:val="single" w:sz="4" w:space="0" w:color="auto"/>
              <w:left w:val="single" w:sz="4" w:space="0" w:color="auto"/>
            </w:tcBorders>
            <w:shd w:val="clear" w:color="auto" w:fill="auto"/>
            <w:vAlign w:val="center"/>
          </w:tcPr>
          <w:p w14:paraId="196F1038" w14:textId="77777777" w:rsidR="00785FA4" w:rsidRDefault="00000000">
            <w:pPr>
              <w:pStyle w:val="a5"/>
              <w:spacing w:after="0"/>
              <w:jc w:val="center"/>
            </w:pPr>
            <w:r>
              <w:rPr>
                <w:b/>
              </w:rPr>
              <w:t>Number of institutions</w:t>
            </w:r>
          </w:p>
        </w:tc>
        <w:tc>
          <w:tcPr>
            <w:tcW w:w="2059" w:type="dxa"/>
            <w:tcBorders>
              <w:top w:val="single" w:sz="4" w:space="0" w:color="auto"/>
              <w:left w:val="single" w:sz="4" w:space="0" w:color="auto"/>
              <w:right w:val="single" w:sz="4" w:space="0" w:color="auto"/>
            </w:tcBorders>
            <w:shd w:val="clear" w:color="auto" w:fill="auto"/>
            <w:vAlign w:val="center"/>
          </w:tcPr>
          <w:p w14:paraId="54CE0484" w14:textId="77777777" w:rsidR="00785FA4" w:rsidRDefault="00000000">
            <w:pPr>
              <w:pStyle w:val="a5"/>
              <w:spacing w:after="0"/>
              <w:jc w:val="center"/>
            </w:pPr>
            <w:r>
              <w:rPr>
                <w:b/>
              </w:rPr>
              <w:t>Number of care recipients</w:t>
            </w:r>
          </w:p>
        </w:tc>
      </w:tr>
      <w:tr w:rsidR="00785FA4" w14:paraId="1AB530CE" w14:textId="77777777">
        <w:trPr>
          <w:trHeight w:hRule="exact" w:val="782"/>
          <w:jc w:val="center"/>
        </w:trPr>
        <w:tc>
          <w:tcPr>
            <w:tcW w:w="710" w:type="dxa"/>
            <w:tcBorders>
              <w:top w:val="single" w:sz="4" w:space="0" w:color="auto"/>
              <w:left w:val="single" w:sz="4" w:space="0" w:color="auto"/>
            </w:tcBorders>
            <w:shd w:val="clear" w:color="auto" w:fill="auto"/>
          </w:tcPr>
          <w:p w14:paraId="7AAC06E1" w14:textId="77777777" w:rsidR="00785FA4" w:rsidRDefault="00000000">
            <w:pPr>
              <w:pStyle w:val="a5"/>
              <w:spacing w:before="100" w:after="0"/>
              <w:rPr>
                <w:sz w:val="24"/>
                <w:szCs w:val="24"/>
              </w:rPr>
            </w:pPr>
            <w:r>
              <w:rPr>
                <w:sz w:val="24"/>
              </w:rPr>
              <w:t>1</w:t>
            </w:r>
          </w:p>
        </w:tc>
        <w:tc>
          <w:tcPr>
            <w:tcW w:w="4661" w:type="dxa"/>
            <w:tcBorders>
              <w:top w:val="single" w:sz="4" w:space="0" w:color="auto"/>
              <w:left w:val="single" w:sz="4" w:space="0" w:color="auto"/>
            </w:tcBorders>
            <w:shd w:val="clear" w:color="auto" w:fill="auto"/>
            <w:vAlign w:val="bottom"/>
          </w:tcPr>
          <w:p w14:paraId="3490D05D" w14:textId="77777777" w:rsidR="00785FA4" w:rsidRDefault="00000000">
            <w:pPr>
              <w:pStyle w:val="a5"/>
              <w:spacing w:after="0"/>
              <w:rPr>
                <w:sz w:val="24"/>
                <w:szCs w:val="24"/>
              </w:rPr>
            </w:pPr>
            <w:r>
              <w:rPr>
                <w:sz w:val="24"/>
              </w:rPr>
              <w:t>Residential institutions (PNI, geriatric homes)</w:t>
            </w:r>
          </w:p>
        </w:tc>
        <w:tc>
          <w:tcPr>
            <w:tcW w:w="1939" w:type="dxa"/>
            <w:tcBorders>
              <w:top w:val="single" w:sz="4" w:space="0" w:color="auto"/>
              <w:left w:val="single" w:sz="4" w:space="0" w:color="auto"/>
            </w:tcBorders>
            <w:shd w:val="clear" w:color="auto" w:fill="auto"/>
          </w:tcPr>
          <w:p w14:paraId="3296458B" w14:textId="77777777" w:rsidR="00785FA4" w:rsidRDefault="00000000">
            <w:pPr>
              <w:pStyle w:val="a5"/>
              <w:spacing w:before="100" w:after="0"/>
              <w:jc w:val="center"/>
              <w:rPr>
                <w:sz w:val="24"/>
                <w:szCs w:val="24"/>
              </w:rPr>
            </w:pPr>
            <w:r>
              <w:rPr>
                <w:sz w:val="24"/>
              </w:rPr>
              <w:t>259</w:t>
            </w:r>
          </w:p>
        </w:tc>
        <w:tc>
          <w:tcPr>
            <w:tcW w:w="2059" w:type="dxa"/>
            <w:tcBorders>
              <w:top w:val="single" w:sz="4" w:space="0" w:color="auto"/>
              <w:left w:val="single" w:sz="4" w:space="0" w:color="auto"/>
              <w:right w:val="single" w:sz="4" w:space="0" w:color="auto"/>
            </w:tcBorders>
            <w:shd w:val="clear" w:color="auto" w:fill="auto"/>
          </w:tcPr>
          <w:p w14:paraId="49F6C375" w14:textId="77777777" w:rsidR="00785FA4" w:rsidRDefault="00000000">
            <w:pPr>
              <w:pStyle w:val="a5"/>
              <w:spacing w:before="100" w:after="0"/>
              <w:ind w:firstLine="340"/>
              <w:rPr>
                <w:sz w:val="24"/>
                <w:szCs w:val="24"/>
              </w:rPr>
            </w:pPr>
            <w:r>
              <w:rPr>
                <w:sz w:val="24"/>
              </w:rPr>
              <w:t>34.8 thousand people</w:t>
            </w:r>
          </w:p>
        </w:tc>
      </w:tr>
      <w:tr w:rsidR="00785FA4" w14:paraId="418A9FE1" w14:textId="77777777" w:rsidTr="009712B8">
        <w:trPr>
          <w:trHeight w:val="460"/>
          <w:jc w:val="center"/>
        </w:trPr>
        <w:tc>
          <w:tcPr>
            <w:tcW w:w="710" w:type="dxa"/>
            <w:tcBorders>
              <w:top w:val="single" w:sz="4" w:space="0" w:color="auto"/>
              <w:left w:val="single" w:sz="4" w:space="0" w:color="auto"/>
            </w:tcBorders>
            <w:shd w:val="clear" w:color="auto" w:fill="auto"/>
            <w:vAlign w:val="center"/>
          </w:tcPr>
          <w:p w14:paraId="341E0563" w14:textId="77777777" w:rsidR="00785FA4" w:rsidRDefault="00000000">
            <w:pPr>
              <w:pStyle w:val="a5"/>
              <w:spacing w:after="0"/>
              <w:rPr>
                <w:sz w:val="24"/>
                <w:szCs w:val="24"/>
              </w:rPr>
            </w:pPr>
            <w:r>
              <w:rPr>
                <w:sz w:val="24"/>
              </w:rPr>
              <w:t>2</w:t>
            </w:r>
          </w:p>
        </w:tc>
        <w:tc>
          <w:tcPr>
            <w:tcW w:w="4661" w:type="dxa"/>
            <w:tcBorders>
              <w:top w:val="single" w:sz="4" w:space="0" w:color="auto"/>
              <w:left w:val="single" w:sz="4" w:space="0" w:color="auto"/>
            </w:tcBorders>
            <w:shd w:val="clear" w:color="auto" w:fill="auto"/>
            <w:vAlign w:val="center"/>
          </w:tcPr>
          <w:p w14:paraId="7EC1636E" w14:textId="77777777" w:rsidR="00785FA4" w:rsidRDefault="00000000">
            <w:pPr>
              <w:pStyle w:val="a5"/>
              <w:spacing w:after="0"/>
              <w:rPr>
                <w:sz w:val="24"/>
                <w:szCs w:val="24"/>
              </w:rPr>
            </w:pPr>
            <w:r>
              <w:rPr>
                <w:sz w:val="24"/>
              </w:rPr>
              <w:t>Children’s residential institutions</w:t>
            </w:r>
          </w:p>
        </w:tc>
        <w:tc>
          <w:tcPr>
            <w:tcW w:w="1939" w:type="dxa"/>
            <w:tcBorders>
              <w:top w:val="single" w:sz="4" w:space="0" w:color="auto"/>
              <w:left w:val="single" w:sz="4" w:space="0" w:color="auto"/>
            </w:tcBorders>
            <w:shd w:val="clear" w:color="auto" w:fill="auto"/>
            <w:vAlign w:val="center"/>
          </w:tcPr>
          <w:p w14:paraId="5C106334" w14:textId="77777777" w:rsidR="00785FA4" w:rsidRDefault="00000000">
            <w:pPr>
              <w:pStyle w:val="a5"/>
              <w:spacing w:after="0"/>
              <w:jc w:val="center"/>
              <w:rPr>
                <w:sz w:val="24"/>
                <w:szCs w:val="24"/>
              </w:rPr>
            </w:pPr>
            <w:r>
              <w:rPr>
                <w:sz w:val="24"/>
              </w:rPr>
              <w:t>36</w:t>
            </w:r>
          </w:p>
        </w:tc>
        <w:tc>
          <w:tcPr>
            <w:tcW w:w="2059" w:type="dxa"/>
            <w:tcBorders>
              <w:top w:val="single" w:sz="4" w:space="0" w:color="auto"/>
              <w:left w:val="single" w:sz="4" w:space="0" w:color="auto"/>
              <w:right w:val="single" w:sz="4" w:space="0" w:color="auto"/>
            </w:tcBorders>
            <w:shd w:val="clear" w:color="auto" w:fill="auto"/>
            <w:vAlign w:val="center"/>
          </w:tcPr>
          <w:p w14:paraId="7BBA9F9F" w14:textId="77777777" w:rsidR="00785FA4" w:rsidRDefault="00000000">
            <w:pPr>
              <w:pStyle w:val="a5"/>
              <w:spacing w:after="0"/>
              <w:ind w:firstLine="340"/>
              <w:rPr>
                <w:sz w:val="24"/>
                <w:szCs w:val="24"/>
              </w:rPr>
            </w:pPr>
            <w:r>
              <w:rPr>
                <w:sz w:val="24"/>
              </w:rPr>
              <w:t>4.1 thousand people</w:t>
            </w:r>
          </w:p>
        </w:tc>
      </w:tr>
      <w:tr w:rsidR="00785FA4" w14:paraId="35C0B80F" w14:textId="77777777">
        <w:trPr>
          <w:trHeight w:hRule="exact" w:val="778"/>
          <w:jc w:val="center"/>
        </w:trPr>
        <w:tc>
          <w:tcPr>
            <w:tcW w:w="710" w:type="dxa"/>
            <w:tcBorders>
              <w:top w:val="single" w:sz="4" w:space="0" w:color="auto"/>
              <w:left w:val="single" w:sz="4" w:space="0" w:color="auto"/>
            </w:tcBorders>
            <w:shd w:val="clear" w:color="auto" w:fill="auto"/>
          </w:tcPr>
          <w:p w14:paraId="7E246429" w14:textId="77777777" w:rsidR="00785FA4" w:rsidRDefault="00000000">
            <w:pPr>
              <w:pStyle w:val="a5"/>
              <w:spacing w:before="100" w:after="0"/>
              <w:rPr>
                <w:sz w:val="24"/>
                <w:szCs w:val="24"/>
              </w:rPr>
            </w:pPr>
            <w:r>
              <w:rPr>
                <w:sz w:val="24"/>
              </w:rPr>
              <w:t>3</w:t>
            </w:r>
          </w:p>
        </w:tc>
        <w:tc>
          <w:tcPr>
            <w:tcW w:w="4661" w:type="dxa"/>
            <w:tcBorders>
              <w:top w:val="single" w:sz="4" w:space="0" w:color="auto"/>
              <w:left w:val="single" w:sz="4" w:space="0" w:color="auto"/>
            </w:tcBorders>
            <w:shd w:val="clear" w:color="auto" w:fill="auto"/>
            <w:vAlign w:val="bottom"/>
          </w:tcPr>
          <w:p w14:paraId="55236889" w14:textId="77777777" w:rsidR="00785FA4" w:rsidRDefault="00000000">
            <w:pPr>
              <w:pStyle w:val="a5"/>
              <w:spacing w:after="0"/>
              <w:rPr>
                <w:sz w:val="24"/>
                <w:szCs w:val="24"/>
              </w:rPr>
            </w:pPr>
            <w:r>
              <w:rPr>
                <w:sz w:val="24"/>
              </w:rPr>
              <w:t>Residential institutions for the elderly and persons with disabilities</w:t>
            </w:r>
          </w:p>
        </w:tc>
        <w:tc>
          <w:tcPr>
            <w:tcW w:w="1939" w:type="dxa"/>
            <w:tcBorders>
              <w:top w:val="single" w:sz="4" w:space="0" w:color="auto"/>
              <w:left w:val="single" w:sz="4" w:space="0" w:color="auto"/>
            </w:tcBorders>
            <w:shd w:val="clear" w:color="auto" w:fill="auto"/>
          </w:tcPr>
          <w:p w14:paraId="4A6E427C" w14:textId="77777777" w:rsidR="00785FA4" w:rsidRDefault="00000000">
            <w:pPr>
              <w:pStyle w:val="a5"/>
              <w:spacing w:before="100" w:after="0"/>
              <w:jc w:val="center"/>
              <w:rPr>
                <w:sz w:val="24"/>
                <w:szCs w:val="24"/>
              </w:rPr>
            </w:pPr>
            <w:r>
              <w:rPr>
                <w:sz w:val="24"/>
              </w:rPr>
              <w:t>78</w:t>
            </w:r>
          </w:p>
        </w:tc>
        <w:tc>
          <w:tcPr>
            <w:tcW w:w="2059" w:type="dxa"/>
            <w:tcBorders>
              <w:top w:val="single" w:sz="4" w:space="0" w:color="auto"/>
              <w:left w:val="single" w:sz="4" w:space="0" w:color="auto"/>
              <w:right w:val="single" w:sz="4" w:space="0" w:color="auto"/>
            </w:tcBorders>
            <w:shd w:val="clear" w:color="auto" w:fill="auto"/>
          </w:tcPr>
          <w:p w14:paraId="02F96C69" w14:textId="77777777" w:rsidR="00785FA4" w:rsidRDefault="00000000">
            <w:pPr>
              <w:pStyle w:val="a5"/>
              <w:spacing w:before="100" w:after="0"/>
              <w:ind w:firstLine="340"/>
              <w:rPr>
                <w:sz w:val="24"/>
                <w:szCs w:val="24"/>
              </w:rPr>
            </w:pPr>
            <w:r>
              <w:rPr>
                <w:sz w:val="24"/>
              </w:rPr>
              <w:t>10.7 thousand people</w:t>
            </w:r>
          </w:p>
        </w:tc>
      </w:tr>
      <w:tr w:rsidR="00785FA4" w14:paraId="0AAC0BDF" w14:textId="77777777" w:rsidTr="009712B8">
        <w:trPr>
          <w:trHeight w:val="460"/>
          <w:jc w:val="center"/>
        </w:trPr>
        <w:tc>
          <w:tcPr>
            <w:tcW w:w="710" w:type="dxa"/>
            <w:tcBorders>
              <w:top w:val="single" w:sz="4" w:space="0" w:color="auto"/>
              <w:left w:val="single" w:sz="4" w:space="0" w:color="auto"/>
            </w:tcBorders>
            <w:shd w:val="clear" w:color="auto" w:fill="auto"/>
            <w:vAlign w:val="center"/>
          </w:tcPr>
          <w:p w14:paraId="3D61EEF8" w14:textId="77777777" w:rsidR="00785FA4" w:rsidRDefault="00000000">
            <w:pPr>
              <w:pStyle w:val="a5"/>
              <w:spacing w:after="0"/>
              <w:rPr>
                <w:sz w:val="24"/>
                <w:szCs w:val="24"/>
              </w:rPr>
            </w:pPr>
            <w:r>
              <w:rPr>
                <w:sz w:val="24"/>
              </w:rPr>
              <w:t>4</w:t>
            </w:r>
          </w:p>
        </w:tc>
        <w:tc>
          <w:tcPr>
            <w:tcW w:w="4661" w:type="dxa"/>
            <w:tcBorders>
              <w:top w:val="single" w:sz="4" w:space="0" w:color="auto"/>
              <w:left w:val="single" w:sz="4" w:space="0" w:color="auto"/>
            </w:tcBorders>
            <w:shd w:val="clear" w:color="auto" w:fill="auto"/>
            <w:vAlign w:val="center"/>
          </w:tcPr>
          <w:p w14:paraId="71197090" w14:textId="77777777" w:rsidR="00785FA4" w:rsidRDefault="00000000">
            <w:pPr>
              <w:pStyle w:val="a5"/>
              <w:spacing w:after="0"/>
              <w:rPr>
                <w:sz w:val="24"/>
                <w:szCs w:val="24"/>
              </w:rPr>
            </w:pPr>
            <w:r>
              <w:rPr>
                <w:sz w:val="24"/>
              </w:rPr>
              <w:t>Psycho-neurological institutions</w:t>
            </w:r>
          </w:p>
        </w:tc>
        <w:tc>
          <w:tcPr>
            <w:tcW w:w="1939" w:type="dxa"/>
            <w:tcBorders>
              <w:top w:val="single" w:sz="4" w:space="0" w:color="auto"/>
              <w:left w:val="single" w:sz="4" w:space="0" w:color="auto"/>
            </w:tcBorders>
            <w:shd w:val="clear" w:color="auto" w:fill="auto"/>
            <w:vAlign w:val="center"/>
          </w:tcPr>
          <w:p w14:paraId="780047A9" w14:textId="77777777" w:rsidR="00785FA4" w:rsidRDefault="00000000">
            <w:pPr>
              <w:pStyle w:val="a5"/>
              <w:spacing w:after="0"/>
              <w:jc w:val="center"/>
              <w:rPr>
                <w:sz w:val="24"/>
                <w:szCs w:val="24"/>
              </w:rPr>
            </w:pPr>
            <w:r>
              <w:rPr>
                <w:sz w:val="24"/>
              </w:rPr>
              <w:t>145</w:t>
            </w:r>
          </w:p>
        </w:tc>
        <w:tc>
          <w:tcPr>
            <w:tcW w:w="2059" w:type="dxa"/>
            <w:tcBorders>
              <w:top w:val="single" w:sz="4" w:space="0" w:color="auto"/>
              <w:left w:val="single" w:sz="4" w:space="0" w:color="auto"/>
              <w:right w:val="single" w:sz="4" w:space="0" w:color="auto"/>
            </w:tcBorders>
            <w:shd w:val="clear" w:color="auto" w:fill="auto"/>
            <w:vAlign w:val="center"/>
          </w:tcPr>
          <w:p w14:paraId="3DCA0845" w14:textId="77777777" w:rsidR="00785FA4" w:rsidRDefault="00000000">
            <w:pPr>
              <w:pStyle w:val="a5"/>
              <w:spacing w:after="0"/>
              <w:ind w:firstLine="340"/>
              <w:rPr>
                <w:sz w:val="24"/>
                <w:szCs w:val="24"/>
              </w:rPr>
            </w:pPr>
            <w:r>
              <w:rPr>
                <w:sz w:val="24"/>
              </w:rPr>
              <w:t>26.0 thousand people</w:t>
            </w:r>
          </w:p>
        </w:tc>
      </w:tr>
      <w:tr w:rsidR="00785FA4" w14:paraId="0FD82FD0" w14:textId="77777777" w:rsidTr="00CF2B42">
        <w:trPr>
          <w:trHeight w:hRule="exact" w:val="1598"/>
          <w:jc w:val="center"/>
        </w:trPr>
        <w:tc>
          <w:tcPr>
            <w:tcW w:w="710" w:type="dxa"/>
            <w:tcBorders>
              <w:top w:val="single" w:sz="4" w:space="0" w:color="auto"/>
              <w:left w:val="single" w:sz="4" w:space="0" w:color="auto"/>
            </w:tcBorders>
            <w:shd w:val="clear" w:color="auto" w:fill="auto"/>
          </w:tcPr>
          <w:p w14:paraId="05502476" w14:textId="77777777" w:rsidR="00785FA4" w:rsidRDefault="00000000">
            <w:pPr>
              <w:pStyle w:val="a5"/>
              <w:spacing w:before="100" w:after="0"/>
              <w:rPr>
                <w:sz w:val="24"/>
                <w:szCs w:val="24"/>
              </w:rPr>
            </w:pPr>
            <w:r>
              <w:rPr>
                <w:sz w:val="24"/>
              </w:rPr>
              <w:t>5</w:t>
            </w:r>
          </w:p>
        </w:tc>
        <w:tc>
          <w:tcPr>
            <w:tcW w:w="4661" w:type="dxa"/>
            <w:tcBorders>
              <w:top w:val="single" w:sz="4" w:space="0" w:color="auto"/>
              <w:left w:val="single" w:sz="4" w:space="0" w:color="auto"/>
            </w:tcBorders>
            <w:shd w:val="clear" w:color="auto" w:fill="auto"/>
            <w:vAlign w:val="center"/>
          </w:tcPr>
          <w:p w14:paraId="6E936A0D" w14:textId="77777777" w:rsidR="00785FA4" w:rsidRDefault="00000000" w:rsidP="00CF2B42">
            <w:pPr>
              <w:pStyle w:val="a5"/>
              <w:spacing w:after="0"/>
              <w:rPr>
                <w:sz w:val="24"/>
                <w:szCs w:val="24"/>
              </w:rPr>
            </w:pPr>
            <w:r>
              <w:rPr>
                <w:sz w:val="24"/>
              </w:rPr>
              <w:t>Residential departments</w:t>
            </w:r>
          </w:p>
          <w:p w14:paraId="285874DA" w14:textId="77777777" w:rsidR="00785FA4" w:rsidRDefault="00000000" w:rsidP="00CF2B42">
            <w:pPr>
              <w:pStyle w:val="a5"/>
              <w:spacing w:after="0"/>
              <w:rPr>
                <w:sz w:val="24"/>
                <w:szCs w:val="24"/>
              </w:rPr>
            </w:pPr>
            <w:r>
              <w:rPr>
                <w:sz w:val="24"/>
              </w:rPr>
              <w:t xml:space="preserve">of territorial social service </w:t>
            </w:r>
            <w:proofErr w:type="spellStart"/>
            <w:r>
              <w:rPr>
                <w:sz w:val="24"/>
              </w:rPr>
              <w:t>centers</w:t>
            </w:r>
            <w:proofErr w:type="spellEnd"/>
            <w:r>
              <w:rPr>
                <w:sz w:val="24"/>
              </w:rPr>
              <w:t xml:space="preserve"> (provision of social services), </w:t>
            </w:r>
            <w:proofErr w:type="spellStart"/>
            <w:r>
              <w:rPr>
                <w:sz w:val="24"/>
              </w:rPr>
              <w:t>centers</w:t>
            </w:r>
            <w:proofErr w:type="spellEnd"/>
            <w:r>
              <w:rPr>
                <w:sz w:val="24"/>
              </w:rPr>
              <w:t xml:space="preserve"> for the provision of social services</w:t>
            </w:r>
          </w:p>
        </w:tc>
        <w:tc>
          <w:tcPr>
            <w:tcW w:w="1939" w:type="dxa"/>
            <w:tcBorders>
              <w:top w:val="single" w:sz="4" w:space="0" w:color="auto"/>
              <w:left w:val="single" w:sz="4" w:space="0" w:color="auto"/>
            </w:tcBorders>
            <w:shd w:val="clear" w:color="auto" w:fill="auto"/>
          </w:tcPr>
          <w:p w14:paraId="64879A0C" w14:textId="77777777" w:rsidR="00785FA4" w:rsidRDefault="00000000">
            <w:pPr>
              <w:pStyle w:val="a5"/>
              <w:spacing w:before="100" w:after="0"/>
              <w:jc w:val="center"/>
              <w:rPr>
                <w:sz w:val="24"/>
                <w:szCs w:val="24"/>
              </w:rPr>
            </w:pPr>
            <w:r>
              <w:rPr>
                <w:sz w:val="24"/>
              </w:rPr>
              <w:t>305</w:t>
            </w:r>
          </w:p>
        </w:tc>
        <w:tc>
          <w:tcPr>
            <w:tcW w:w="2059" w:type="dxa"/>
            <w:tcBorders>
              <w:top w:val="single" w:sz="4" w:space="0" w:color="auto"/>
              <w:left w:val="single" w:sz="4" w:space="0" w:color="auto"/>
              <w:right w:val="single" w:sz="4" w:space="0" w:color="auto"/>
            </w:tcBorders>
            <w:shd w:val="clear" w:color="auto" w:fill="auto"/>
          </w:tcPr>
          <w:p w14:paraId="412DA9CF" w14:textId="77777777" w:rsidR="00785FA4" w:rsidRDefault="00000000">
            <w:pPr>
              <w:pStyle w:val="a5"/>
              <w:spacing w:before="100" w:after="0"/>
              <w:ind w:firstLine="340"/>
              <w:rPr>
                <w:sz w:val="24"/>
                <w:szCs w:val="24"/>
              </w:rPr>
            </w:pPr>
            <w:r>
              <w:rPr>
                <w:sz w:val="24"/>
              </w:rPr>
              <w:t>9.4 thousand people</w:t>
            </w:r>
          </w:p>
        </w:tc>
      </w:tr>
      <w:tr w:rsidR="00785FA4" w14:paraId="0BE39B1B" w14:textId="77777777" w:rsidTr="009712B8">
        <w:trPr>
          <w:trHeight w:val="390"/>
          <w:jc w:val="center"/>
        </w:trPr>
        <w:tc>
          <w:tcPr>
            <w:tcW w:w="5371" w:type="dxa"/>
            <w:gridSpan w:val="2"/>
            <w:tcBorders>
              <w:top w:val="single" w:sz="4" w:space="0" w:color="auto"/>
              <w:left w:val="single" w:sz="4" w:space="0" w:color="auto"/>
              <w:bottom w:val="single" w:sz="4" w:space="0" w:color="auto"/>
            </w:tcBorders>
            <w:shd w:val="clear" w:color="auto" w:fill="auto"/>
            <w:vAlign w:val="center"/>
          </w:tcPr>
          <w:p w14:paraId="73AEE838" w14:textId="77777777" w:rsidR="00785FA4" w:rsidRDefault="00000000">
            <w:pPr>
              <w:pStyle w:val="a5"/>
              <w:spacing w:after="0"/>
              <w:rPr>
                <w:sz w:val="24"/>
                <w:szCs w:val="24"/>
              </w:rPr>
            </w:pPr>
            <w:r>
              <w:rPr>
                <w:sz w:val="24"/>
              </w:rPr>
              <w:t>Total care recipients/residents</w:t>
            </w:r>
          </w:p>
        </w:tc>
        <w:tc>
          <w:tcPr>
            <w:tcW w:w="1939" w:type="dxa"/>
            <w:tcBorders>
              <w:top w:val="single" w:sz="4" w:space="0" w:color="auto"/>
              <w:left w:val="single" w:sz="4" w:space="0" w:color="auto"/>
              <w:bottom w:val="single" w:sz="4" w:space="0" w:color="auto"/>
            </w:tcBorders>
            <w:shd w:val="clear" w:color="auto" w:fill="auto"/>
            <w:vAlign w:val="center"/>
          </w:tcPr>
          <w:p w14:paraId="180FAC40" w14:textId="77777777" w:rsidR="00785FA4" w:rsidRDefault="00000000">
            <w:pPr>
              <w:pStyle w:val="a5"/>
              <w:spacing w:after="0"/>
              <w:jc w:val="center"/>
              <w:rPr>
                <w:sz w:val="24"/>
                <w:szCs w:val="24"/>
              </w:rPr>
            </w:pPr>
            <w:r>
              <w:rPr>
                <w:sz w:val="24"/>
              </w:rPr>
              <w:t>564</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tcPr>
          <w:p w14:paraId="2C4FC920" w14:textId="77777777" w:rsidR="00785FA4" w:rsidRDefault="00000000">
            <w:pPr>
              <w:pStyle w:val="a5"/>
              <w:spacing w:after="0"/>
              <w:ind w:firstLine="340"/>
              <w:rPr>
                <w:sz w:val="24"/>
                <w:szCs w:val="24"/>
              </w:rPr>
            </w:pPr>
            <w:r>
              <w:rPr>
                <w:sz w:val="24"/>
              </w:rPr>
              <w:t>44.2 thousand people</w:t>
            </w:r>
          </w:p>
        </w:tc>
      </w:tr>
    </w:tbl>
    <w:p w14:paraId="35C2236A" w14:textId="77777777" w:rsidR="00785FA4" w:rsidRDefault="00785FA4">
      <w:pPr>
        <w:spacing w:after="559" w:line="1" w:lineRule="exact"/>
      </w:pPr>
    </w:p>
    <w:p w14:paraId="73D573B8" w14:textId="77777777" w:rsidR="00785FA4" w:rsidRDefault="00000000">
      <w:pPr>
        <w:pStyle w:val="1"/>
        <w:jc w:val="right"/>
      </w:pPr>
      <w:r>
        <w:rPr>
          <w:i/>
        </w:rPr>
        <w:t>Annex 4</w:t>
      </w:r>
    </w:p>
    <w:p w14:paraId="5EC54E5B" w14:textId="77777777" w:rsidR="00785FA4" w:rsidRDefault="00000000">
      <w:pPr>
        <w:pStyle w:val="1"/>
        <w:spacing w:after="260"/>
        <w:jc w:val="center"/>
      </w:pPr>
      <w:r>
        <w:rPr>
          <w:b/>
        </w:rPr>
        <w:t>Number of clients receiving supported living services in residential social care facilities by region</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2"/>
        <w:gridCol w:w="2141"/>
        <w:gridCol w:w="1056"/>
        <w:gridCol w:w="960"/>
        <w:gridCol w:w="960"/>
        <w:gridCol w:w="802"/>
        <w:gridCol w:w="922"/>
        <w:gridCol w:w="840"/>
        <w:gridCol w:w="989"/>
      </w:tblGrid>
      <w:tr w:rsidR="00785FA4" w14:paraId="5BC02D46" w14:textId="77777777">
        <w:trPr>
          <w:trHeight w:hRule="exact" w:val="590"/>
          <w:jc w:val="center"/>
        </w:trPr>
        <w:tc>
          <w:tcPr>
            <w:tcW w:w="672" w:type="dxa"/>
            <w:tcBorders>
              <w:top w:val="single" w:sz="4" w:space="0" w:color="auto"/>
              <w:left w:val="single" w:sz="4" w:space="0" w:color="auto"/>
            </w:tcBorders>
            <w:shd w:val="clear" w:color="auto" w:fill="auto"/>
            <w:vAlign w:val="bottom"/>
          </w:tcPr>
          <w:p w14:paraId="525BE448" w14:textId="77777777" w:rsidR="00785FA4" w:rsidRDefault="00000000">
            <w:pPr>
              <w:pStyle w:val="a5"/>
              <w:spacing w:after="0" w:line="233" w:lineRule="auto"/>
              <w:jc w:val="center"/>
              <w:rPr>
                <w:sz w:val="24"/>
                <w:szCs w:val="24"/>
              </w:rPr>
            </w:pPr>
            <w:r>
              <w:rPr>
                <w:sz w:val="24"/>
              </w:rPr>
              <w:t>No.</w:t>
            </w:r>
          </w:p>
        </w:tc>
        <w:tc>
          <w:tcPr>
            <w:tcW w:w="2141" w:type="dxa"/>
            <w:tcBorders>
              <w:top w:val="single" w:sz="4" w:space="0" w:color="auto"/>
              <w:left w:val="single" w:sz="4" w:space="0" w:color="auto"/>
            </w:tcBorders>
            <w:shd w:val="clear" w:color="auto" w:fill="auto"/>
          </w:tcPr>
          <w:p w14:paraId="2A517539" w14:textId="77777777" w:rsidR="00785FA4" w:rsidRDefault="00000000">
            <w:pPr>
              <w:pStyle w:val="a5"/>
              <w:spacing w:after="0"/>
              <w:jc w:val="center"/>
              <w:rPr>
                <w:sz w:val="24"/>
                <w:szCs w:val="24"/>
              </w:rPr>
            </w:pPr>
            <w:r>
              <w:rPr>
                <w:sz w:val="24"/>
              </w:rPr>
              <w:t>1</w:t>
            </w:r>
          </w:p>
        </w:tc>
        <w:tc>
          <w:tcPr>
            <w:tcW w:w="1056" w:type="dxa"/>
            <w:tcBorders>
              <w:top w:val="single" w:sz="4" w:space="0" w:color="auto"/>
              <w:left w:val="single" w:sz="4" w:space="0" w:color="auto"/>
            </w:tcBorders>
            <w:shd w:val="clear" w:color="auto" w:fill="auto"/>
          </w:tcPr>
          <w:p w14:paraId="120AE819" w14:textId="77777777" w:rsidR="00785FA4" w:rsidRDefault="00000000">
            <w:pPr>
              <w:pStyle w:val="a5"/>
              <w:spacing w:after="0"/>
              <w:jc w:val="center"/>
              <w:rPr>
                <w:sz w:val="24"/>
                <w:szCs w:val="24"/>
              </w:rPr>
            </w:pPr>
            <w:r>
              <w:rPr>
                <w:sz w:val="24"/>
              </w:rPr>
              <w:t>2</w:t>
            </w:r>
          </w:p>
        </w:tc>
        <w:tc>
          <w:tcPr>
            <w:tcW w:w="960" w:type="dxa"/>
            <w:tcBorders>
              <w:top w:val="single" w:sz="4" w:space="0" w:color="auto"/>
              <w:left w:val="single" w:sz="4" w:space="0" w:color="auto"/>
            </w:tcBorders>
            <w:shd w:val="clear" w:color="auto" w:fill="auto"/>
          </w:tcPr>
          <w:p w14:paraId="4776B922" w14:textId="77777777" w:rsidR="00785FA4" w:rsidRDefault="00000000">
            <w:pPr>
              <w:pStyle w:val="a5"/>
              <w:spacing w:after="0"/>
              <w:jc w:val="center"/>
              <w:rPr>
                <w:sz w:val="24"/>
                <w:szCs w:val="24"/>
              </w:rPr>
            </w:pPr>
            <w:r>
              <w:rPr>
                <w:sz w:val="24"/>
              </w:rPr>
              <w:t>3</w:t>
            </w:r>
          </w:p>
        </w:tc>
        <w:tc>
          <w:tcPr>
            <w:tcW w:w="960" w:type="dxa"/>
            <w:tcBorders>
              <w:top w:val="single" w:sz="4" w:space="0" w:color="auto"/>
              <w:left w:val="single" w:sz="4" w:space="0" w:color="auto"/>
            </w:tcBorders>
            <w:shd w:val="clear" w:color="auto" w:fill="auto"/>
          </w:tcPr>
          <w:p w14:paraId="30A93414" w14:textId="77777777" w:rsidR="00785FA4" w:rsidRDefault="00000000">
            <w:pPr>
              <w:pStyle w:val="a5"/>
              <w:spacing w:after="0"/>
              <w:ind w:firstLine="360"/>
              <w:rPr>
                <w:sz w:val="24"/>
                <w:szCs w:val="24"/>
              </w:rPr>
            </w:pPr>
            <w:r>
              <w:rPr>
                <w:sz w:val="24"/>
              </w:rPr>
              <w:t>4</w:t>
            </w:r>
          </w:p>
        </w:tc>
        <w:tc>
          <w:tcPr>
            <w:tcW w:w="802" w:type="dxa"/>
            <w:tcBorders>
              <w:top w:val="single" w:sz="4" w:space="0" w:color="auto"/>
              <w:left w:val="single" w:sz="4" w:space="0" w:color="auto"/>
            </w:tcBorders>
            <w:shd w:val="clear" w:color="auto" w:fill="auto"/>
          </w:tcPr>
          <w:p w14:paraId="663FBE3A" w14:textId="77777777" w:rsidR="00785FA4" w:rsidRDefault="00000000">
            <w:pPr>
              <w:pStyle w:val="a5"/>
              <w:spacing w:after="0"/>
              <w:jc w:val="center"/>
              <w:rPr>
                <w:sz w:val="24"/>
                <w:szCs w:val="24"/>
              </w:rPr>
            </w:pPr>
            <w:r>
              <w:rPr>
                <w:sz w:val="24"/>
              </w:rPr>
              <w:t>5</w:t>
            </w:r>
          </w:p>
        </w:tc>
        <w:tc>
          <w:tcPr>
            <w:tcW w:w="922" w:type="dxa"/>
            <w:tcBorders>
              <w:top w:val="single" w:sz="4" w:space="0" w:color="auto"/>
              <w:left w:val="single" w:sz="4" w:space="0" w:color="auto"/>
            </w:tcBorders>
            <w:shd w:val="clear" w:color="auto" w:fill="auto"/>
          </w:tcPr>
          <w:p w14:paraId="3671A48B" w14:textId="77777777" w:rsidR="00785FA4" w:rsidRDefault="00000000">
            <w:pPr>
              <w:pStyle w:val="a5"/>
              <w:spacing w:after="0"/>
              <w:jc w:val="center"/>
              <w:rPr>
                <w:sz w:val="24"/>
                <w:szCs w:val="24"/>
              </w:rPr>
            </w:pPr>
            <w:r>
              <w:rPr>
                <w:sz w:val="24"/>
              </w:rPr>
              <w:t>6</w:t>
            </w:r>
          </w:p>
        </w:tc>
        <w:tc>
          <w:tcPr>
            <w:tcW w:w="840" w:type="dxa"/>
            <w:tcBorders>
              <w:top w:val="single" w:sz="4" w:space="0" w:color="auto"/>
              <w:left w:val="single" w:sz="4" w:space="0" w:color="auto"/>
            </w:tcBorders>
            <w:shd w:val="clear" w:color="auto" w:fill="auto"/>
          </w:tcPr>
          <w:p w14:paraId="40C22A6F" w14:textId="77777777" w:rsidR="00785FA4" w:rsidRDefault="00000000">
            <w:pPr>
              <w:pStyle w:val="a5"/>
              <w:spacing w:after="0"/>
              <w:ind w:firstLine="340"/>
              <w:rPr>
                <w:sz w:val="24"/>
                <w:szCs w:val="24"/>
              </w:rPr>
            </w:pPr>
            <w:r>
              <w:rPr>
                <w:sz w:val="24"/>
              </w:rPr>
              <w:t>7</w:t>
            </w:r>
          </w:p>
        </w:tc>
        <w:tc>
          <w:tcPr>
            <w:tcW w:w="989" w:type="dxa"/>
            <w:tcBorders>
              <w:top w:val="single" w:sz="4" w:space="0" w:color="auto"/>
              <w:left w:val="single" w:sz="4" w:space="0" w:color="auto"/>
              <w:right w:val="single" w:sz="4" w:space="0" w:color="auto"/>
            </w:tcBorders>
            <w:shd w:val="clear" w:color="auto" w:fill="auto"/>
          </w:tcPr>
          <w:p w14:paraId="73E2B82B" w14:textId="77777777" w:rsidR="00785FA4" w:rsidRDefault="00000000">
            <w:pPr>
              <w:pStyle w:val="a5"/>
              <w:spacing w:after="0"/>
              <w:ind w:firstLine="360"/>
              <w:rPr>
                <w:sz w:val="24"/>
                <w:szCs w:val="24"/>
              </w:rPr>
            </w:pPr>
            <w:r>
              <w:rPr>
                <w:sz w:val="24"/>
              </w:rPr>
              <w:t>8</w:t>
            </w:r>
          </w:p>
        </w:tc>
      </w:tr>
      <w:tr w:rsidR="00785FA4" w14:paraId="40EB15EF" w14:textId="77777777">
        <w:trPr>
          <w:trHeight w:hRule="exact" w:val="322"/>
          <w:jc w:val="center"/>
        </w:trPr>
        <w:tc>
          <w:tcPr>
            <w:tcW w:w="672" w:type="dxa"/>
            <w:tcBorders>
              <w:top w:val="single" w:sz="4" w:space="0" w:color="auto"/>
              <w:left w:val="single" w:sz="4" w:space="0" w:color="auto"/>
            </w:tcBorders>
            <w:shd w:val="clear" w:color="auto" w:fill="auto"/>
            <w:vAlign w:val="bottom"/>
          </w:tcPr>
          <w:p w14:paraId="7695C6BF" w14:textId="77777777" w:rsidR="00785FA4" w:rsidRDefault="00000000">
            <w:pPr>
              <w:pStyle w:val="a5"/>
              <w:spacing w:after="0"/>
              <w:rPr>
                <w:sz w:val="24"/>
                <w:szCs w:val="24"/>
              </w:rPr>
            </w:pPr>
            <w:r>
              <w:rPr>
                <w:sz w:val="24"/>
              </w:rPr>
              <w:t>1</w:t>
            </w:r>
          </w:p>
        </w:tc>
        <w:tc>
          <w:tcPr>
            <w:tcW w:w="2141" w:type="dxa"/>
            <w:tcBorders>
              <w:top w:val="single" w:sz="4" w:space="0" w:color="auto"/>
              <w:left w:val="single" w:sz="4" w:space="0" w:color="auto"/>
            </w:tcBorders>
            <w:shd w:val="clear" w:color="auto" w:fill="auto"/>
            <w:vAlign w:val="bottom"/>
          </w:tcPr>
          <w:p w14:paraId="6AF671F0" w14:textId="77777777" w:rsidR="00785FA4" w:rsidRDefault="00000000">
            <w:pPr>
              <w:pStyle w:val="a5"/>
              <w:spacing w:after="0"/>
              <w:rPr>
                <w:sz w:val="24"/>
                <w:szCs w:val="24"/>
              </w:rPr>
            </w:pPr>
            <w:r>
              <w:rPr>
                <w:sz w:val="24"/>
              </w:rPr>
              <w:t>Vinnytsia</w:t>
            </w:r>
          </w:p>
        </w:tc>
        <w:tc>
          <w:tcPr>
            <w:tcW w:w="1056" w:type="dxa"/>
            <w:tcBorders>
              <w:top w:val="single" w:sz="4" w:space="0" w:color="auto"/>
              <w:left w:val="single" w:sz="4" w:space="0" w:color="auto"/>
            </w:tcBorders>
            <w:shd w:val="clear" w:color="auto" w:fill="auto"/>
            <w:vAlign w:val="bottom"/>
          </w:tcPr>
          <w:p w14:paraId="0B7DFB67" w14:textId="77777777" w:rsidR="00785FA4" w:rsidRDefault="00000000">
            <w:pPr>
              <w:pStyle w:val="a5"/>
              <w:spacing w:after="0"/>
              <w:ind w:firstLine="280"/>
              <w:rPr>
                <w:sz w:val="24"/>
                <w:szCs w:val="24"/>
              </w:rPr>
            </w:pPr>
            <w:r>
              <w:rPr>
                <w:sz w:val="24"/>
              </w:rPr>
              <w:t>4882</w:t>
            </w:r>
          </w:p>
        </w:tc>
        <w:tc>
          <w:tcPr>
            <w:tcW w:w="960" w:type="dxa"/>
            <w:tcBorders>
              <w:top w:val="single" w:sz="4" w:space="0" w:color="auto"/>
              <w:left w:val="single" w:sz="4" w:space="0" w:color="auto"/>
            </w:tcBorders>
            <w:shd w:val="clear" w:color="auto" w:fill="auto"/>
            <w:vAlign w:val="bottom"/>
          </w:tcPr>
          <w:p w14:paraId="7B225197" w14:textId="77777777" w:rsidR="00785FA4" w:rsidRDefault="00000000">
            <w:pPr>
              <w:pStyle w:val="a5"/>
              <w:spacing w:after="0"/>
              <w:jc w:val="center"/>
              <w:rPr>
                <w:sz w:val="20"/>
                <w:szCs w:val="20"/>
              </w:rPr>
            </w:pPr>
            <w:r>
              <w:rPr>
                <w:rFonts w:ascii="Arial" w:hAnsi="Arial"/>
                <w:sz w:val="20"/>
              </w:rPr>
              <w:t>38</w:t>
            </w:r>
          </w:p>
        </w:tc>
        <w:tc>
          <w:tcPr>
            <w:tcW w:w="960" w:type="dxa"/>
            <w:tcBorders>
              <w:top w:val="single" w:sz="4" w:space="0" w:color="auto"/>
              <w:left w:val="single" w:sz="4" w:space="0" w:color="auto"/>
            </w:tcBorders>
            <w:shd w:val="clear" w:color="auto" w:fill="auto"/>
            <w:vAlign w:val="bottom"/>
          </w:tcPr>
          <w:p w14:paraId="6EA11061" w14:textId="77777777" w:rsidR="00785FA4" w:rsidRDefault="00000000">
            <w:pPr>
              <w:pStyle w:val="a5"/>
              <w:spacing w:after="0"/>
              <w:ind w:firstLine="360"/>
              <w:rPr>
                <w:sz w:val="24"/>
                <w:szCs w:val="24"/>
              </w:rPr>
            </w:pPr>
            <w:r>
              <w:rPr>
                <w:sz w:val="24"/>
              </w:rPr>
              <w:t>36</w:t>
            </w:r>
          </w:p>
        </w:tc>
        <w:tc>
          <w:tcPr>
            <w:tcW w:w="802" w:type="dxa"/>
            <w:tcBorders>
              <w:top w:val="single" w:sz="4" w:space="0" w:color="auto"/>
              <w:left w:val="single" w:sz="4" w:space="0" w:color="auto"/>
            </w:tcBorders>
            <w:shd w:val="clear" w:color="auto" w:fill="auto"/>
            <w:vAlign w:val="bottom"/>
          </w:tcPr>
          <w:p w14:paraId="33FE4343" w14:textId="77777777" w:rsidR="00785FA4" w:rsidRDefault="00000000">
            <w:pPr>
              <w:pStyle w:val="a5"/>
              <w:spacing w:after="0"/>
              <w:jc w:val="center"/>
              <w:rPr>
                <w:sz w:val="24"/>
                <w:szCs w:val="24"/>
              </w:rPr>
            </w:pPr>
            <w:r>
              <w:rPr>
                <w:sz w:val="24"/>
              </w:rPr>
              <w:t>0</w:t>
            </w:r>
          </w:p>
        </w:tc>
        <w:tc>
          <w:tcPr>
            <w:tcW w:w="922" w:type="dxa"/>
            <w:tcBorders>
              <w:top w:val="single" w:sz="4" w:space="0" w:color="auto"/>
              <w:left w:val="single" w:sz="4" w:space="0" w:color="auto"/>
            </w:tcBorders>
            <w:shd w:val="clear" w:color="auto" w:fill="auto"/>
            <w:vAlign w:val="bottom"/>
          </w:tcPr>
          <w:p w14:paraId="3C673C14" w14:textId="77777777" w:rsidR="00785FA4" w:rsidRDefault="00000000">
            <w:pPr>
              <w:pStyle w:val="a5"/>
              <w:spacing w:after="0"/>
              <w:jc w:val="center"/>
              <w:rPr>
                <w:sz w:val="24"/>
                <w:szCs w:val="24"/>
              </w:rPr>
            </w:pPr>
            <w:r>
              <w:rPr>
                <w:sz w:val="24"/>
              </w:rPr>
              <w:t>2</w:t>
            </w:r>
          </w:p>
        </w:tc>
        <w:tc>
          <w:tcPr>
            <w:tcW w:w="840" w:type="dxa"/>
            <w:tcBorders>
              <w:top w:val="single" w:sz="4" w:space="0" w:color="auto"/>
              <w:left w:val="single" w:sz="4" w:space="0" w:color="auto"/>
            </w:tcBorders>
            <w:shd w:val="clear" w:color="auto" w:fill="auto"/>
            <w:vAlign w:val="bottom"/>
          </w:tcPr>
          <w:p w14:paraId="5F78A3D4" w14:textId="77777777" w:rsidR="00785FA4" w:rsidRDefault="00000000">
            <w:pPr>
              <w:pStyle w:val="a5"/>
              <w:spacing w:after="0"/>
              <w:ind w:firstLine="340"/>
              <w:rPr>
                <w:sz w:val="24"/>
                <w:szCs w:val="24"/>
              </w:rPr>
            </w:pPr>
            <w:r>
              <w:rPr>
                <w:sz w:val="24"/>
              </w:rPr>
              <w:t>0</w:t>
            </w:r>
          </w:p>
        </w:tc>
        <w:tc>
          <w:tcPr>
            <w:tcW w:w="989" w:type="dxa"/>
            <w:tcBorders>
              <w:top w:val="single" w:sz="4" w:space="0" w:color="auto"/>
              <w:left w:val="single" w:sz="4" w:space="0" w:color="auto"/>
              <w:right w:val="single" w:sz="4" w:space="0" w:color="auto"/>
            </w:tcBorders>
            <w:shd w:val="clear" w:color="auto" w:fill="auto"/>
            <w:vAlign w:val="bottom"/>
          </w:tcPr>
          <w:p w14:paraId="3231F0AE" w14:textId="77777777" w:rsidR="00785FA4" w:rsidRDefault="00000000">
            <w:pPr>
              <w:pStyle w:val="a5"/>
              <w:spacing w:after="0"/>
              <w:ind w:firstLine="360"/>
              <w:rPr>
                <w:sz w:val="24"/>
                <w:szCs w:val="24"/>
              </w:rPr>
            </w:pPr>
            <w:r>
              <w:rPr>
                <w:sz w:val="24"/>
              </w:rPr>
              <w:t>0</w:t>
            </w:r>
          </w:p>
        </w:tc>
      </w:tr>
      <w:tr w:rsidR="00785FA4" w14:paraId="284F8496" w14:textId="77777777">
        <w:trPr>
          <w:trHeight w:hRule="exact" w:val="317"/>
          <w:jc w:val="center"/>
        </w:trPr>
        <w:tc>
          <w:tcPr>
            <w:tcW w:w="672" w:type="dxa"/>
            <w:tcBorders>
              <w:top w:val="single" w:sz="4" w:space="0" w:color="auto"/>
              <w:left w:val="single" w:sz="4" w:space="0" w:color="auto"/>
            </w:tcBorders>
            <w:shd w:val="clear" w:color="auto" w:fill="auto"/>
            <w:vAlign w:val="bottom"/>
          </w:tcPr>
          <w:p w14:paraId="15B539AF" w14:textId="77777777" w:rsidR="00785FA4" w:rsidRDefault="00000000">
            <w:pPr>
              <w:pStyle w:val="a5"/>
              <w:spacing w:after="0"/>
              <w:rPr>
                <w:sz w:val="24"/>
                <w:szCs w:val="24"/>
              </w:rPr>
            </w:pPr>
            <w:r>
              <w:rPr>
                <w:sz w:val="24"/>
              </w:rPr>
              <w:t>2</w:t>
            </w:r>
          </w:p>
        </w:tc>
        <w:tc>
          <w:tcPr>
            <w:tcW w:w="2141" w:type="dxa"/>
            <w:tcBorders>
              <w:top w:val="single" w:sz="4" w:space="0" w:color="auto"/>
              <w:left w:val="single" w:sz="4" w:space="0" w:color="auto"/>
            </w:tcBorders>
            <w:shd w:val="clear" w:color="auto" w:fill="auto"/>
            <w:vAlign w:val="bottom"/>
          </w:tcPr>
          <w:p w14:paraId="6472A977" w14:textId="77777777" w:rsidR="00785FA4" w:rsidRDefault="00000000">
            <w:pPr>
              <w:pStyle w:val="a5"/>
              <w:spacing w:after="0"/>
              <w:rPr>
                <w:sz w:val="24"/>
                <w:szCs w:val="24"/>
              </w:rPr>
            </w:pPr>
            <w:r>
              <w:rPr>
                <w:sz w:val="24"/>
              </w:rPr>
              <w:t>Volyn</w:t>
            </w:r>
          </w:p>
        </w:tc>
        <w:tc>
          <w:tcPr>
            <w:tcW w:w="1056" w:type="dxa"/>
            <w:tcBorders>
              <w:top w:val="single" w:sz="4" w:space="0" w:color="auto"/>
              <w:left w:val="single" w:sz="4" w:space="0" w:color="auto"/>
            </w:tcBorders>
            <w:shd w:val="clear" w:color="auto" w:fill="auto"/>
            <w:vAlign w:val="bottom"/>
          </w:tcPr>
          <w:p w14:paraId="1DDC3198" w14:textId="77777777" w:rsidR="00785FA4" w:rsidRDefault="00000000">
            <w:pPr>
              <w:pStyle w:val="a5"/>
              <w:spacing w:after="0"/>
              <w:ind w:firstLine="280"/>
              <w:rPr>
                <w:sz w:val="24"/>
                <w:szCs w:val="24"/>
              </w:rPr>
            </w:pPr>
            <w:r>
              <w:rPr>
                <w:sz w:val="24"/>
              </w:rPr>
              <w:t>1167</w:t>
            </w:r>
          </w:p>
        </w:tc>
        <w:tc>
          <w:tcPr>
            <w:tcW w:w="960" w:type="dxa"/>
            <w:tcBorders>
              <w:top w:val="single" w:sz="4" w:space="0" w:color="auto"/>
              <w:left w:val="single" w:sz="4" w:space="0" w:color="auto"/>
            </w:tcBorders>
            <w:shd w:val="clear" w:color="auto" w:fill="auto"/>
            <w:vAlign w:val="bottom"/>
          </w:tcPr>
          <w:p w14:paraId="23675542" w14:textId="77777777" w:rsidR="00785FA4" w:rsidRDefault="00000000">
            <w:pPr>
              <w:pStyle w:val="a5"/>
              <w:spacing w:after="0"/>
              <w:jc w:val="center"/>
              <w:rPr>
                <w:sz w:val="24"/>
                <w:szCs w:val="24"/>
              </w:rPr>
            </w:pPr>
            <w:r>
              <w:rPr>
                <w:sz w:val="24"/>
              </w:rPr>
              <w:t>31</w:t>
            </w:r>
          </w:p>
        </w:tc>
        <w:tc>
          <w:tcPr>
            <w:tcW w:w="960" w:type="dxa"/>
            <w:tcBorders>
              <w:top w:val="single" w:sz="4" w:space="0" w:color="auto"/>
              <w:left w:val="single" w:sz="4" w:space="0" w:color="auto"/>
            </w:tcBorders>
            <w:shd w:val="clear" w:color="auto" w:fill="auto"/>
            <w:vAlign w:val="bottom"/>
          </w:tcPr>
          <w:p w14:paraId="4E3E91ED" w14:textId="77777777" w:rsidR="00785FA4" w:rsidRDefault="00000000">
            <w:pPr>
              <w:pStyle w:val="a5"/>
              <w:spacing w:after="0"/>
              <w:jc w:val="center"/>
              <w:rPr>
                <w:sz w:val="24"/>
                <w:szCs w:val="24"/>
              </w:rPr>
            </w:pPr>
            <w:r>
              <w:rPr>
                <w:sz w:val="24"/>
              </w:rPr>
              <w:t>57</w:t>
            </w:r>
          </w:p>
        </w:tc>
        <w:tc>
          <w:tcPr>
            <w:tcW w:w="802" w:type="dxa"/>
            <w:tcBorders>
              <w:top w:val="single" w:sz="4" w:space="0" w:color="auto"/>
              <w:left w:val="single" w:sz="4" w:space="0" w:color="auto"/>
            </w:tcBorders>
            <w:shd w:val="clear" w:color="auto" w:fill="auto"/>
            <w:vAlign w:val="bottom"/>
          </w:tcPr>
          <w:p w14:paraId="51711FD7" w14:textId="77777777" w:rsidR="00785FA4" w:rsidRDefault="00000000">
            <w:pPr>
              <w:pStyle w:val="a5"/>
              <w:spacing w:after="0"/>
              <w:jc w:val="center"/>
              <w:rPr>
                <w:sz w:val="24"/>
                <w:szCs w:val="24"/>
              </w:rPr>
            </w:pPr>
            <w:r>
              <w:rPr>
                <w:sz w:val="24"/>
              </w:rPr>
              <w:t>0</w:t>
            </w:r>
          </w:p>
        </w:tc>
        <w:tc>
          <w:tcPr>
            <w:tcW w:w="922" w:type="dxa"/>
            <w:tcBorders>
              <w:top w:val="single" w:sz="4" w:space="0" w:color="auto"/>
              <w:left w:val="single" w:sz="4" w:space="0" w:color="auto"/>
            </w:tcBorders>
            <w:shd w:val="clear" w:color="auto" w:fill="auto"/>
            <w:vAlign w:val="bottom"/>
          </w:tcPr>
          <w:p w14:paraId="7BDF66C6" w14:textId="77777777" w:rsidR="00785FA4" w:rsidRDefault="00000000">
            <w:pPr>
              <w:pStyle w:val="a5"/>
              <w:spacing w:after="0"/>
              <w:jc w:val="center"/>
              <w:rPr>
                <w:sz w:val="24"/>
                <w:szCs w:val="24"/>
              </w:rPr>
            </w:pPr>
            <w:r>
              <w:rPr>
                <w:sz w:val="24"/>
              </w:rPr>
              <w:t>12</w:t>
            </w:r>
          </w:p>
        </w:tc>
        <w:tc>
          <w:tcPr>
            <w:tcW w:w="840" w:type="dxa"/>
            <w:tcBorders>
              <w:top w:val="single" w:sz="4" w:space="0" w:color="auto"/>
              <w:left w:val="single" w:sz="4" w:space="0" w:color="auto"/>
            </w:tcBorders>
            <w:shd w:val="clear" w:color="auto" w:fill="auto"/>
            <w:vAlign w:val="bottom"/>
          </w:tcPr>
          <w:p w14:paraId="4476BACE" w14:textId="77777777" w:rsidR="00785FA4" w:rsidRDefault="00000000">
            <w:pPr>
              <w:pStyle w:val="a5"/>
              <w:spacing w:after="0"/>
              <w:ind w:firstLine="340"/>
              <w:rPr>
                <w:sz w:val="24"/>
                <w:szCs w:val="24"/>
              </w:rPr>
            </w:pPr>
            <w:r>
              <w:rPr>
                <w:sz w:val="24"/>
              </w:rPr>
              <w:t>0</w:t>
            </w:r>
          </w:p>
        </w:tc>
        <w:tc>
          <w:tcPr>
            <w:tcW w:w="989" w:type="dxa"/>
            <w:tcBorders>
              <w:top w:val="single" w:sz="4" w:space="0" w:color="auto"/>
              <w:left w:val="single" w:sz="4" w:space="0" w:color="auto"/>
              <w:right w:val="single" w:sz="4" w:space="0" w:color="auto"/>
            </w:tcBorders>
            <w:shd w:val="clear" w:color="auto" w:fill="auto"/>
            <w:vAlign w:val="bottom"/>
          </w:tcPr>
          <w:p w14:paraId="19E95ADD" w14:textId="77777777" w:rsidR="00785FA4" w:rsidRDefault="00000000">
            <w:pPr>
              <w:pStyle w:val="a5"/>
              <w:spacing w:after="0"/>
              <w:ind w:firstLine="360"/>
              <w:rPr>
                <w:sz w:val="24"/>
                <w:szCs w:val="24"/>
              </w:rPr>
            </w:pPr>
            <w:r>
              <w:rPr>
                <w:sz w:val="24"/>
              </w:rPr>
              <w:t>2</w:t>
            </w:r>
          </w:p>
        </w:tc>
      </w:tr>
      <w:tr w:rsidR="00785FA4" w14:paraId="35F01941" w14:textId="77777777">
        <w:trPr>
          <w:trHeight w:hRule="exact" w:val="322"/>
          <w:jc w:val="center"/>
        </w:trPr>
        <w:tc>
          <w:tcPr>
            <w:tcW w:w="672" w:type="dxa"/>
            <w:tcBorders>
              <w:top w:val="single" w:sz="4" w:space="0" w:color="auto"/>
              <w:left w:val="single" w:sz="4" w:space="0" w:color="auto"/>
            </w:tcBorders>
            <w:shd w:val="clear" w:color="auto" w:fill="auto"/>
          </w:tcPr>
          <w:p w14:paraId="0D9E4018" w14:textId="77777777" w:rsidR="00785FA4" w:rsidRDefault="00000000">
            <w:pPr>
              <w:pStyle w:val="a5"/>
              <w:spacing w:after="0"/>
              <w:rPr>
                <w:sz w:val="24"/>
                <w:szCs w:val="24"/>
              </w:rPr>
            </w:pPr>
            <w:r>
              <w:rPr>
                <w:sz w:val="24"/>
              </w:rPr>
              <w:t>3</w:t>
            </w:r>
          </w:p>
        </w:tc>
        <w:tc>
          <w:tcPr>
            <w:tcW w:w="2141" w:type="dxa"/>
            <w:tcBorders>
              <w:top w:val="single" w:sz="4" w:space="0" w:color="auto"/>
              <w:left w:val="single" w:sz="4" w:space="0" w:color="auto"/>
            </w:tcBorders>
            <w:shd w:val="clear" w:color="auto" w:fill="auto"/>
          </w:tcPr>
          <w:p w14:paraId="0B0D84C8" w14:textId="77777777" w:rsidR="00785FA4" w:rsidRDefault="00000000">
            <w:pPr>
              <w:pStyle w:val="a5"/>
              <w:spacing w:after="0"/>
              <w:rPr>
                <w:sz w:val="24"/>
                <w:szCs w:val="24"/>
              </w:rPr>
            </w:pPr>
            <w:r>
              <w:rPr>
                <w:sz w:val="24"/>
              </w:rPr>
              <w:t>Dnipropetrovsk</w:t>
            </w:r>
          </w:p>
        </w:tc>
        <w:tc>
          <w:tcPr>
            <w:tcW w:w="1056" w:type="dxa"/>
            <w:tcBorders>
              <w:top w:val="single" w:sz="4" w:space="0" w:color="auto"/>
              <w:left w:val="single" w:sz="4" w:space="0" w:color="auto"/>
            </w:tcBorders>
            <w:shd w:val="clear" w:color="auto" w:fill="auto"/>
          </w:tcPr>
          <w:p w14:paraId="20AB98A4" w14:textId="77777777" w:rsidR="00785FA4" w:rsidRDefault="00000000">
            <w:pPr>
              <w:pStyle w:val="a5"/>
              <w:spacing w:after="0"/>
              <w:jc w:val="center"/>
              <w:rPr>
                <w:sz w:val="20"/>
                <w:szCs w:val="20"/>
              </w:rPr>
            </w:pPr>
            <w:r>
              <w:rPr>
                <w:rFonts w:ascii="Arial" w:hAnsi="Arial"/>
                <w:sz w:val="20"/>
              </w:rPr>
              <w:t>2498</w:t>
            </w:r>
          </w:p>
        </w:tc>
        <w:tc>
          <w:tcPr>
            <w:tcW w:w="960" w:type="dxa"/>
            <w:tcBorders>
              <w:top w:val="single" w:sz="4" w:space="0" w:color="auto"/>
              <w:left w:val="single" w:sz="4" w:space="0" w:color="auto"/>
            </w:tcBorders>
            <w:shd w:val="clear" w:color="auto" w:fill="auto"/>
          </w:tcPr>
          <w:p w14:paraId="720B96F4" w14:textId="77777777" w:rsidR="00785FA4" w:rsidRDefault="00000000">
            <w:pPr>
              <w:pStyle w:val="a5"/>
              <w:spacing w:after="0"/>
              <w:jc w:val="center"/>
              <w:rPr>
                <w:sz w:val="24"/>
                <w:szCs w:val="24"/>
              </w:rPr>
            </w:pPr>
            <w:r>
              <w:rPr>
                <w:sz w:val="24"/>
              </w:rPr>
              <w:t>23</w:t>
            </w:r>
          </w:p>
        </w:tc>
        <w:tc>
          <w:tcPr>
            <w:tcW w:w="960" w:type="dxa"/>
            <w:tcBorders>
              <w:top w:val="single" w:sz="4" w:space="0" w:color="auto"/>
              <w:left w:val="single" w:sz="4" w:space="0" w:color="auto"/>
            </w:tcBorders>
            <w:shd w:val="clear" w:color="auto" w:fill="auto"/>
          </w:tcPr>
          <w:p w14:paraId="41AB0481" w14:textId="77777777" w:rsidR="00785FA4" w:rsidRDefault="00000000">
            <w:pPr>
              <w:pStyle w:val="a5"/>
              <w:spacing w:after="0"/>
              <w:jc w:val="center"/>
              <w:rPr>
                <w:sz w:val="24"/>
                <w:szCs w:val="24"/>
              </w:rPr>
            </w:pPr>
            <w:r>
              <w:rPr>
                <w:sz w:val="24"/>
              </w:rPr>
              <w:t>1</w:t>
            </w:r>
          </w:p>
        </w:tc>
        <w:tc>
          <w:tcPr>
            <w:tcW w:w="802" w:type="dxa"/>
            <w:tcBorders>
              <w:top w:val="single" w:sz="4" w:space="0" w:color="auto"/>
              <w:left w:val="single" w:sz="4" w:space="0" w:color="auto"/>
            </w:tcBorders>
            <w:shd w:val="clear" w:color="auto" w:fill="auto"/>
          </w:tcPr>
          <w:p w14:paraId="58D89810" w14:textId="77777777" w:rsidR="00785FA4" w:rsidRDefault="00000000">
            <w:pPr>
              <w:pStyle w:val="a5"/>
              <w:spacing w:after="0"/>
              <w:jc w:val="center"/>
              <w:rPr>
                <w:sz w:val="24"/>
                <w:szCs w:val="24"/>
              </w:rPr>
            </w:pPr>
            <w:r>
              <w:rPr>
                <w:sz w:val="24"/>
              </w:rPr>
              <w:t>11</w:t>
            </w:r>
          </w:p>
        </w:tc>
        <w:tc>
          <w:tcPr>
            <w:tcW w:w="922" w:type="dxa"/>
            <w:tcBorders>
              <w:top w:val="single" w:sz="4" w:space="0" w:color="auto"/>
              <w:left w:val="single" w:sz="4" w:space="0" w:color="auto"/>
            </w:tcBorders>
            <w:shd w:val="clear" w:color="auto" w:fill="auto"/>
          </w:tcPr>
          <w:p w14:paraId="084E776E" w14:textId="77777777" w:rsidR="00785FA4" w:rsidRDefault="00000000">
            <w:pPr>
              <w:pStyle w:val="a5"/>
              <w:spacing w:after="0"/>
              <w:jc w:val="center"/>
              <w:rPr>
                <w:sz w:val="24"/>
                <w:szCs w:val="24"/>
              </w:rPr>
            </w:pPr>
            <w:r>
              <w:rPr>
                <w:sz w:val="24"/>
              </w:rPr>
              <w:t>3</w:t>
            </w:r>
          </w:p>
        </w:tc>
        <w:tc>
          <w:tcPr>
            <w:tcW w:w="840" w:type="dxa"/>
            <w:tcBorders>
              <w:top w:val="single" w:sz="4" w:space="0" w:color="auto"/>
              <w:left w:val="single" w:sz="4" w:space="0" w:color="auto"/>
            </w:tcBorders>
            <w:shd w:val="clear" w:color="auto" w:fill="auto"/>
          </w:tcPr>
          <w:p w14:paraId="454873BA" w14:textId="77777777" w:rsidR="00785FA4" w:rsidRDefault="00000000">
            <w:pPr>
              <w:pStyle w:val="a5"/>
              <w:spacing w:after="0"/>
              <w:ind w:firstLine="340"/>
              <w:rPr>
                <w:sz w:val="24"/>
                <w:szCs w:val="24"/>
              </w:rPr>
            </w:pPr>
            <w:r>
              <w:rPr>
                <w:sz w:val="24"/>
              </w:rPr>
              <w:t>0</w:t>
            </w:r>
          </w:p>
        </w:tc>
        <w:tc>
          <w:tcPr>
            <w:tcW w:w="989" w:type="dxa"/>
            <w:tcBorders>
              <w:top w:val="single" w:sz="4" w:space="0" w:color="auto"/>
              <w:left w:val="single" w:sz="4" w:space="0" w:color="auto"/>
              <w:right w:val="single" w:sz="4" w:space="0" w:color="auto"/>
            </w:tcBorders>
            <w:shd w:val="clear" w:color="auto" w:fill="auto"/>
          </w:tcPr>
          <w:p w14:paraId="078C8C54" w14:textId="77777777" w:rsidR="00785FA4" w:rsidRDefault="00000000">
            <w:pPr>
              <w:pStyle w:val="a5"/>
              <w:spacing w:after="0"/>
              <w:ind w:firstLine="360"/>
              <w:rPr>
                <w:sz w:val="24"/>
                <w:szCs w:val="24"/>
              </w:rPr>
            </w:pPr>
            <w:r>
              <w:rPr>
                <w:sz w:val="24"/>
              </w:rPr>
              <w:t>0</w:t>
            </w:r>
          </w:p>
        </w:tc>
      </w:tr>
      <w:tr w:rsidR="00785FA4" w14:paraId="6576B2C0" w14:textId="77777777">
        <w:trPr>
          <w:trHeight w:hRule="exact" w:val="298"/>
          <w:jc w:val="center"/>
        </w:trPr>
        <w:tc>
          <w:tcPr>
            <w:tcW w:w="672" w:type="dxa"/>
            <w:tcBorders>
              <w:top w:val="single" w:sz="4" w:space="0" w:color="auto"/>
              <w:left w:val="single" w:sz="4" w:space="0" w:color="auto"/>
            </w:tcBorders>
            <w:shd w:val="clear" w:color="auto" w:fill="auto"/>
            <w:vAlign w:val="bottom"/>
          </w:tcPr>
          <w:p w14:paraId="5705A8EE" w14:textId="77777777" w:rsidR="00785FA4" w:rsidRDefault="00000000">
            <w:pPr>
              <w:pStyle w:val="a5"/>
              <w:spacing w:after="0"/>
              <w:rPr>
                <w:sz w:val="24"/>
                <w:szCs w:val="24"/>
              </w:rPr>
            </w:pPr>
            <w:r>
              <w:rPr>
                <w:sz w:val="24"/>
              </w:rPr>
              <w:t>4</w:t>
            </w:r>
          </w:p>
        </w:tc>
        <w:tc>
          <w:tcPr>
            <w:tcW w:w="2141" w:type="dxa"/>
            <w:tcBorders>
              <w:top w:val="single" w:sz="4" w:space="0" w:color="auto"/>
              <w:left w:val="single" w:sz="4" w:space="0" w:color="auto"/>
            </w:tcBorders>
            <w:shd w:val="clear" w:color="auto" w:fill="auto"/>
            <w:vAlign w:val="bottom"/>
          </w:tcPr>
          <w:p w14:paraId="0F2E95E5" w14:textId="77777777" w:rsidR="00785FA4" w:rsidRDefault="00000000">
            <w:pPr>
              <w:pStyle w:val="a5"/>
              <w:spacing w:after="0"/>
              <w:rPr>
                <w:sz w:val="24"/>
                <w:szCs w:val="24"/>
              </w:rPr>
            </w:pPr>
            <w:r>
              <w:rPr>
                <w:sz w:val="24"/>
              </w:rPr>
              <w:t>Luhansk</w:t>
            </w:r>
          </w:p>
        </w:tc>
        <w:tc>
          <w:tcPr>
            <w:tcW w:w="1056" w:type="dxa"/>
            <w:tcBorders>
              <w:top w:val="single" w:sz="4" w:space="0" w:color="auto"/>
              <w:left w:val="single" w:sz="4" w:space="0" w:color="auto"/>
            </w:tcBorders>
            <w:shd w:val="clear" w:color="auto" w:fill="auto"/>
            <w:vAlign w:val="bottom"/>
          </w:tcPr>
          <w:p w14:paraId="09392718" w14:textId="77777777" w:rsidR="00785FA4" w:rsidRDefault="00000000">
            <w:pPr>
              <w:pStyle w:val="a5"/>
              <w:spacing w:after="0"/>
              <w:jc w:val="center"/>
              <w:rPr>
                <w:sz w:val="20"/>
                <w:szCs w:val="20"/>
              </w:rPr>
            </w:pPr>
            <w:r>
              <w:rPr>
                <w:rFonts w:ascii="Arial" w:hAnsi="Arial"/>
                <w:sz w:val="20"/>
              </w:rPr>
              <w:t>87</w:t>
            </w:r>
          </w:p>
        </w:tc>
        <w:tc>
          <w:tcPr>
            <w:tcW w:w="960" w:type="dxa"/>
            <w:tcBorders>
              <w:top w:val="single" w:sz="4" w:space="0" w:color="auto"/>
              <w:left w:val="single" w:sz="4" w:space="0" w:color="auto"/>
            </w:tcBorders>
            <w:shd w:val="clear" w:color="auto" w:fill="auto"/>
            <w:vAlign w:val="bottom"/>
          </w:tcPr>
          <w:p w14:paraId="709D8055" w14:textId="77777777" w:rsidR="00785FA4" w:rsidRDefault="00000000">
            <w:pPr>
              <w:pStyle w:val="a5"/>
              <w:spacing w:after="0"/>
              <w:jc w:val="center"/>
              <w:rPr>
                <w:sz w:val="24"/>
                <w:szCs w:val="24"/>
              </w:rPr>
            </w:pPr>
            <w:r>
              <w:rPr>
                <w:sz w:val="24"/>
              </w:rPr>
              <w:t>10</w:t>
            </w:r>
          </w:p>
        </w:tc>
        <w:tc>
          <w:tcPr>
            <w:tcW w:w="960" w:type="dxa"/>
            <w:tcBorders>
              <w:top w:val="single" w:sz="4" w:space="0" w:color="auto"/>
              <w:left w:val="single" w:sz="4" w:space="0" w:color="auto"/>
            </w:tcBorders>
            <w:shd w:val="clear" w:color="auto" w:fill="auto"/>
            <w:vAlign w:val="bottom"/>
          </w:tcPr>
          <w:p w14:paraId="65513B0E" w14:textId="77777777" w:rsidR="00785FA4" w:rsidRDefault="00000000">
            <w:pPr>
              <w:pStyle w:val="a5"/>
              <w:spacing w:after="0"/>
              <w:ind w:firstLine="360"/>
              <w:rPr>
                <w:sz w:val="24"/>
                <w:szCs w:val="24"/>
              </w:rPr>
            </w:pPr>
            <w:r>
              <w:rPr>
                <w:sz w:val="24"/>
              </w:rPr>
              <w:t>4</w:t>
            </w:r>
          </w:p>
        </w:tc>
        <w:tc>
          <w:tcPr>
            <w:tcW w:w="802" w:type="dxa"/>
            <w:tcBorders>
              <w:top w:val="single" w:sz="4" w:space="0" w:color="auto"/>
              <w:left w:val="single" w:sz="4" w:space="0" w:color="auto"/>
            </w:tcBorders>
            <w:shd w:val="clear" w:color="auto" w:fill="auto"/>
            <w:vAlign w:val="bottom"/>
          </w:tcPr>
          <w:p w14:paraId="785383CA" w14:textId="77777777" w:rsidR="00785FA4" w:rsidRDefault="00000000">
            <w:pPr>
              <w:pStyle w:val="a5"/>
              <w:spacing w:after="0"/>
              <w:jc w:val="center"/>
              <w:rPr>
                <w:sz w:val="24"/>
                <w:szCs w:val="24"/>
              </w:rPr>
            </w:pPr>
            <w:r>
              <w:rPr>
                <w:sz w:val="24"/>
              </w:rPr>
              <w:t>0</w:t>
            </w:r>
          </w:p>
        </w:tc>
        <w:tc>
          <w:tcPr>
            <w:tcW w:w="922" w:type="dxa"/>
            <w:tcBorders>
              <w:top w:val="single" w:sz="4" w:space="0" w:color="auto"/>
              <w:left w:val="single" w:sz="4" w:space="0" w:color="auto"/>
            </w:tcBorders>
            <w:shd w:val="clear" w:color="auto" w:fill="auto"/>
            <w:vAlign w:val="bottom"/>
          </w:tcPr>
          <w:p w14:paraId="36F3D851" w14:textId="77777777" w:rsidR="00785FA4" w:rsidRDefault="00000000">
            <w:pPr>
              <w:pStyle w:val="a5"/>
              <w:spacing w:after="0"/>
              <w:jc w:val="center"/>
              <w:rPr>
                <w:sz w:val="24"/>
                <w:szCs w:val="24"/>
              </w:rPr>
            </w:pPr>
            <w:r>
              <w:rPr>
                <w:sz w:val="24"/>
              </w:rPr>
              <w:t>10</w:t>
            </w:r>
          </w:p>
        </w:tc>
        <w:tc>
          <w:tcPr>
            <w:tcW w:w="840" w:type="dxa"/>
            <w:tcBorders>
              <w:top w:val="single" w:sz="4" w:space="0" w:color="auto"/>
              <w:left w:val="single" w:sz="4" w:space="0" w:color="auto"/>
            </w:tcBorders>
            <w:shd w:val="clear" w:color="auto" w:fill="auto"/>
            <w:vAlign w:val="bottom"/>
          </w:tcPr>
          <w:p w14:paraId="43BE5FB0" w14:textId="77777777" w:rsidR="00785FA4" w:rsidRDefault="00000000">
            <w:pPr>
              <w:pStyle w:val="a5"/>
              <w:spacing w:after="0"/>
              <w:ind w:firstLine="340"/>
              <w:rPr>
                <w:sz w:val="24"/>
                <w:szCs w:val="24"/>
              </w:rPr>
            </w:pPr>
            <w:r>
              <w:rPr>
                <w:sz w:val="24"/>
              </w:rPr>
              <w:t>2</w:t>
            </w:r>
          </w:p>
        </w:tc>
        <w:tc>
          <w:tcPr>
            <w:tcW w:w="989" w:type="dxa"/>
            <w:tcBorders>
              <w:top w:val="single" w:sz="4" w:space="0" w:color="auto"/>
              <w:left w:val="single" w:sz="4" w:space="0" w:color="auto"/>
              <w:right w:val="single" w:sz="4" w:space="0" w:color="auto"/>
            </w:tcBorders>
            <w:shd w:val="clear" w:color="auto" w:fill="auto"/>
            <w:vAlign w:val="bottom"/>
          </w:tcPr>
          <w:p w14:paraId="7969A89E" w14:textId="77777777" w:rsidR="00785FA4" w:rsidRDefault="00000000">
            <w:pPr>
              <w:pStyle w:val="a5"/>
              <w:spacing w:after="0"/>
              <w:ind w:firstLine="360"/>
              <w:rPr>
                <w:sz w:val="24"/>
                <w:szCs w:val="24"/>
              </w:rPr>
            </w:pPr>
            <w:r>
              <w:rPr>
                <w:sz w:val="24"/>
              </w:rPr>
              <w:t>5</w:t>
            </w:r>
          </w:p>
        </w:tc>
      </w:tr>
      <w:tr w:rsidR="00785FA4" w14:paraId="64618B3E" w14:textId="77777777">
        <w:trPr>
          <w:trHeight w:hRule="exact" w:val="322"/>
          <w:jc w:val="center"/>
        </w:trPr>
        <w:tc>
          <w:tcPr>
            <w:tcW w:w="672" w:type="dxa"/>
            <w:tcBorders>
              <w:top w:val="single" w:sz="4" w:space="0" w:color="auto"/>
              <w:left w:val="single" w:sz="4" w:space="0" w:color="auto"/>
            </w:tcBorders>
            <w:shd w:val="clear" w:color="auto" w:fill="auto"/>
            <w:vAlign w:val="bottom"/>
          </w:tcPr>
          <w:p w14:paraId="15B46B9C" w14:textId="77777777" w:rsidR="00785FA4" w:rsidRDefault="00000000">
            <w:pPr>
              <w:pStyle w:val="a5"/>
              <w:spacing w:after="0"/>
              <w:rPr>
                <w:sz w:val="24"/>
                <w:szCs w:val="24"/>
              </w:rPr>
            </w:pPr>
            <w:r>
              <w:rPr>
                <w:sz w:val="24"/>
              </w:rPr>
              <w:t>5</w:t>
            </w:r>
          </w:p>
        </w:tc>
        <w:tc>
          <w:tcPr>
            <w:tcW w:w="2141" w:type="dxa"/>
            <w:tcBorders>
              <w:top w:val="single" w:sz="4" w:space="0" w:color="auto"/>
              <w:left w:val="single" w:sz="4" w:space="0" w:color="auto"/>
            </w:tcBorders>
            <w:shd w:val="clear" w:color="auto" w:fill="auto"/>
            <w:vAlign w:val="bottom"/>
          </w:tcPr>
          <w:p w14:paraId="4590FCD0" w14:textId="77777777" w:rsidR="00785FA4" w:rsidRDefault="00000000">
            <w:pPr>
              <w:pStyle w:val="a5"/>
              <w:spacing w:after="0"/>
              <w:rPr>
                <w:sz w:val="24"/>
                <w:szCs w:val="24"/>
              </w:rPr>
            </w:pPr>
            <w:r>
              <w:rPr>
                <w:sz w:val="24"/>
              </w:rPr>
              <w:t>Zhytomyr</w:t>
            </w:r>
          </w:p>
        </w:tc>
        <w:tc>
          <w:tcPr>
            <w:tcW w:w="1056" w:type="dxa"/>
            <w:tcBorders>
              <w:top w:val="single" w:sz="4" w:space="0" w:color="auto"/>
              <w:left w:val="single" w:sz="4" w:space="0" w:color="auto"/>
            </w:tcBorders>
            <w:shd w:val="clear" w:color="auto" w:fill="auto"/>
            <w:vAlign w:val="bottom"/>
          </w:tcPr>
          <w:p w14:paraId="663F99CB" w14:textId="77777777" w:rsidR="00785FA4" w:rsidRDefault="00000000">
            <w:pPr>
              <w:pStyle w:val="a5"/>
              <w:spacing w:after="0"/>
              <w:jc w:val="center"/>
              <w:rPr>
                <w:sz w:val="20"/>
                <w:szCs w:val="20"/>
              </w:rPr>
            </w:pPr>
            <w:r>
              <w:rPr>
                <w:rFonts w:ascii="Arial" w:hAnsi="Arial"/>
                <w:sz w:val="20"/>
              </w:rPr>
              <w:t>2846</w:t>
            </w:r>
          </w:p>
        </w:tc>
        <w:tc>
          <w:tcPr>
            <w:tcW w:w="960" w:type="dxa"/>
            <w:tcBorders>
              <w:top w:val="single" w:sz="4" w:space="0" w:color="auto"/>
              <w:left w:val="single" w:sz="4" w:space="0" w:color="auto"/>
            </w:tcBorders>
            <w:shd w:val="clear" w:color="auto" w:fill="auto"/>
            <w:vAlign w:val="bottom"/>
          </w:tcPr>
          <w:p w14:paraId="30FBDF9B" w14:textId="77777777" w:rsidR="00785FA4" w:rsidRDefault="00000000">
            <w:pPr>
              <w:pStyle w:val="a5"/>
              <w:spacing w:after="0"/>
              <w:ind w:firstLine="300"/>
              <w:rPr>
                <w:sz w:val="24"/>
                <w:szCs w:val="24"/>
              </w:rPr>
            </w:pPr>
            <w:r>
              <w:rPr>
                <w:sz w:val="24"/>
              </w:rPr>
              <w:t>490</w:t>
            </w:r>
          </w:p>
        </w:tc>
        <w:tc>
          <w:tcPr>
            <w:tcW w:w="960" w:type="dxa"/>
            <w:tcBorders>
              <w:top w:val="single" w:sz="4" w:space="0" w:color="auto"/>
              <w:left w:val="single" w:sz="4" w:space="0" w:color="auto"/>
            </w:tcBorders>
            <w:shd w:val="clear" w:color="auto" w:fill="auto"/>
            <w:vAlign w:val="bottom"/>
          </w:tcPr>
          <w:p w14:paraId="49BE1580" w14:textId="77777777" w:rsidR="00785FA4" w:rsidRDefault="00000000">
            <w:pPr>
              <w:pStyle w:val="a5"/>
              <w:spacing w:after="0"/>
              <w:ind w:firstLine="300"/>
              <w:rPr>
                <w:sz w:val="24"/>
                <w:szCs w:val="24"/>
              </w:rPr>
            </w:pPr>
            <w:r>
              <w:rPr>
                <w:sz w:val="24"/>
              </w:rPr>
              <w:t>367</w:t>
            </w:r>
          </w:p>
        </w:tc>
        <w:tc>
          <w:tcPr>
            <w:tcW w:w="802" w:type="dxa"/>
            <w:tcBorders>
              <w:top w:val="single" w:sz="4" w:space="0" w:color="auto"/>
              <w:left w:val="single" w:sz="4" w:space="0" w:color="auto"/>
            </w:tcBorders>
            <w:shd w:val="clear" w:color="auto" w:fill="auto"/>
            <w:vAlign w:val="bottom"/>
          </w:tcPr>
          <w:p w14:paraId="1C4BA153" w14:textId="77777777" w:rsidR="00785FA4" w:rsidRDefault="00000000">
            <w:pPr>
              <w:pStyle w:val="a5"/>
              <w:spacing w:after="0"/>
              <w:jc w:val="center"/>
              <w:rPr>
                <w:sz w:val="24"/>
                <w:szCs w:val="24"/>
              </w:rPr>
            </w:pPr>
            <w:r>
              <w:rPr>
                <w:sz w:val="24"/>
              </w:rPr>
              <w:t>4</w:t>
            </w:r>
          </w:p>
        </w:tc>
        <w:tc>
          <w:tcPr>
            <w:tcW w:w="922" w:type="dxa"/>
            <w:tcBorders>
              <w:top w:val="single" w:sz="4" w:space="0" w:color="auto"/>
              <w:left w:val="single" w:sz="4" w:space="0" w:color="auto"/>
            </w:tcBorders>
            <w:shd w:val="clear" w:color="auto" w:fill="auto"/>
            <w:vAlign w:val="bottom"/>
          </w:tcPr>
          <w:p w14:paraId="1C78AE1E" w14:textId="77777777" w:rsidR="00785FA4" w:rsidRDefault="00000000">
            <w:pPr>
              <w:pStyle w:val="a5"/>
              <w:spacing w:after="0"/>
              <w:jc w:val="center"/>
              <w:rPr>
                <w:sz w:val="24"/>
                <w:szCs w:val="24"/>
              </w:rPr>
            </w:pPr>
            <w:r>
              <w:rPr>
                <w:sz w:val="24"/>
              </w:rPr>
              <w:t>28</w:t>
            </w:r>
          </w:p>
        </w:tc>
        <w:tc>
          <w:tcPr>
            <w:tcW w:w="840" w:type="dxa"/>
            <w:tcBorders>
              <w:top w:val="single" w:sz="4" w:space="0" w:color="auto"/>
              <w:left w:val="single" w:sz="4" w:space="0" w:color="auto"/>
            </w:tcBorders>
            <w:shd w:val="clear" w:color="auto" w:fill="auto"/>
            <w:vAlign w:val="bottom"/>
          </w:tcPr>
          <w:p w14:paraId="5CBC7AE1" w14:textId="77777777" w:rsidR="00785FA4" w:rsidRDefault="00000000">
            <w:pPr>
              <w:pStyle w:val="a5"/>
              <w:spacing w:after="0"/>
              <w:ind w:firstLine="340"/>
              <w:rPr>
                <w:sz w:val="24"/>
                <w:szCs w:val="24"/>
              </w:rPr>
            </w:pPr>
            <w:r>
              <w:rPr>
                <w:sz w:val="24"/>
              </w:rPr>
              <w:t>0</w:t>
            </w:r>
          </w:p>
        </w:tc>
        <w:tc>
          <w:tcPr>
            <w:tcW w:w="989" w:type="dxa"/>
            <w:tcBorders>
              <w:top w:val="single" w:sz="4" w:space="0" w:color="auto"/>
              <w:left w:val="single" w:sz="4" w:space="0" w:color="auto"/>
              <w:right w:val="single" w:sz="4" w:space="0" w:color="auto"/>
            </w:tcBorders>
            <w:shd w:val="clear" w:color="auto" w:fill="auto"/>
            <w:vAlign w:val="bottom"/>
          </w:tcPr>
          <w:p w14:paraId="45C2FC9A" w14:textId="77777777" w:rsidR="00785FA4" w:rsidRDefault="00000000">
            <w:pPr>
              <w:pStyle w:val="a5"/>
              <w:spacing w:after="0"/>
              <w:ind w:firstLine="360"/>
              <w:rPr>
                <w:sz w:val="24"/>
                <w:szCs w:val="24"/>
              </w:rPr>
            </w:pPr>
            <w:r>
              <w:rPr>
                <w:sz w:val="24"/>
              </w:rPr>
              <w:t>5</w:t>
            </w:r>
          </w:p>
        </w:tc>
      </w:tr>
      <w:tr w:rsidR="00785FA4" w14:paraId="3B4C0BB6" w14:textId="77777777">
        <w:trPr>
          <w:trHeight w:hRule="exact" w:val="322"/>
          <w:jc w:val="center"/>
        </w:trPr>
        <w:tc>
          <w:tcPr>
            <w:tcW w:w="672" w:type="dxa"/>
            <w:tcBorders>
              <w:top w:val="single" w:sz="4" w:space="0" w:color="auto"/>
              <w:left w:val="single" w:sz="4" w:space="0" w:color="auto"/>
            </w:tcBorders>
            <w:shd w:val="clear" w:color="auto" w:fill="auto"/>
            <w:vAlign w:val="bottom"/>
          </w:tcPr>
          <w:p w14:paraId="0D27A790" w14:textId="77777777" w:rsidR="00785FA4" w:rsidRDefault="00000000">
            <w:pPr>
              <w:pStyle w:val="a5"/>
              <w:spacing w:after="0"/>
              <w:rPr>
                <w:sz w:val="24"/>
                <w:szCs w:val="24"/>
              </w:rPr>
            </w:pPr>
            <w:r>
              <w:rPr>
                <w:sz w:val="24"/>
              </w:rPr>
              <w:t>6</w:t>
            </w:r>
          </w:p>
        </w:tc>
        <w:tc>
          <w:tcPr>
            <w:tcW w:w="2141" w:type="dxa"/>
            <w:tcBorders>
              <w:top w:val="single" w:sz="4" w:space="0" w:color="auto"/>
              <w:left w:val="single" w:sz="4" w:space="0" w:color="auto"/>
            </w:tcBorders>
            <w:shd w:val="clear" w:color="auto" w:fill="auto"/>
            <w:vAlign w:val="bottom"/>
          </w:tcPr>
          <w:p w14:paraId="4553F137" w14:textId="77777777" w:rsidR="00785FA4" w:rsidRDefault="00000000">
            <w:pPr>
              <w:pStyle w:val="a5"/>
              <w:spacing w:after="0"/>
              <w:rPr>
                <w:sz w:val="24"/>
                <w:szCs w:val="24"/>
              </w:rPr>
            </w:pPr>
            <w:r>
              <w:rPr>
                <w:sz w:val="24"/>
              </w:rPr>
              <w:t>Donetsk</w:t>
            </w:r>
          </w:p>
        </w:tc>
        <w:tc>
          <w:tcPr>
            <w:tcW w:w="1056" w:type="dxa"/>
            <w:tcBorders>
              <w:top w:val="single" w:sz="4" w:space="0" w:color="auto"/>
              <w:left w:val="single" w:sz="4" w:space="0" w:color="auto"/>
            </w:tcBorders>
            <w:shd w:val="clear" w:color="auto" w:fill="auto"/>
            <w:vAlign w:val="bottom"/>
          </w:tcPr>
          <w:p w14:paraId="4059A3C5" w14:textId="77777777" w:rsidR="00785FA4" w:rsidRDefault="00000000">
            <w:pPr>
              <w:pStyle w:val="a5"/>
              <w:spacing w:after="0"/>
              <w:jc w:val="center"/>
              <w:rPr>
                <w:sz w:val="24"/>
                <w:szCs w:val="24"/>
              </w:rPr>
            </w:pPr>
            <w:r>
              <w:rPr>
                <w:sz w:val="24"/>
              </w:rPr>
              <w:t>6</w:t>
            </w:r>
          </w:p>
        </w:tc>
        <w:tc>
          <w:tcPr>
            <w:tcW w:w="960" w:type="dxa"/>
            <w:tcBorders>
              <w:top w:val="single" w:sz="4" w:space="0" w:color="auto"/>
              <w:left w:val="single" w:sz="4" w:space="0" w:color="auto"/>
            </w:tcBorders>
            <w:shd w:val="clear" w:color="auto" w:fill="auto"/>
            <w:vAlign w:val="bottom"/>
          </w:tcPr>
          <w:p w14:paraId="49EC9FC5" w14:textId="77777777" w:rsidR="00785FA4" w:rsidRDefault="00000000">
            <w:pPr>
              <w:pStyle w:val="a5"/>
              <w:spacing w:after="0"/>
              <w:jc w:val="center"/>
              <w:rPr>
                <w:sz w:val="24"/>
                <w:szCs w:val="24"/>
              </w:rPr>
            </w:pPr>
            <w:r>
              <w:rPr>
                <w:sz w:val="24"/>
              </w:rPr>
              <w:t>6</w:t>
            </w:r>
          </w:p>
        </w:tc>
        <w:tc>
          <w:tcPr>
            <w:tcW w:w="960" w:type="dxa"/>
            <w:tcBorders>
              <w:top w:val="single" w:sz="4" w:space="0" w:color="auto"/>
              <w:left w:val="single" w:sz="4" w:space="0" w:color="auto"/>
            </w:tcBorders>
            <w:shd w:val="clear" w:color="auto" w:fill="auto"/>
            <w:vAlign w:val="bottom"/>
          </w:tcPr>
          <w:p w14:paraId="15BA354A" w14:textId="77777777" w:rsidR="00785FA4" w:rsidRDefault="00000000">
            <w:pPr>
              <w:pStyle w:val="a5"/>
              <w:spacing w:after="0"/>
              <w:ind w:firstLine="360"/>
              <w:rPr>
                <w:sz w:val="24"/>
                <w:szCs w:val="24"/>
              </w:rPr>
            </w:pPr>
            <w:r>
              <w:rPr>
                <w:sz w:val="24"/>
              </w:rPr>
              <w:t>0</w:t>
            </w:r>
          </w:p>
        </w:tc>
        <w:tc>
          <w:tcPr>
            <w:tcW w:w="802" w:type="dxa"/>
            <w:tcBorders>
              <w:top w:val="single" w:sz="4" w:space="0" w:color="auto"/>
              <w:left w:val="single" w:sz="4" w:space="0" w:color="auto"/>
            </w:tcBorders>
            <w:shd w:val="clear" w:color="auto" w:fill="auto"/>
            <w:vAlign w:val="bottom"/>
          </w:tcPr>
          <w:p w14:paraId="239B20DD" w14:textId="77777777" w:rsidR="00785FA4" w:rsidRDefault="00000000">
            <w:pPr>
              <w:pStyle w:val="a5"/>
              <w:spacing w:after="0"/>
              <w:jc w:val="center"/>
              <w:rPr>
                <w:sz w:val="24"/>
                <w:szCs w:val="24"/>
              </w:rPr>
            </w:pPr>
            <w:r>
              <w:rPr>
                <w:sz w:val="24"/>
              </w:rPr>
              <w:t>0</w:t>
            </w:r>
          </w:p>
        </w:tc>
        <w:tc>
          <w:tcPr>
            <w:tcW w:w="922" w:type="dxa"/>
            <w:tcBorders>
              <w:top w:val="single" w:sz="4" w:space="0" w:color="auto"/>
              <w:left w:val="single" w:sz="4" w:space="0" w:color="auto"/>
            </w:tcBorders>
            <w:shd w:val="clear" w:color="auto" w:fill="auto"/>
            <w:vAlign w:val="bottom"/>
          </w:tcPr>
          <w:p w14:paraId="114894FB" w14:textId="77777777" w:rsidR="00785FA4" w:rsidRDefault="00000000">
            <w:pPr>
              <w:pStyle w:val="a5"/>
              <w:spacing w:after="0"/>
              <w:jc w:val="center"/>
              <w:rPr>
                <w:sz w:val="24"/>
                <w:szCs w:val="24"/>
              </w:rPr>
            </w:pPr>
            <w:r>
              <w:rPr>
                <w:sz w:val="24"/>
              </w:rPr>
              <w:t>0</w:t>
            </w:r>
          </w:p>
        </w:tc>
        <w:tc>
          <w:tcPr>
            <w:tcW w:w="840" w:type="dxa"/>
            <w:tcBorders>
              <w:top w:val="single" w:sz="4" w:space="0" w:color="auto"/>
              <w:left w:val="single" w:sz="4" w:space="0" w:color="auto"/>
            </w:tcBorders>
            <w:shd w:val="clear" w:color="auto" w:fill="auto"/>
            <w:vAlign w:val="bottom"/>
          </w:tcPr>
          <w:p w14:paraId="28881ABB" w14:textId="77777777" w:rsidR="00785FA4" w:rsidRDefault="00000000">
            <w:pPr>
              <w:pStyle w:val="a5"/>
              <w:spacing w:after="0"/>
              <w:ind w:firstLine="340"/>
              <w:rPr>
                <w:sz w:val="24"/>
                <w:szCs w:val="24"/>
              </w:rPr>
            </w:pPr>
            <w:r>
              <w:rPr>
                <w:sz w:val="24"/>
              </w:rPr>
              <w:t>0</w:t>
            </w:r>
          </w:p>
        </w:tc>
        <w:tc>
          <w:tcPr>
            <w:tcW w:w="989" w:type="dxa"/>
            <w:tcBorders>
              <w:top w:val="single" w:sz="4" w:space="0" w:color="auto"/>
              <w:left w:val="single" w:sz="4" w:space="0" w:color="auto"/>
              <w:right w:val="single" w:sz="4" w:space="0" w:color="auto"/>
            </w:tcBorders>
            <w:shd w:val="clear" w:color="auto" w:fill="auto"/>
            <w:vAlign w:val="bottom"/>
          </w:tcPr>
          <w:p w14:paraId="08763E98" w14:textId="77777777" w:rsidR="00785FA4" w:rsidRDefault="00000000">
            <w:pPr>
              <w:pStyle w:val="a5"/>
              <w:spacing w:after="0"/>
              <w:ind w:firstLine="360"/>
              <w:rPr>
                <w:sz w:val="24"/>
                <w:szCs w:val="24"/>
              </w:rPr>
            </w:pPr>
            <w:r>
              <w:rPr>
                <w:sz w:val="24"/>
              </w:rPr>
              <w:t>0</w:t>
            </w:r>
          </w:p>
        </w:tc>
      </w:tr>
      <w:tr w:rsidR="00785FA4" w14:paraId="7DA4A5BE" w14:textId="77777777">
        <w:trPr>
          <w:trHeight w:hRule="exact" w:val="317"/>
          <w:jc w:val="center"/>
        </w:trPr>
        <w:tc>
          <w:tcPr>
            <w:tcW w:w="672" w:type="dxa"/>
            <w:tcBorders>
              <w:top w:val="single" w:sz="4" w:space="0" w:color="auto"/>
              <w:left w:val="single" w:sz="4" w:space="0" w:color="auto"/>
            </w:tcBorders>
            <w:shd w:val="clear" w:color="auto" w:fill="auto"/>
          </w:tcPr>
          <w:p w14:paraId="6F6A0B53" w14:textId="77777777" w:rsidR="00785FA4" w:rsidRDefault="00000000">
            <w:pPr>
              <w:pStyle w:val="a5"/>
              <w:spacing w:after="0"/>
              <w:rPr>
                <w:sz w:val="24"/>
                <w:szCs w:val="24"/>
              </w:rPr>
            </w:pPr>
            <w:r>
              <w:rPr>
                <w:sz w:val="24"/>
              </w:rPr>
              <w:t>7</w:t>
            </w:r>
          </w:p>
        </w:tc>
        <w:tc>
          <w:tcPr>
            <w:tcW w:w="2141" w:type="dxa"/>
            <w:tcBorders>
              <w:top w:val="single" w:sz="4" w:space="0" w:color="auto"/>
              <w:left w:val="single" w:sz="4" w:space="0" w:color="auto"/>
            </w:tcBorders>
            <w:shd w:val="clear" w:color="auto" w:fill="auto"/>
          </w:tcPr>
          <w:p w14:paraId="5241508F" w14:textId="77777777" w:rsidR="00785FA4" w:rsidRDefault="00000000">
            <w:pPr>
              <w:pStyle w:val="a5"/>
              <w:spacing w:after="0"/>
              <w:rPr>
                <w:sz w:val="24"/>
                <w:szCs w:val="24"/>
              </w:rPr>
            </w:pPr>
            <w:r>
              <w:rPr>
                <w:sz w:val="24"/>
              </w:rPr>
              <w:t>Zakarpattia</w:t>
            </w:r>
          </w:p>
        </w:tc>
        <w:tc>
          <w:tcPr>
            <w:tcW w:w="1056" w:type="dxa"/>
            <w:tcBorders>
              <w:top w:val="single" w:sz="4" w:space="0" w:color="auto"/>
              <w:left w:val="single" w:sz="4" w:space="0" w:color="auto"/>
            </w:tcBorders>
            <w:shd w:val="clear" w:color="auto" w:fill="auto"/>
          </w:tcPr>
          <w:p w14:paraId="2EBC5CE2" w14:textId="77777777" w:rsidR="00785FA4" w:rsidRDefault="00000000">
            <w:pPr>
              <w:pStyle w:val="a5"/>
              <w:spacing w:after="0"/>
              <w:ind w:firstLine="280"/>
              <w:rPr>
                <w:sz w:val="24"/>
                <w:szCs w:val="24"/>
              </w:rPr>
            </w:pPr>
            <w:r>
              <w:rPr>
                <w:sz w:val="24"/>
              </w:rPr>
              <w:t>1226</w:t>
            </w:r>
          </w:p>
        </w:tc>
        <w:tc>
          <w:tcPr>
            <w:tcW w:w="960" w:type="dxa"/>
            <w:tcBorders>
              <w:top w:val="single" w:sz="4" w:space="0" w:color="auto"/>
              <w:left w:val="single" w:sz="4" w:space="0" w:color="auto"/>
            </w:tcBorders>
            <w:shd w:val="clear" w:color="auto" w:fill="auto"/>
          </w:tcPr>
          <w:p w14:paraId="0B442944" w14:textId="77777777" w:rsidR="00785FA4" w:rsidRDefault="00000000">
            <w:pPr>
              <w:pStyle w:val="a5"/>
              <w:spacing w:after="0"/>
              <w:jc w:val="center"/>
              <w:rPr>
                <w:sz w:val="24"/>
                <w:szCs w:val="24"/>
              </w:rPr>
            </w:pPr>
            <w:r>
              <w:rPr>
                <w:sz w:val="24"/>
              </w:rPr>
              <w:t>15</w:t>
            </w:r>
          </w:p>
        </w:tc>
        <w:tc>
          <w:tcPr>
            <w:tcW w:w="960" w:type="dxa"/>
            <w:tcBorders>
              <w:top w:val="single" w:sz="4" w:space="0" w:color="auto"/>
              <w:left w:val="single" w:sz="4" w:space="0" w:color="auto"/>
            </w:tcBorders>
            <w:shd w:val="clear" w:color="auto" w:fill="auto"/>
          </w:tcPr>
          <w:p w14:paraId="50EFBD0A" w14:textId="77777777" w:rsidR="00785FA4" w:rsidRDefault="00000000">
            <w:pPr>
              <w:pStyle w:val="a5"/>
              <w:spacing w:after="0"/>
              <w:jc w:val="center"/>
              <w:rPr>
                <w:sz w:val="24"/>
                <w:szCs w:val="24"/>
              </w:rPr>
            </w:pPr>
            <w:r>
              <w:rPr>
                <w:sz w:val="24"/>
              </w:rPr>
              <w:t>60</w:t>
            </w:r>
          </w:p>
        </w:tc>
        <w:tc>
          <w:tcPr>
            <w:tcW w:w="802" w:type="dxa"/>
            <w:tcBorders>
              <w:top w:val="single" w:sz="4" w:space="0" w:color="auto"/>
              <w:left w:val="single" w:sz="4" w:space="0" w:color="auto"/>
            </w:tcBorders>
            <w:shd w:val="clear" w:color="auto" w:fill="auto"/>
          </w:tcPr>
          <w:p w14:paraId="18341056" w14:textId="77777777" w:rsidR="00785FA4" w:rsidRDefault="00000000">
            <w:pPr>
              <w:pStyle w:val="a5"/>
              <w:spacing w:after="0"/>
              <w:jc w:val="center"/>
              <w:rPr>
                <w:sz w:val="24"/>
                <w:szCs w:val="24"/>
              </w:rPr>
            </w:pPr>
            <w:r>
              <w:rPr>
                <w:sz w:val="24"/>
              </w:rPr>
              <w:t>6</w:t>
            </w:r>
          </w:p>
        </w:tc>
        <w:tc>
          <w:tcPr>
            <w:tcW w:w="922" w:type="dxa"/>
            <w:tcBorders>
              <w:top w:val="single" w:sz="4" w:space="0" w:color="auto"/>
              <w:left w:val="single" w:sz="4" w:space="0" w:color="auto"/>
            </w:tcBorders>
            <w:shd w:val="clear" w:color="auto" w:fill="auto"/>
          </w:tcPr>
          <w:p w14:paraId="206375B5" w14:textId="77777777" w:rsidR="00785FA4" w:rsidRDefault="00000000">
            <w:pPr>
              <w:pStyle w:val="a5"/>
              <w:spacing w:after="0"/>
              <w:jc w:val="center"/>
              <w:rPr>
                <w:sz w:val="24"/>
                <w:szCs w:val="24"/>
              </w:rPr>
            </w:pPr>
            <w:r>
              <w:rPr>
                <w:sz w:val="24"/>
              </w:rPr>
              <w:t>53</w:t>
            </w:r>
          </w:p>
        </w:tc>
        <w:tc>
          <w:tcPr>
            <w:tcW w:w="840" w:type="dxa"/>
            <w:tcBorders>
              <w:top w:val="single" w:sz="4" w:space="0" w:color="auto"/>
              <w:left w:val="single" w:sz="4" w:space="0" w:color="auto"/>
            </w:tcBorders>
            <w:shd w:val="clear" w:color="auto" w:fill="auto"/>
          </w:tcPr>
          <w:p w14:paraId="22A758A7" w14:textId="77777777" w:rsidR="00785FA4" w:rsidRDefault="00000000">
            <w:pPr>
              <w:pStyle w:val="a5"/>
              <w:spacing w:after="0"/>
              <w:ind w:firstLine="340"/>
              <w:rPr>
                <w:sz w:val="24"/>
                <w:szCs w:val="24"/>
              </w:rPr>
            </w:pPr>
            <w:r>
              <w:rPr>
                <w:sz w:val="24"/>
              </w:rPr>
              <w:t>0</w:t>
            </w:r>
          </w:p>
        </w:tc>
        <w:tc>
          <w:tcPr>
            <w:tcW w:w="989" w:type="dxa"/>
            <w:tcBorders>
              <w:top w:val="single" w:sz="4" w:space="0" w:color="auto"/>
              <w:left w:val="single" w:sz="4" w:space="0" w:color="auto"/>
              <w:right w:val="single" w:sz="4" w:space="0" w:color="auto"/>
            </w:tcBorders>
            <w:shd w:val="clear" w:color="auto" w:fill="auto"/>
          </w:tcPr>
          <w:p w14:paraId="0900C57B" w14:textId="77777777" w:rsidR="00785FA4" w:rsidRDefault="00000000">
            <w:pPr>
              <w:pStyle w:val="a5"/>
              <w:spacing w:after="0"/>
              <w:ind w:firstLine="360"/>
              <w:rPr>
                <w:sz w:val="24"/>
                <w:szCs w:val="24"/>
              </w:rPr>
            </w:pPr>
            <w:r>
              <w:rPr>
                <w:sz w:val="24"/>
              </w:rPr>
              <w:t>35</w:t>
            </w:r>
          </w:p>
        </w:tc>
      </w:tr>
      <w:tr w:rsidR="00785FA4" w14:paraId="103ABB89" w14:textId="77777777">
        <w:trPr>
          <w:trHeight w:hRule="exact" w:val="302"/>
          <w:jc w:val="center"/>
        </w:trPr>
        <w:tc>
          <w:tcPr>
            <w:tcW w:w="672" w:type="dxa"/>
            <w:tcBorders>
              <w:top w:val="single" w:sz="4" w:space="0" w:color="auto"/>
              <w:left w:val="single" w:sz="4" w:space="0" w:color="auto"/>
            </w:tcBorders>
            <w:shd w:val="clear" w:color="auto" w:fill="auto"/>
            <w:vAlign w:val="bottom"/>
          </w:tcPr>
          <w:p w14:paraId="307774B8" w14:textId="77777777" w:rsidR="00785FA4" w:rsidRDefault="00000000">
            <w:pPr>
              <w:pStyle w:val="a5"/>
              <w:spacing w:after="0"/>
              <w:rPr>
                <w:sz w:val="24"/>
                <w:szCs w:val="24"/>
              </w:rPr>
            </w:pPr>
            <w:r>
              <w:rPr>
                <w:sz w:val="24"/>
              </w:rPr>
              <w:t>8</w:t>
            </w:r>
          </w:p>
        </w:tc>
        <w:tc>
          <w:tcPr>
            <w:tcW w:w="2141" w:type="dxa"/>
            <w:tcBorders>
              <w:top w:val="single" w:sz="4" w:space="0" w:color="auto"/>
              <w:left w:val="single" w:sz="4" w:space="0" w:color="auto"/>
            </w:tcBorders>
            <w:shd w:val="clear" w:color="auto" w:fill="auto"/>
            <w:vAlign w:val="bottom"/>
          </w:tcPr>
          <w:p w14:paraId="71C572B5" w14:textId="77777777" w:rsidR="00785FA4" w:rsidRDefault="00000000">
            <w:pPr>
              <w:pStyle w:val="a5"/>
              <w:spacing w:after="0"/>
              <w:rPr>
                <w:sz w:val="24"/>
                <w:szCs w:val="24"/>
              </w:rPr>
            </w:pPr>
            <w:r>
              <w:rPr>
                <w:sz w:val="24"/>
              </w:rPr>
              <w:t>Ivano-Frankivsk</w:t>
            </w:r>
          </w:p>
        </w:tc>
        <w:tc>
          <w:tcPr>
            <w:tcW w:w="1056" w:type="dxa"/>
            <w:tcBorders>
              <w:top w:val="single" w:sz="4" w:space="0" w:color="auto"/>
              <w:left w:val="single" w:sz="4" w:space="0" w:color="auto"/>
            </w:tcBorders>
            <w:shd w:val="clear" w:color="auto" w:fill="auto"/>
            <w:vAlign w:val="bottom"/>
          </w:tcPr>
          <w:p w14:paraId="3ECE8EFA" w14:textId="77777777" w:rsidR="00785FA4" w:rsidRDefault="00000000">
            <w:pPr>
              <w:pStyle w:val="a5"/>
              <w:spacing w:after="0"/>
              <w:ind w:firstLine="280"/>
              <w:rPr>
                <w:sz w:val="24"/>
                <w:szCs w:val="24"/>
              </w:rPr>
            </w:pPr>
            <w:r>
              <w:rPr>
                <w:sz w:val="24"/>
              </w:rPr>
              <w:t>1928</w:t>
            </w:r>
          </w:p>
        </w:tc>
        <w:tc>
          <w:tcPr>
            <w:tcW w:w="960" w:type="dxa"/>
            <w:tcBorders>
              <w:top w:val="single" w:sz="4" w:space="0" w:color="auto"/>
              <w:left w:val="single" w:sz="4" w:space="0" w:color="auto"/>
            </w:tcBorders>
            <w:shd w:val="clear" w:color="auto" w:fill="auto"/>
            <w:vAlign w:val="bottom"/>
          </w:tcPr>
          <w:p w14:paraId="154FE52A" w14:textId="77777777" w:rsidR="00785FA4" w:rsidRDefault="00000000">
            <w:pPr>
              <w:pStyle w:val="a5"/>
              <w:spacing w:after="0"/>
              <w:jc w:val="center"/>
              <w:rPr>
                <w:sz w:val="24"/>
                <w:szCs w:val="24"/>
              </w:rPr>
            </w:pPr>
            <w:r>
              <w:rPr>
                <w:sz w:val="24"/>
              </w:rPr>
              <w:t>47</w:t>
            </w:r>
          </w:p>
        </w:tc>
        <w:tc>
          <w:tcPr>
            <w:tcW w:w="960" w:type="dxa"/>
            <w:tcBorders>
              <w:top w:val="single" w:sz="4" w:space="0" w:color="auto"/>
              <w:left w:val="single" w:sz="4" w:space="0" w:color="auto"/>
            </w:tcBorders>
            <w:shd w:val="clear" w:color="auto" w:fill="auto"/>
            <w:vAlign w:val="bottom"/>
          </w:tcPr>
          <w:p w14:paraId="351735A7" w14:textId="77777777" w:rsidR="00785FA4" w:rsidRDefault="00000000">
            <w:pPr>
              <w:pStyle w:val="a5"/>
              <w:spacing w:after="0"/>
              <w:ind w:firstLine="300"/>
              <w:rPr>
                <w:sz w:val="24"/>
                <w:szCs w:val="24"/>
              </w:rPr>
            </w:pPr>
            <w:r>
              <w:rPr>
                <w:sz w:val="24"/>
              </w:rPr>
              <w:t>166</w:t>
            </w:r>
          </w:p>
        </w:tc>
        <w:tc>
          <w:tcPr>
            <w:tcW w:w="802" w:type="dxa"/>
            <w:tcBorders>
              <w:top w:val="single" w:sz="4" w:space="0" w:color="auto"/>
              <w:left w:val="single" w:sz="4" w:space="0" w:color="auto"/>
            </w:tcBorders>
            <w:shd w:val="clear" w:color="auto" w:fill="auto"/>
            <w:vAlign w:val="bottom"/>
          </w:tcPr>
          <w:p w14:paraId="567226C0" w14:textId="77777777" w:rsidR="00785FA4" w:rsidRDefault="00000000">
            <w:pPr>
              <w:pStyle w:val="a5"/>
              <w:spacing w:after="0"/>
              <w:jc w:val="center"/>
              <w:rPr>
                <w:sz w:val="24"/>
                <w:szCs w:val="24"/>
              </w:rPr>
            </w:pPr>
            <w:r>
              <w:rPr>
                <w:sz w:val="24"/>
              </w:rPr>
              <w:t>0</w:t>
            </w:r>
          </w:p>
        </w:tc>
        <w:tc>
          <w:tcPr>
            <w:tcW w:w="922" w:type="dxa"/>
            <w:tcBorders>
              <w:top w:val="single" w:sz="4" w:space="0" w:color="auto"/>
              <w:left w:val="single" w:sz="4" w:space="0" w:color="auto"/>
            </w:tcBorders>
            <w:shd w:val="clear" w:color="auto" w:fill="auto"/>
            <w:vAlign w:val="bottom"/>
          </w:tcPr>
          <w:p w14:paraId="744580D8" w14:textId="77777777" w:rsidR="00785FA4" w:rsidRDefault="00000000">
            <w:pPr>
              <w:pStyle w:val="a5"/>
              <w:spacing w:after="0"/>
              <w:jc w:val="center"/>
              <w:rPr>
                <w:sz w:val="24"/>
                <w:szCs w:val="24"/>
              </w:rPr>
            </w:pPr>
            <w:r>
              <w:rPr>
                <w:sz w:val="24"/>
              </w:rPr>
              <w:t>20</w:t>
            </w:r>
          </w:p>
        </w:tc>
        <w:tc>
          <w:tcPr>
            <w:tcW w:w="840" w:type="dxa"/>
            <w:tcBorders>
              <w:top w:val="single" w:sz="4" w:space="0" w:color="auto"/>
              <w:left w:val="single" w:sz="4" w:space="0" w:color="auto"/>
            </w:tcBorders>
            <w:shd w:val="clear" w:color="auto" w:fill="auto"/>
            <w:vAlign w:val="bottom"/>
          </w:tcPr>
          <w:p w14:paraId="296CCA4B" w14:textId="77777777" w:rsidR="00785FA4" w:rsidRDefault="00000000">
            <w:pPr>
              <w:pStyle w:val="a5"/>
              <w:spacing w:after="0"/>
              <w:ind w:firstLine="340"/>
              <w:rPr>
                <w:sz w:val="24"/>
                <w:szCs w:val="24"/>
              </w:rPr>
            </w:pPr>
            <w:r>
              <w:rPr>
                <w:sz w:val="24"/>
              </w:rPr>
              <w:t>0</w:t>
            </w:r>
          </w:p>
        </w:tc>
        <w:tc>
          <w:tcPr>
            <w:tcW w:w="989" w:type="dxa"/>
            <w:tcBorders>
              <w:top w:val="single" w:sz="4" w:space="0" w:color="auto"/>
              <w:left w:val="single" w:sz="4" w:space="0" w:color="auto"/>
              <w:right w:val="single" w:sz="4" w:space="0" w:color="auto"/>
            </w:tcBorders>
            <w:shd w:val="clear" w:color="auto" w:fill="auto"/>
            <w:vAlign w:val="bottom"/>
          </w:tcPr>
          <w:p w14:paraId="4D996168" w14:textId="77777777" w:rsidR="00785FA4" w:rsidRDefault="00000000">
            <w:pPr>
              <w:pStyle w:val="a5"/>
              <w:spacing w:after="0"/>
              <w:ind w:firstLine="360"/>
              <w:rPr>
                <w:sz w:val="24"/>
                <w:szCs w:val="24"/>
              </w:rPr>
            </w:pPr>
            <w:r>
              <w:rPr>
                <w:sz w:val="24"/>
              </w:rPr>
              <w:t>0</w:t>
            </w:r>
          </w:p>
        </w:tc>
      </w:tr>
      <w:tr w:rsidR="00785FA4" w14:paraId="4F14C6BC" w14:textId="77777777">
        <w:trPr>
          <w:trHeight w:hRule="exact" w:val="322"/>
          <w:jc w:val="center"/>
        </w:trPr>
        <w:tc>
          <w:tcPr>
            <w:tcW w:w="672" w:type="dxa"/>
            <w:tcBorders>
              <w:top w:val="single" w:sz="4" w:space="0" w:color="auto"/>
              <w:left w:val="single" w:sz="4" w:space="0" w:color="auto"/>
            </w:tcBorders>
            <w:shd w:val="clear" w:color="auto" w:fill="auto"/>
            <w:vAlign w:val="bottom"/>
          </w:tcPr>
          <w:p w14:paraId="383927B3" w14:textId="77777777" w:rsidR="00785FA4" w:rsidRDefault="00000000">
            <w:pPr>
              <w:pStyle w:val="a5"/>
              <w:spacing w:after="0"/>
              <w:rPr>
                <w:sz w:val="24"/>
                <w:szCs w:val="24"/>
              </w:rPr>
            </w:pPr>
            <w:r>
              <w:rPr>
                <w:sz w:val="24"/>
              </w:rPr>
              <w:t>9</w:t>
            </w:r>
          </w:p>
        </w:tc>
        <w:tc>
          <w:tcPr>
            <w:tcW w:w="2141" w:type="dxa"/>
            <w:tcBorders>
              <w:top w:val="single" w:sz="4" w:space="0" w:color="auto"/>
              <w:left w:val="single" w:sz="4" w:space="0" w:color="auto"/>
            </w:tcBorders>
            <w:shd w:val="clear" w:color="auto" w:fill="auto"/>
            <w:vAlign w:val="bottom"/>
          </w:tcPr>
          <w:p w14:paraId="03B4C8F6" w14:textId="77777777" w:rsidR="00785FA4" w:rsidRDefault="00000000">
            <w:pPr>
              <w:pStyle w:val="a5"/>
              <w:spacing w:after="0"/>
              <w:rPr>
                <w:sz w:val="24"/>
                <w:szCs w:val="24"/>
              </w:rPr>
            </w:pPr>
            <w:r>
              <w:rPr>
                <w:sz w:val="24"/>
              </w:rPr>
              <w:t>Kyiv</w:t>
            </w:r>
          </w:p>
        </w:tc>
        <w:tc>
          <w:tcPr>
            <w:tcW w:w="1056" w:type="dxa"/>
            <w:tcBorders>
              <w:top w:val="single" w:sz="4" w:space="0" w:color="auto"/>
              <w:left w:val="single" w:sz="4" w:space="0" w:color="auto"/>
            </w:tcBorders>
            <w:shd w:val="clear" w:color="auto" w:fill="auto"/>
            <w:vAlign w:val="bottom"/>
          </w:tcPr>
          <w:p w14:paraId="498E2B0E" w14:textId="77777777" w:rsidR="00785FA4" w:rsidRDefault="00000000">
            <w:pPr>
              <w:pStyle w:val="a5"/>
              <w:spacing w:after="0"/>
              <w:ind w:firstLine="280"/>
              <w:rPr>
                <w:sz w:val="24"/>
                <w:szCs w:val="24"/>
              </w:rPr>
            </w:pPr>
            <w:r>
              <w:rPr>
                <w:sz w:val="24"/>
              </w:rPr>
              <w:t>1445</w:t>
            </w:r>
          </w:p>
        </w:tc>
        <w:tc>
          <w:tcPr>
            <w:tcW w:w="960" w:type="dxa"/>
            <w:tcBorders>
              <w:top w:val="single" w:sz="4" w:space="0" w:color="auto"/>
              <w:left w:val="single" w:sz="4" w:space="0" w:color="auto"/>
            </w:tcBorders>
            <w:shd w:val="clear" w:color="auto" w:fill="auto"/>
            <w:vAlign w:val="bottom"/>
          </w:tcPr>
          <w:p w14:paraId="6E169FEF" w14:textId="77777777" w:rsidR="00785FA4" w:rsidRDefault="00000000">
            <w:pPr>
              <w:pStyle w:val="a5"/>
              <w:spacing w:after="0"/>
              <w:ind w:firstLine="300"/>
              <w:rPr>
                <w:sz w:val="24"/>
                <w:szCs w:val="24"/>
              </w:rPr>
            </w:pPr>
            <w:r>
              <w:rPr>
                <w:sz w:val="24"/>
              </w:rPr>
              <w:t>101</w:t>
            </w:r>
          </w:p>
        </w:tc>
        <w:tc>
          <w:tcPr>
            <w:tcW w:w="960" w:type="dxa"/>
            <w:tcBorders>
              <w:top w:val="single" w:sz="4" w:space="0" w:color="auto"/>
              <w:left w:val="single" w:sz="4" w:space="0" w:color="auto"/>
            </w:tcBorders>
            <w:shd w:val="clear" w:color="auto" w:fill="auto"/>
            <w:vAlign w:val="bottom"/>
          </w:tcPr>
          <w:p w14:paraId="75028A95" w14:textId="77777777" w:rsidR="00785FA4" w:rsidRDefault="00000000">
            <w:pPr>
              <w:pStyle w:val="a5"/>
              <w:spacing w:after="0"/>
              <w:ind w:firstLine="360"/>
              <w:rPr>
                <w:sz w:val="24"/>
                <w:szCs w:val="24"/>
              </w:rPr>
            </w:pPr>
            <w:r>
              <w:rPr>
                <w:sz w:val="24"/>
              </w:rPr>
              <w:t>56</w:t>
            </w:r>
          </w:p>
        </w:tc>
        <w:tc>
          <w:tcPr>
            <w:tcW w:w="802" w:type="dxa"/>
            <w:tcBorders>
              <w:top w:val="single" w:sz="4" w:space="0" w:color="auto"/>
              <w:left w:val="single" w:sz="4" w:space="0" w:color="auto"/>
            </w:tcBorders>
            <w:shd w:val="clear" w:color="auto" w:fill="auto"/>
            <w:vAlign w:val="bottom"/>
          </w:tcPr>
          <w:p w14:paraId="7D8B7295" w14:textId="77777777" w:rsidR="00785FA4" w:rsidRDefault="00000000">
            <w:pPr>
              <w:pStyle w:val="a5"/>
              <w:spacing w:after="0"/>
              <w:jc w:val="center"/>
              <w:rPr>
                <w:sz w:val="24"/>
                <w:szCs w:val="24"/>
              </w:rPr>
            </w:pPr>
            <w:r>
              <w:rPr>
                <w:sz w:val="24"/>
              </w:rPr>
              <w:t>12</w:t>
            </w:r>
          </w:p>
        </w:tc>
        <w:tc>
          <w:tcPr>
            <w:tcW w:w="922" w:type="dxa"/>
            <w:tcBorders>
              <w:top w:val="single" w:sz="4" w:space="0" w:color="auto"/>
              <w:left w:val="single" w:sz="4" w:space="0" w:color="auto"/>
            </w:tcBorders>
            <w:shd w:val="clear" w:color="auto" w:fill="auto"/>
            <w:vAlign w:val="bottom"/>
          </w:tcPr>
          <w:p w14:paraId="69B7B317" w14:textId="77777777" w:rsidR="00785FA4" w:rsidRDefault="00000000">
            <w:pPr>
              <w:pStyle w:val="a5"/>
              <w:spacing w:after="0"/>
              <w:jc w:val="center"/>
              <w:rPr>
                <w:sz w:val="24"/>
                <w:szCs w:val="24"/>
              </w:rPr>
            </w:pPr>
            <w:r>
              <w:rPr>
                <w:sz w:val="24"/>
              </w:rPr>
              <w:t>31</w:t>
            </w:r>
          </w:p>
        </w:tc>
        <w:tc>
          <w:tcPr>
            <w:tcW w:w="840" w:type="dxa"/>
            <w:tcBorders>
              <w:top w:val="single" w:sz="4" w:space="0" w:color="auto"/>
              <w:left w:val="single" w:sz="4" w:space="0" w:color="auto"/>
            </w:tcBorders>
            <w:shd w:val="clear" w:color="auto" w:fill="auto"/>
            <w:vAlign w:val="bottom"/>
          </w:tcPr>
          <w:p w14:paraId="475E6806" w14:textId="77777777" w:rsidR="00785FA4" w:rsidRDefault="00000000">
            <w:pPr>
              <w:pStyle w:val="a5"/>
              <w:spacing w:after="0"/>
              <w:ind w:firstLine="340"/>
              <w:rPr>
                <w:sz w:val="24"/>
                <w:szCs w:val="24"/>
              </w:rPr>
            </w:pPr>
            <w:r>
              <w:rPr>
                <w:sz w:val="24"/>
              </w:rPr>
              <w:t>0</w:t>
            </w:r>
          </w:p>
        </w:tc>
        <w:tc>
          <w:tcPr>
            <w:tcW w:w="989" w:type="dxa"/>
            <w:tcBorders>
              <w:top w:val="single" w:sz="4" w:space="0" w:color="auto"/>
              <w:left w:val="single" w:sz="4" w:space="0" w:color="auto"/>
              <w:right w:val="single" w:sz="4" w:space="0" w:color="auto"/>
            </w:tcBorders>
            <w:shd w:val="clear" w:color="auto" w:fill="auto"/>
            <w:vAlign w:val="bottom"/>
          </w:tcPr>
          <w:p w14:paraId="0BC992E3" w14:textId="77777777" w:rsidR="00785FA4" w:rsidRDefault="00000000">
            <w:pPr>
              <w:pStyle w:val="a5"/>
              <w:spacing w:after="0"/>
              <w:ind w:firstLine="360"/>
              <w:rPr>
                <w:sz w:val="24"/>
                <w:szCs w:val="24"/>
              </w:rPr>
            </w:pPr>
            <w:r>
              <w:rPr>
                <w:sz w:val="24"/>
              </w:rPr>
              <w:t>28</w:t>
            </w:r>
          </w:p>
        </w:tc>
      </w:tr>
      <w:tr w:rsidR="00785FA4" w14:paraId="7ED87605" w14:textId="77777777">
        <w:trPr>
          <w:trHeight w:hRule="exact" w:val="317"/>
          <w:jc w:val="center"/>
        </w:trPr>
        <w:tc>
          <w:tcPr>
            <w:tcW w:w="672" w:type="dxa"/>
            <w:tcBorders>
              <w:top w:val="single" w:sz="4" w:space="0" w:color="auto"/>
              <w:left w:val="single" w:sz="4" w:space="0" w:color="auto"/>
            </w:tcBorders>
            <w:shd w:val="clear" w:color="auto" w:fill="auto"/>
            <w:vAlign w:val="bottom"/>
          </w:tcPr>
          <w:p w14:paraId="6B1903F2" w14:textId="77777777" w:rsidR="00785FA4" w:rsidRDefault="00000000">
            <w:pPr>
              <w:pStyle w:val="a5"/>
              <w:spacing w:after="0"/>
              <w:rPr>
                <w:sz w:val="24"/>
                <w:szCs w:val="24"/>
              </w:rPr>
            </w:pPr>
            <w:r>
              <w:rPr>
                <w:sz w:val="24"/>
              </w:rPr>
              <w:t>10</w:t>
            </w:r>
          </w:p>
        </w:tc>
        <w:tc>
          <w:tcPr>
            <w:tcW w:w="2141" w:type="dxa"/>
            <w:tcBorders>
              <w:top w:val="single" w:sz="4" w:space="0" w:color="auto"/>
              <w:left w:val="single" w:sz="4" w:space="0" w:color="auto"/>
            </w:tcBorders>
            <w:shd w:val="clear" w:color="auto" w:fill="auto"/>
            <w:vAlign w:val="bottom"/>
          </w:tcPr>
          <w:p w14:paraId="39B9391A" w14:textId="77777777" w:rsidR="00785FA4" w:rsidRDefault="00000000">
            <w:pPr>
              <w:pStyle w:val="a5"/>
              <w:spacing w:after="0"/>
              <w:rPr>
                <w:sz w:val="24"/>
                <w:szCs w:val="24"/>
              </w:rPr>
            </w:pPr>
            <w:r>
              <w:rPr>
                <w:sz w:val="24"/>
              </w:rPr>
              <w:t>Kirovohrad</w:t>
            </w:r>
          </w:p>
        </w:tc>
        <w:tc>
          <w:tcPr>
            <w:tcW w:w="1056" w:type="dxa"/>
            <w:tcBorders>
              <w:top w:val="single" w:sz="4" w:space="0" w:color="auto"/>
              <w:left w:val="single" w:sz="4" w:space="0" w:color="auto"/>
            </w:tcBorders>
            <w:shd w:val="clear" w:color="auto" w:fill="auto"/>
            <w:vAlign w:val="bottom"/>
          </w:tcPr>
          <w:p w14:paraId="11D05A5D" w14:textId="77777777" w:rsidR="00785FA4" w:rsidRDefault="00000000">
            <w:pPr>
              <w:pStyle w:val="a5"/>
              <w:spacing w:after="0"/>
              <w:ind w:firstLine="280"/>
              <w:rPr>
                <w:sz w:val="24"/>
                <w:szCs w:val="24"/>
              </w:rPr>
            </w:pPr>
            <w:r>
              <w:rPr>
                <w:sz w:val="24"/>
              </w:rPr>
              <w:t>4869</w:t>
            </w:r>
          </w:p>
        </w:tc>
        <w:tc>
          <w:tcPr>
            <w:tcW w:w="960" w:type="dxa"/>
            <w:tcBorders>
              <w:top w:val="single" w:sz="4" w:space="0" w:color="auto"/>
              <w:left w:val="single" w:sz="4" w:space="0" w:color="auto"/>
            </w:tcBorders>
            <w:shd w:val="clear" w:color="auto" w:fill="auto"/>
            <w:vAlign w:val="bottom"/>
          </w:tcPr>
          <w:p w14:paraId="012752F1" w14:textId="77777777" w:rsidR="00785FA4" w:rsidRDefault="00000000">
            <w:pPr>
              <w:pStyle w:val="a5"/>
              <w:spacing w:after="0"/>
              <w:jc w:val="center"/>
              <w:rPr>
                <w:sz w:val="24"/>
                <w:szCs w:val="24"/>
              </w:rPr>
            </w:pPr>
            <w:r>
              <w:rPr>
                <w:sz w:val="24"/>
              </w:rPr>
              <w:t>61</w:t>
            </w:r>
          </w:p>
        </w:tc>
        <w:tc>
          <w:tcPr>
            <w:tcW w:w="960" w:type="dxa"/>
            <w:tcBorders>
              <w:top w:val="single" w:sz="4" w:space="0" w:color="auto"/>
              <w:left w:val="single" w:sz="4" w:space="0" w:color="auto"/>
            </w:tcBorders>
            <w:shd w:val="clear" w:color="auto" w:fill="auto"/>
            <w:vAlign w:val="bottom"/>
          </w:tcPr>
          <w:p w14:paraId="5CA5A105" w14:textId="77777777" w:rsidR="00785FA4" w:rsidRDefault="00000000">
            <w:pPr>
              <w:pStyle w:val="a5"/>
              <w:spacing w:after="0"/>
              <w:ind w:firstLine="300"/>
              <w:rPr>
                <w:sz w:val="24"/>
                <w:szCs w:val="24"/>
              </w:rPr>
            </w:pPr>
            <w:r>
              <w:rPr>
                <w:sz w:val="24"/>
              </w:rPr>
              <w:t>205</w:t>
            </w:r>
          </w:p>
        </w:tc>
        <w:tc>
          <w:tcPr>
            <w:tcW w:w="802" w:type="dxa"/>
            <w:tcBorders>
              <w:top w:val="single" w:sz="4" w:space="0" w:color="auto"/>
              <w:left w:val="single" w:sz="4" w:space="0" w:color="auto"/>
            </w:tcBorders>
            <w:shd w:val="clear" w:color="auto" w:fill="auto"/>
            <w:vAlign w:val="bottom"/>
          </w:tcPr>
          <w:p w14:paraId="591F22DE" w14:textId="77777777" w:rsidR="00785FA4" w:rsidRDefault="00000000">
            <w:pPr>
              <w:pStyle w:val="a5"/>
              <w:spacing w:after="0"/>
              <w:jc w:val="center"/>
              <w:rPr>
                <w:sz w:val="24"/>
                <w:szCs w:val="24"/>
              </w:rPr>
            </w:pPr>
            <w:r>
              <w:rPr>
                <w:sz w:val="24"/>
              </w:rPr>
              <w:t>1</w:t>
            </w:r>
          </w:p>
        </w:tc>
        <w:tc>
          <w:tcPr>
            <w:tcW w:w="922" w:type="dxa"/>
            <w:tcBorders>
              <w:top w:val="single" w:sz="4" w:space="0" w:color="auto"/>
              <w:left w:val="single" w:sz="4" w:space="0" w:color="auto"/>
            </w:tcBorders>
            <w:shd w:val="clear" w:color="auto" w:fill="auto"/>
            <w:vAlign w:val="bottom"/>
          </w:tcPr>
          <w:p w14:paraId="1A899317" w14:textId="77777777" w:rsidR="00785FA4" w:rsidRDefault="00000000">
            <w:pPr>
              <w:pStyle w:val="a5"/>
              <w:spacing w:after="0"/>
              <w:jc w:val="center"/>
              <w:rPr>
                <w:sz w:val="24"/>
                <w:szCs w:val="24"/>
              </w:rPr>
            </w:pPr>
            <w:r>
              <w:rPr>
                <w:sz w:val="24"/>
              </w:rPr>
              <w:t>50</w:t>
            </w:r>
          </w:p>
        </w:tc>
        <w:tc>
          <w:tcPr>
            <w:tcW w:w="840" w:type="dxa"/>
            <w:tcBorders>
              <w:top w:val="single" w:sz="4" w:space="0" w:color="auto"/>
              <w:left w:val="single" w:sz="4" w:space="0" w:color="auto"/>
            </w:tcBorders>
            <w:shd w:val="clear" w:color="auto" w:fill="auto"/>
            <w:vAlign w:val="bottom"/>
          </w:tcPr>
          <w:p w14:paraId="2ADC972C" w14:textId="77777777" w:rsidR="00785FA4" w:rsidRDefault="00000000">
            <w:pPr>
              <w:pStyle w:val="a5"/>
              <w:spacing w:after="0"/>
              <w:ind w:firstLine="340"/>
              <w:rPr>
                <w:sz w:val="24"/>
                <w:szCs w:val="24"/>
              </w:rPr>
            </w:pPr>
            <w:r>
              <w:rPr>
                <w:sz w:val="24"/>
              </w:rPr>
              <w:t>0</w:t>
            </w:r>
          </w:p>
        </w:tc>
        <w:tc>
          <w:tcPr>
            <w:tcW w:w="989" w:type="dxa"/>
            <w:tcBorders>
              <w:top w:val="single" w:sz="4" w:space="0" w:color="auto"/>
              <w:left w:val="single" w:sz="4" w:space="0" w:color="auto"/>
              <w:right w:val="single" w:sz="4" w:space="0" w:color="auto"/>
            </w:tcBorders>
            <w:shd w:val="clear" w:color="auto" w:fill="auto"/>
            <w:vAlign w:val="bottom"/>
          </w:tcPr>
          <w:p w14:paraId="6BA04734" w14:textId="77777777" w:rsidR="00785FA4" w:rsidRDefault="00000000">
            <w:pPr>
              <w:pStyle w:val="a5"/>
              <w:spacing w:after="0"/>
              <w:ind w:firstLine="360"/>
              <w:rPr>
                <w:sz w:val="24"/>
                <w:szCs w:val="24"/>
              </w:rPr>
            </w:pPr>
            <w:r>
              <w:rPr>
                <w:sz w:val="24"/>
              </w:rPr>
              <w:t>0</w:t>
            </w:r>
          </w:p>
        </w:tc>
      </w:tr>
      <w:tr w:rsidR="00785FA4" w14:paraId="6C0756D6" w14:textId="77777777">
        <w:trPr>
          <w:trHeight w:hRule="exact" w:val="322"/>
          <w:jc w:val="center"/>
        </w:trPr>
        <w:tc>
          <w:tcPr>
            <w:tcW w:w="672" w:type="dxa"/>
            <w:tcBorders>
              <w:top w:val="single" w:sz="4" w:space="0" w:color="auto"/>
              <w:left w:val="single" w:sz="4" w:space="0" w:color="auto"/>
            </w:tcBorders>
            <w:shd w:val="clear" w:color="auto" w:fill="auto"/>
          </w:tcPr>
          <w:p w14:paraId="51349FD1" w14:textId="77777777" w:rsidR="00785FA4" w:rsidRDefault="00000000">
            <w:pPr>
              <w:pStyle w:val="a5"/>
              <w:spacing w:after="0"/>
              <w:rPr>
                <w:sz w:val="24"/>
                <w:szCs w:val="24"/>
              </w:rPr>
            </w:pPr>
            <w:r>
              <w:rPr>
                <w:sz w:val="24"/>
              </w:rPr>
              <w:t>11</w:t>
            </w:r>
          </w:p>
        </w:tc>
        <w:tc>
          <w:tcPr>
            <w:tcW w:w="2141" w:type="dxa"/>
            <w:tcBorders>
              <w:top w:val="single" w:sz="4" w:space="0" w:color="auto"/>
              <w:left w:val="single" w:sz="4" w:space="0" w:color="auto"/>
            </w:tcBorders>
            <w:shd w:val="clear" w:color="auto" w:fill="auto"/>
          </w:tcPr>
          <w:p w14:paraId="6AE3F475" w14:textId="77777777" w:rsidR="00785FA4" w:rsidRDefault="00000000">
            <w:pPr>
              <w:pStyle w:val="a5"/>
              <w:spacing w:after="0"/>
              <w:rPr>
                <w:sz w:val="24"/>
                <w:szCs w:val="24"/>
              </w:rPr>
            </w:pPr>
            <w:r>
              <w:rPr>
                <w:sz w:val="24"/>
              </w:rPr>
              <w:t>Lviv</w:t>
            </w:r>
          </w:p>
        </w:tc>
        <w:tc>
          <w:tcPr>
            <w:tcW w:w="1056" w:type="dxa"/>
            <w:tcBorders>
              <w:top w:val="single" w:sz="4" w:space="0" w:color="auto"/>
              <w:left w:val="single" w:sz="4" w:space="0" w:color="auto"/>
            </w:tcBorders>
            <w:shd w:val="clear" w:color="auto" w:fill="auto"/>
          </w:tcPr>
          <w:p w14:paraId="46261D0C" w14:textId="77777777" w:rsidR="00785FA4" w:rsidRDefault="00000000">
            <w:pPr>
              <w:pStyle w:val="a5"/>
              <w:spacing w:after="0"/>
              <w:jc w:val="center"/>
              <w:rPr>
                <w:sz w:val="24"/>
                <w:szCs w:val="24"/>
              </w:rPr>
            </w:pPr>
            <w:r>
              <w:rPr>
                <w:sz w:val="24"/>
              </w:rPr>
              <w:t>17</w:t>
            </w:r>
          </w:p>
        </w:tc>
        <w:tc>
          <w:tcPr>
            <w:tcW w:w="960" w:type="dxa"/>
            <w:tcBorders>
              <w:top w:val="single" w:sz="4" w:space="0" w:color="auto"/>
              <w:left w:val="single" w:sz="4" w:space="0" w:color="auto"/>
            </w:tcBorders>
            <w:shd w:val="clear" w:color="auto" w:fill="auto"/>
          </w:tcPr>
          <w:p w14:paraId="3F35289B" w14:textId="77777777" w:rsidR="00785FA4" w:rsidRDefault="00000000">
            <w:pPr>
              <w:pStyle w:val="a5"/>
              <w:spacing w:after="0"/>
              <w:jc w:val="center"/>
              <w:rPr>
                <w:sz w:val="24"/>
                <w:szCs w:val="24"/>
              </w:rPr>
            </w:pPr>
            <w:r>
              <w:rPr>
                <w:sz w:val="24"/>
              </w:rPr>
              <w:t>17</w:t>
            </w:r>
          </w:p>
        </w:tc>
        <w:tc>
          <w:tcPr>
            <w:tcW w:w="960" w:type="dxa"/>
            <w:tcBorders>
              <w:top w:val="single" w:sz="4" w:space="0" w:color="auto"/>
              <w:left w:val="single" w:sz="4" w:space="0" w:color="auto"/>
            </w:tcBorders>
            <w:shd w:val="clear" w:color="auto" w:fill="auto"/>
          </w:tcPr>
          <w:p w14:paraId="75639494" w14:textId="77777777" w:rsidR="00785FA4" w:rsidRDefault="00000000">
            <w:pPr>
              <w:pStyle w:val="a5"/>
              <w:spacing w:after="0"/>
              <w:jc w:val="center"/>
              <w:rPr>
                <w:sz w:val="24"/>
                <w:szCs w:val="24"/>
              </w:rPr>
            </w:pPr>
            <w:r>
              <w:rPr>
                <w:sz w:val="24"/>
              </w:rPr>
              <w:t>15</w:t>
            </w:r>
          </w:p>
        </w:tc>
        <w:tc>
          <w:tcPr>
            <w:tcW w:w="802" w:type="dxa"/>
            <w:tcBorders>
              <w:top w:val="single" w:sz="4" w:space="0" w:color="auto"/>
              <w:left w:val="single" w:sz="4" w:space="0" w:color="auto"/>
            </w:tcBorders>
            <w:shd w:val="clear" w:color="auto" w:fill="auto"/>
          </w:tcPr>
          <w:p w14:paraId="0847DC8B" w14:textId="77777777" w:rsidR="00785FA4" w:rsidRDefault="00000000">
            <w:pPr>
              <w:pStyle w:val="a5"/>
              <w:spacing w:after="0"/>
              <w:jc w:val="center"/>
              <w:rPr>
                <w:sz w:val="24"/>
                <w:szCs w:val="24"/>
              </w:rPr>
            </w:pPr>
            <w:r>
              <w:rPr>
                <w:sz w:val="24"/>
              </w:rPr>
              <w:t>2</w:t>
            </w:r>
          </w:p>
        </w:tc>
        <w:tc>
          <w:tcPr>
            <w:tcW w:w="922" w:type="dxa"/>
            <w:tcBorders>
              <w:top w:val="single" w:sz="4" w:space="0" w:color="auto"/>
              <w:left w:val="single" w:sz="4" w:space="0" w:color="auto"/>
            </w:tcBorders>
            <w:shd w:val="clear" w:color="auto" w:fill="auto"/>
          </w:tcPr>
          <w:p w14:paraId="47E46DD4" w14:textId="77777777" w:rsidR="00785FA4" w:rsidRDefault="00000000">
            <w:pPr>
              <w:pStyle w:val="a5"/>
              <w:spacing w:after="0"/>
              <w:jc w:val="center"/>
              <w:rPr>
                <w:sz w:val="24"/>
                <w:szCs w:val="24"/>
              </w:rPr>
            </w:pPr>
            <w:r>
              <w:rPr>
                <w:sz w:val="24"/>
              </w:rPr>
              <w:t>5</w:t>
            </w:r>
          </w:p>
        </w:tc>
        <w:tc>
          <w:tcPr>
            <w:tcW w:w="840" w:type="dxa"/>
            <w:tcBorders>
              <w:top w:val="single" w:sz="4" w:space="0" w:color="auto"/>
              <w:left w:val="single" w:sz="4" w:space="0" w:color="auto"/>
            </w:tcBorders>
            <w:shd w:val="clear" w:color="auto" w:fill="auto"/>
          </w:tcPr>
          <w:p w14:paraId="215633BC" w14:textId="77777777" w:rsidR="00785FA4" w:rsidRDefault="00000000">
            <w:pPr>
              <w:pStyle w:val="a5"/>
              <w:spacing w:after="0"/>
              <w:ind w:firstLine="340"/>
              <w:rPr>
                <w:sz w:val="24"/>
                <w:szCs w:val="24"/>
              </w:rPr>
            </w:pPr>
            <w:r>
              <w:rPr>
                <w:sz w:val="24"/>
              </w:rPr>
              <w:t>1</w:t>
            </w:r>
          </w:p>
        </w:tc>
        <w:tc>
          <w:tcPr>
            <w:tcW w:w="989" w:type="dxa"/>
            <w:tcBorders>
              <w:top w:val="single" w:sz="4" w:space="0" w:color="auto"/>
              <w:left w:val="single" w:sz="4" w:space="0" w:color="auto"/>
              <w:right w:val="single" w:sz="4" w:space="0" w:color="auto"/>
            </w:tcBorders>
            <w:shd w:val="clear" w:color="auto" w:fill="auto"/>
          </w:tcPr>
          <w:p w14:paraId="030B8559" w14:textId="77777777" w:rsidR="00785FA4" w:rsidRDefault="00000000">
            <w:pPr>
              <w:pStyle w:val="a5"/>
              <w:spacing w:after="0"/>
              <w:ind w:firstLine="360"/>
              <w:rPr>
                <w:sz w:val="24"/>
                <w:szCs w:val="24"/>
              </w:rPr>
            </w:pPr>
            <w:r>
              <w:rPr>
                <w:sz w:val="24"/>
              </w:rPr>
              <w:t>6</w:t>
            </w:r>
          </w:p>
        </w:tc>
      </w:tr>
      <w:tr w:rsidR="00785FA4" w14:paraId="6F97DA44" w14:textId="77777777">
        <w:trPr>
          <w:trHeight w:hRule="exact" w:val="298"/>
          <w:jc w:val="center"/>
        </w:trPr>
        <w:tc>
          <w:tcPr>
            <w:tcW w:w="672" w:type="dxa"/>
            <w:tcBorders>
              <w:top w:val="single" w:sz="4" w:space="0" w:color="auto"/>
              <w:left w:val="single" w:sz="4" w:space="0" w:color="auto"/>
            </w:tcBorders>
            <w:shd w:val="clear" w:color="auto" w:fill="auto"/>
            <w:vAlign w:val="bottom"/>
          </w:tcPr>
          <w:p w14:paraId="709B2FBA" w14:textId="77777777" w:rsidR="00785FA4" w:rsidRDefault="00000000">
            <w:pPr>
              <w:pStyle w:val="a5"/>
              <w:spacing w:after="0"/>
              <w:rPr>
                <w:sz w:val="24"/>
                <w:szCs w:val="24"/>
              </w:rPr>
            </w:pPr>
            <w:r>
              <w:rPr>
                <w:sz w:val="24"/>
              </w:rPr>
              <w:t>12</w:t>
            </w:r>
          </w:p>
        </w:tc>
        <w:tc>
          <w:tcPr>
            <w:tcW w:w="2141" w:type="dxa"/>
            <w:tcBorders>
              <w:top w:val="single" w:sz="4" w:space="0" w:color="auto"/>
              <w:left w:val="single" w:sz="4" w:space="0" w:color="auto"/>
            </w:tcBorders>
            <w:shd w:val="clear" w:color="auto" w:fill="auto"/>
            <w:vAlign w:val="bottom"/>
          </w:tcPr>
          <w:p w14:paraId="0C82D734" w14:textId="77777777" w:rsidR="00785FA4" w:rsidRDefault="00000000">
            <w:pPr>
              <w:pStyle w:val="a5"/>
              <w:spacing w:after="0"/>
              <w:rPr>
                <w:sz w:val="24"/>
                <w:szCs w:val="24"/>
              </w:rPr>
            </w:pPr>
            <w:r>
              <w:rPr>
                <w:sz w:val="24"/>
              </w:rPr>
              <w:t>Mykolaiv</w:t>
            </w:r>
          </w:p>
        </w:tc>
        <w:tc>
          <w:tcPr>
            <w:tcW w:w="1056" w:type="dxa"/>
            <w:tcBorders>
              <w:top w:val="single" w:sz="4" w:space="0" w:color="auto"/>
              <w:left w:val="single" w:sz="4" w:space="0" w:color="auto"/>
            </w:tcBorders>
            <w:shd w:val="clear" w:color="auto" w:fill="auto"/>
            <w:vAlign w:val="bottom"/>
          </w:tcPr>
          <w:p w14:paraId="12869745" w14:textId="77777777" w:rsidR="00785FA4" w:rsidRDefault="00000000">
            <w:pPr>
              <w:pStyle w:val="a5"/>
              <w:spacing w:after="0"/>
              <w:jc w:val="center"/>
              <w:rPr>
                <w:sz w:val="24"/>
                <w:szCs w:val="24"/>
              </w:rPr>
            </w:pPr>
            <w:r>
              <w:rPr>
                <w:sz w:val="24"/>
              </w:rPr>
              <w:t>439</w:t>
            </w:r>
          </w:p>
        </w:tc>
        <w:tc>
          <w:tcPr>
            <w:tcW w:w="960" w:type="dxa"/>
            <w:tcBorders>
              <w:top w:val="single" w:sz="4" w:space="0" w:color="auto"/>
              <w:left w:val="single" w:sz="4" w:space="0" w:color="auto"/>
            </w:tcBorders>
            <w:shd w:val="clear" w:color="auto" w:fill="auto"/>
            <w:vAlign w:val="bottom"/>
          </w:tcPr>
          <w:p w14:paraId="50660071" w14:textId="77777777" w:rsidR="00785FA4" w:rsidRDefault="00000000">
            <w:pPr>
              <w:pStyle w:val="a5"/>
              <w:spacing w:after="0"/>
              <w:jc w:val="center"/>
              <w:rPr>
                <w:sz w:val="24"/>
                <w:szCs w:val="24"/>
              </w:rPr>
            </w:pPr>
            <w:r>
              <w:rPr>
                <w:sz w:val="24"/>
              </w:rPr>
              <w:t>82</w:t>
            </w:r>
          </w:p>
        </w:tc>
        <w:tc>
          <w:tcPr>
            <w:tcW w:w="960" w:type="dxa"/>
            <w:tcBorders>
              <w:top w:val="single" w:sz="4" w:space="0" w:color="auto"/>
              <w:left w:val="single" w:sz="4" w:space="0" w:color="auto"/>
            </w:tcBorders>
            <w:shd w:val="clear" w:color="auto" w:fill="auto"/>
            <w:vAlign w:val="bottom"/>
          </w:tcPr>
          <w:p w14:paraId="742BC8BD" w14:textId="77777777" w:rsidR="00785FA4" w:rsidRDefault="00000000">
            <w:pPr>
              <w:pStyle w:val="a5"/>
              <w:spacing w:after="0"/>
              <w:ind w:firstLine="360"/>
              <w:rPr>
                <w:sz w:val="24"/>
                <w:szCs w:val="24"/>
              </w:rPr>
            </w:pPr>
            <w:r>
              <w:rPr>
                <w:sz w:val="24"/>
              </w:rPr>
              <w:t>84</w:t>
            </w:r>
          </w:p>
        </w:tc>
        <w:tc>
          <w:tcPr>
            <w:tcW w:w="802" w:type="dxa"/>
            <w:tcBorders>
              <w:top w:val="single" w:sz="4" w:space="0" w:color="auto"/>
              <w:left w:val="single" w:sz="4" w:space="0" w:color="auto"/>
            </w:tcBorders>
            <w:shd w:val="clear" w:color="auto" w:fill="auto"/>
            <w:vAlign w:val="bottom"/>
          </w:tcPr>
          <w:p w14:paraId="4EC0E4C2" w14:textId="77777777" w:rsidR="00785FA4" w:rsidRDefault="00000000">
            <w:pPr>
              <w:pStyle w:val="a5"/>
              <w:spacing w:after="0"/>
              <w:jc w:val="center"/>
              <w:rPr>
                <w:sz w:val="24"/>
                <w:szCs w:val="24"/>
              </w:rPr>
            </w:pPr>
            <w:r>
              <w:rPr>
                <w:sz w:val="24"/>
              </w:rPr>
              <w:t>2</w:t>
            </w:r>
          </w:p>
        </w:tc>
        <w:tc>
          <w:tcPr>
            <w:tcW w:w="922" w:type="dxa"/>
            <w:tcBorders>
              <w:top w:val="single" w:sz="4" w:space="0" w:color="auto"/>
              <w:left w:val="single" w:sz="4" w:space="0" w:color="auto"/>
            </w:tcBorders>
            <w:shd w:val="clear" w:color="auto" w:fill="auto"/>
            <w:vAlign w:val="bottom"/>
          </w:tcPr>
          <w:p w14:paraId="5914C81B" w14:textId="77777777" w:rsidR="00785FA4" w:rsidRDefault="00000000">
            <w:pPr>
              <w:pStyle w:val="a5"/>
              <w:spacing w:after="0"/>
              <w:jc w:val="center"/>
              <w:rPr>
                <w:sz w:val="24"/>
                <w:szCs w:val="24"/>
              </w:rPr>
            </w:pPr>
            <w:r>
              <w:rPr>
                <w:sz w:val="24"/>
              </w:rPr>
              <w:t>7</w:t>
            </w:r>
          </w:p>
        </w:tc>
        <w:tc>
          <w:tcPr>
            <w:tcW w:w="840" w:type="dxa"/>
            <w:tcBorders>
              <w:top w:val="single" w:sz="4" w:space="0" w:color="auto"/>
              <w:left w:val="single" w:sz="4" w:space="0" w:color="auto"/>
            </w:tcBorders>
            <w:shd w:val="clear" w:color="auto" w:fill="auto"/>
            <w:vAlign w:val="bottom"/>
          </w:tcPr>
          <w:p w14:paraId="0D4DA7A7" w14:textId="77777777" w:rsidR="00785FA4" w:rsidRDefault="00000000">
            <w:pPr>
              <w:pStyle w:val="a5"/>
              <w:spacing w:after="0"/>
              <w:ind w:firstLine="340"/>
              <w:rPr>
                <w:sz w:val="24"/>
                <w:szCs w:val="24"/>
              </w:rPr>
            </w:pPr>
            <w:r>
              <w:rPr>
                <w:sz w:val="24"/>
              </w:rPr>
              <w:t>0</w:t>
            </w:r>
          </w:p>
        </w:tc>
        <w:tc>
          <w:tcPr>
            <w:tcW w:w="989" w:type="dxa"/>
            <w:tcBorders>
              <w:top w:val="single" w:sz="4" w:space="0" w:color="auto"/>
              <w:left w:val="single" w:sz="4" w:space="0" w:color="auto"/>
              <w:right w:val="single" w:sz="4" w:space="0" w:color="auto"/>
            </w:tcBorders>
            <w:shd w:val="clear" w:color="auto" w:fill="auto"/>
            <w:vAlign w:val="bottom"/>
          </w:tcPr>
          <w:p w14:paraId="77255E19" w14:textId="77777777" w:rsidR="00785FA4" w:rsidRDefault="00000000">
            <w:pPr>
              <w:pStyle w:val="a5"/>
              <w:spacing w:after="0"/>
              <w:ind w:firstLine="360"/>
              <w:rPr>
                <w:sz w:val="24"/>
                <w:szCs w:val="24"/>
              </w:rPr>
            </w:pPr>
            <w:r>
              <w:rPr>
                <w:sz w:val="24"/>
              </w:rPr>
              <w:t>5</w:t>
            </w:r>
          </w:p>
        </w:tc>
      </w:tr>
      <w:tr w:rsidR="00785FA4" w14:paraId="38CD6AAC" w14:textId="77777777">
        <w:trPr>
          <w:trHeight w:hRule="exact" w:val="322"/>
          <w:jc w:val="center"/>
        </w:trPr>
        <w:tc>
          <w:tcPr>
            <w:tcW w:w="672" w:type="dxa"/>
            <w:tcBorders>
              <w:top w:val="single" w:sz="4" w:space="0" w:color="auto"/>
              <w:left w:val="single" w:sz="4" w:space="0" w:color="auto"/>
            </w:tcBorders>
            <w:shd w:val="clear" w:color="auto" w:fill="auto"/>
            <w:vAlign w:val="bottom"/>
          </w:tcPr>
          <w:p w14:paraId="2F9D6634" w14:textId="77777777" w:rsidR="00785FA4" w:rsidRDefault="00000000">
            <w:pPr>
              <w:pStyle w:val="a5"/>
              <w:spacing w:after="0"/>
              <w:rPr>
                <w:sz w:val="24"/>
                <w:szCs w:val="24"/>
              </w:rPr>
            </w:pPr>
            <w:r>
              <w:rPr>
                <w:sz w:val="24"/>
              </w:rPr>
              <w:t>13</w:t>
            </w:r>
          </w:p>
        </w:tc>
        <w:tc>
          <w:tcPr>
            <w:tcW w:w="2141" w:type="dxa"/>
            <w:tcBorders>
              <w:top w:val="single" w:sz="4" w:space="0" w:color="auto"/>
              <w:left w:val="single" w:sz="4" w:space="0" w:color="auto"/>
            </w:tcBorders>
            <w:shd w:val="clear" w:color="auto" w:fill="auto"/>
            <w:vAlign w:val="bottom"/>
          </w:tcPr>
          <w:p w14:paraId="4466AA56" w14:textId="77777777" w:rsidR="00785FA4" w:rsidRDefault="00000000">
            <w:pPr>
              <w:pStyle w:val="a5"/>
              <w:spacing w:after="0"/>
              <w:rPr>
                <w:sz w:val="24"/>
                <w:szCs w:val="24"/>
              </w:rPr>
            </w:pPr>
            <w:r>
              <w:rPr>
                <w:sz w:val="24"/>
              </w:rPr>
              <w:t>Odesa</w:t>
            </w:r>
          </w:p>
        </w:tc>
        <w:tc>
          <w:tcPr>
            <w:tcW w:w="1056" w:type="dxa"/>
            <w:tcBorders>
              <w:top w:val="single" w:sz="4" w:space="0" w:color="auto"/>
              <w:left w:val="single" w:sz="4" w:space="0" w:color="auto"/>
            </w:tcBorders>
            <w:shd w:val="clear" w:color="auto" w:fill="auto"/>
            <w:vAlign w:val="bottom"/>
          </w:tcPr>
          <w:p w14:paraId="31A19017" w14:textId="77777777" w:rsidR="00785FA4" w:rsidRDefault="00000000">
            <w:pPr>
              <w:pStyle w:val="a5"/>
              <w:spacing w:after="0"/>
              <w:ind w:firstLine="280"/>
              <w:rPr>
                <w:sz w:val="24"/>
                <w:szCs w:val="24"/>
              </w:rPr>
            </w:pPr>
            <w:r>
              <w:rPr>
                <w:sz w:val="24"/>
              </w:rPr>
              <w:t>3987</w:t>
            </w:r>
          </w:p>
        </w:tc>
        <w:tc>
          <w:tcPr>
            <w:tcW w:w="960" w:type="dxa"/>
            <w:tcBorders>
              <w:top w:val="single" w:sz="4" w:space="0" w:color="auto"/>
              <w:left w:val="single" w:sz="4" w:space="0" w:color="auto"/>
            </w:tcBorders>
            <w:shd w:val="clear" w:color="auto" w:fill="auto"/>
            <w:vAlign w:val="bottom"/>
          </w:tcPr>
          <w:p w14:paraId="1E219CF2" w14:textId="77777777" w:rsidR="00785FA4" w:rsidRDefault="00000000">
            <w:pPr>
              <w:pStyle w:val="a5"/>
              <w:spacing w:after="0"/>
              <w:ind w:firstLine="300"/>
              <w:rPr>
                <w:sz w:val="24"/>
                <w:szCs w:val="24"/>
              </w:rPr>
            </w:pPr>
            <w:r>
              <w:rPr>
                <w:sz w:val="24"/>
              </w:rPr>
              <w:t>146</w:t>
            </w:r>
          </w:p>
        </w:tc>
        <w:tc>
          <w:tcPr>
            <w:tcW w:w="960" w:type="dxa"/>
            <w:tcBorders>
              <w:top w:val="single" w:sz="4" w:space="0" w:color="auto"/>
              <w:left w:val="single" w:sz="4" w:space="0" w:color="auto"/>
            </w:tcBorders>
            <w:shd w:val="clear" w:color="auto" w:fill="auto"/>
            <w:vAlign w:val="bottom"/>
          </w:tcPr>
          <w:p w14:paraId="0A8EBA8C" w14:textId="77777777" w:rsidR="00785FA4" w:rsidRDefault="00000000">
            <w:pPr>
              <w:pStyle w:val="a5"/>
              <w:spacing w:after="0"/>
              <w:ind w:firstLine="300"/>
              <w:rPr>
                <w:sz w:val="24"/>
                <w:szCs w:val="24"/>
              </w:rPr>
            </w:pPr>
            <w:r>
              <w:rPr>
                <w:sz w:val="24"/>
              </w:rPr>
              <w:t>131</w:t>
            </w:r>
          </w:p>
        </w:tc>
        <w:tc>
          <w:tcPr>
            <w:tcW w:w="802" w:type="dxa"/>
            <w:tcBorders>
              <w:top w:val="single" w:sz="4" w:space="0" w:color="auto"/>
              <w:left w:val="single" w:sz="4" w:space="0" w:color="auto"/>
            </w:tcBorders>
            <w:shd w:val="clear" w:color="auto" w:fill="auto"/>
            <w:vAlign w:val="bottom"/>
          </w:tcPr>
          <w:p w14:paraId="20973D0A" w14:textId="77777777" w:rsidR="00785FA4" w:rsidRDefault="00000000">
            <w:pPr>
              <w:pStyle w:val="a5"/>
              <w:spacing w:after="0"/>
              <w:jc w:val="center"/>
              <w:rPr>
                <w:sz w:val="24"/>
                <w:szCs w:val="24"/>
              </w:rPr>
            </w:pPr>
            <w:r>
              <w:rPr>
                <w:sz w:val="24"/>
              </w:rPr>
              <w:t>11</w:t>
            </w:r>
          </w:p>
        </w:tc>
        <w:tc>
          <w:tcPr>
            <w:tcW w:w="922" w:type="dxa"/>
            <w:tcBorders>
              <w:top w:val="single" w:sz="4" w:space="0" w:color="auto"/>
              <w:left w:val="single" w:sz="4" w:space="0" w:color="auto"/>
            </w:tcBorders>
            <w:shd w:val="clear" w:color="auto" w:fill="auto"/>
            <w:vAlign w:val="bottom"/>
          </w:tcPr>
          <w:p w14:paraId="650D7A9A" w14:textId="77777777" w:rsidR="00785FA4" w:rsidRDefault="00000000">
            <w:pPr>
              <w:pStyle w:val="a5"/>
              <w:spacing w:after="0"/>
              <w:jc w:val="center"/>
              <w:rPr>
                <w:sz w:val="24"/>
                <w:szCs w:val="24"/>
              </w:rPr>
            </w:pPr>
            <w:r>
              <w:rPr>
                <w:sz w:val="24"/>
              </w:rPr>
              <w:t>74</w:t>
            </w:r>
          </w:p>
        </w:tc>
        <w:tc>
          <w:tcPr>
            <w:tcW w:w="840" w:type="dxa"/>
            <w:tcBorders>
              <w:top w:val="single" w:sz="4" w:space="0" w:color="auto"/>
              <w:left w:val="single" w:sz="4" w:space="0" w:color="auto"/>
            </w:tcBorders>
            <w:shd w:val="clear" w:color="auto" w:fill="auto"/>
            <w:vAlign w:val="bottom"/>
          </w:tcPr>
          <w:p w14:paraId="51255B35" w14:textId="77777777" w:rsidR="00785FA4" w:rsidRDefault="00000000">
            <w:pPr>
              <w:pStyle w:val="a5"/>
              <w:spacing w:after="0"/>
              <w:ind w:firstLine="340"/>
              <w:rPr>
                <w:sz w:val="24"/>
                <w:szCs w:val="24"/>
              </w:rPr>
            </w:pPr>
            <w:r>
              <w:rPr>
                <w:sz w:val="24"/>
              </w:rPr>
              <w:t>1</w:t>
            </w:r>
          </w:p>
        </w:tc>
        <w:tc>
          <w:tcPr>
            <w:tcW w:w="989" w:type="dxa"/>
            <w:tcBorders>
              <w:top w:val="single" w:sz="4" w:space="0" w:color="auto"/>
              <w:left w:val="single" w:sz="4" w:space="0" w:color="auto"/>
              <w:right w:val="single" w:sz="4" w:space="0" w:color="auto"/>
            </w:tcBorders>
            <w:shd w:val="clear" w:color="auto" w:fill="auto"/>
            <w:vAlign w:val="bottom"/>
          </w:tcPr>
          <w:p w14:paraId="2128E45C" w14:textId="77777777" w:rsidR="00785FA4" w:rsidRDefault="00000000">
            <w:pPr>
              <w:pStyle w:val="a5"/>
              <w:spacing w:after="0"/>
              <w:ind w:firstLine="360"/>
              <w:rPr>
                <w:sz w:val="24"/>
                <w:szCs w:val="24"/>
              </w:rPr>
            </w:pPr>
            <w:r>
              <w:rPr>
                <w:sz w:val="24"/>
              </w:rPr>
              <w:t>17</w:t>
            </w:r>
          </w:p>
        </w:tc>
      </w:tr>
      <w:tr w:rsidR="00785FA4" w14:paraId="2C336549" w14:textId="77777777">
        <w:trPr>
          <w:trHeight w:hRule="exact" w:val="322"/>
          <w:jc w:val="center"/>
        </w:trPr>
        <w:tc>
          <w:tcPr>
            <w:tcW w:w="672" w:type="dxa"/>
            <w:tcBorders>
              <w:top w:val="single" w:sz="4" w:space="0" w:color="auto"/>
              <w:left w:val="single" w:sz="4" w:space="0" w:color="auto"/>
            </w:tcBorders>
            <w:shd w:val="clear" w:color="auto" w:fill="auto"/>
            <w:vAlign w:val="bottom"/>
          </w:tcPr>
          <w:p w14:paraId="3B822CBD" w14:textId="77777777" w:rsidR="00785FA4" w:rsidRDefault="00000000">
            <w:pPr>
              <w:pStyle w:val="a5"/>
              <w:spacing w:after="0"/>
              <w:rPr>
                <w:sz w:val="24"/>
                <w:szCs w:val="24"/>
              </w:rPr>
            </w:pPr>
            <w:r>
              <w:rPr>
                <w:sz w:val="24"/>
              </w:rPr>
              <w:t>14</w:t>
            </w:r>
          </w:p>
        </w:tc>
        <w:tc>
          <w:tcPr>
            <w:tcW w:w="2141" w:type="dxa"/>
            <w:tcBorders>
              <w:top w:val="single" w:sz="4" w:space="0" w:color="auto"/>
              <w:left w:val="single" w:sz="4" w:space="0" w:color="auto"/>
            </w:tcBorders>
            <w:shd w:val="clear" w:color="auto" w:fill="auto"/>
            <w:vAlign w:val="bottom"/>
          </w:tcPr>
          <w:p w14:paraId="0BFB29DA" w14:textId="77777777" w:rsidR="00785FA4" w:rsidRDefault="00000000">
            <w:pPr>
              <w:pStyle w:val="a5"/>
              <w:spacing w:after="0"/>
              <w:rPr>
                <w:sz w:val="24"/>
                <w:szCs w:val="24"/>
              </w:rPr>
            </w:pPr>
            <w:r>
              <w:rPr>
                <w:sz w:val="24"/>
              </w:rPr>
              <w:t>Poltava</w:t>
            </w:r>
          </w:p>
        </w:tc>
        <w:tc>
          <w:tcPr>
            <w:tcW w:w="1056" w:type="dxa"/>
            <w:tcBorders>
              <w:top w:val="single" w:sz="4" w:space="0" w:color="auto"/>
              <w:left w:val="single" w:sz="4" w:space="0" w:color="auto"/>
            </w:tcBorders>
            <w:shd w:val="clear" w:color="auto" w:fill="auto"/>
            <w:vAlign w:val="bottom"/>
          </w:tcPr>
          <w:p w14:paraId="3D8145D8" w14:textId="77777777" w:rsidR="00785FA4" w:rsidRDefault="00000000">
            <w:pPr>
              <w:pStyle w:val="a5"/>
              <w:spacing w:after="0"/>
              <w:ind w:firstLine="280"/>
              <w:rPr>
                <w:sz w:val="24"/>
                <w:szCs w:val="24"/>
              </w:rPr>
            </w:pPr>
            <w:r>
              <w:rPr>
                <w:sz w:val="24"/>
              </w:rPr>
              <w:t>1956</w:t>
            </w:r>
          </w:p>
        </w:tc>
        <w:tc>
          <w:tcPr>
            <w:tcW w:w="960" w:type="dxa"/>
            <w:tcBorders>
              <w:top w:val="single" w:sz="4" w:space="0" w:color="auto"/>
              <w:left w:val="single" w:sz="4" w:space="0" w:color="auto"/>
            </w:tcBorders>
            <w:shd w:val="clear" w:color="auto" w:fill="auto"/>
            <w:vAlign w:val="bottom"/>
          </w:tcPr>
          <w:p w14:paraId="23614B68" w14:textId="77777777" w:rsidR="00785FA4" w:rsidRDefault="00000000">
            <w:pPr>
              <w:pStyle w:val="a5"/>
              <w:spacing w:after="0"/>
              <w:jc w:val="center"/>
              <w:rPr>
                <w:sz w:val="24"/>
                <w:szCs w:val="24"/>
              </w:rPr>
            </w:pPr>
            <w:r>
              <w:rPr>
                <w:sz w:val="24"/>
              </w:rPr>
              <w:t>45</w:t>
            </w:r>
          </w:p>
        </w:tc>
        <w:tc>
          <w:tcPr>
            <w:tcW w:w="960" w:type="dxa"/>
            <w:tcBorders>
              <w:top w:val="single" w:sz="4" w:space="0" w:color="auto"/>
              <w:left w:val="single" w:sz="4" w:space="0" w:color="auto"/>
            </w:tcBorders>
            <w:shd w:val="clear" w:color="auto" w:fill="auto"/>
            <w:vAlign w:val="bottom"/>
          </w:tcPr>
          <w:p w14:paraId="6696A9BF" w14:textId="77777777" w:rsidR="00785FA4" w:rsidRDefault="00000000">
            <w:pPr>
              <w:pStyle w:val="a5"/>
              <w:spacing w:after="0"/>
              <w:ind w:firstLine="360"/>
              <w:rPr>
                <w:sz w:val="24"/>
                <w:szCs w:val="24"/>
              </w:rPr>
            </w:pPr>
            <w:r>
              <w:rPr>
                <w:sz w:val="24"/>
              </w:rPr>
              <w:t>0</w:t>
            </w:r>
          </w:p>
        </w:tc>
        <w:tc>
          <w:tcPr>
            <w:tcW w:w="802" w:type="dxa"/>
            <w:tcBorders>
              <w:top w:val="single" w:sz="4" w:space="0" w:color="auto"/>
              <w:left w:val="single" w:sz="4" w:space="0" w:color="auto"/>
            </w:tcBorders>
            <w:shd w:val="clear" w:color="auto" w:fill="auto"/>
            <w:vAlign w:val="bottom"/>
          </w:tcPr>
          <w:p w14:paraId="3CFB03D7" w14:textId="77777777" w:rsidR="00785FA4" w:rsidRDefault="00000000">
            <w:pPr>
              <w:pStyle w:val="a5"/>
              <w:spacing w:after="0"/>
              <w:jc w:val="center"/>
              <w:rPr>
                <w:sz w:val="24"/>
                <w:szCs w:val="24"/>
              </w:rPr>
            </w:pPr>
            <w:r>
              <w:rPr>
                <w:sz w:val="24"/>
              </w:rPr>
              <w:t>0</w:t>
            </w:r>
          </w:p>
        </w:tc>
        <w:tc>
          <w:tcPr>
            <w:tcW w:w="922" w:type="dxa"/>
            <w:tcBorders>
              <w:top w:val="single" w:sz="4" w:space="0" w:color="auto"/>
              <w:left w:val="single" w:sz="4" w:space="0" w:color="auto"/>
            </w:tcBorders>
            <w:shd w:val="clear" w:color="auto" w:fill="auto"/>
            <w:vAlign w:val="bottom"/>
          </w:tcPr>
          <w:p w14:paraId="04CF27D3" w14:textId="77777777" w:rsidR="00785FA4" w:rsidRDefault="00000000">
            <w:pPr>
              <w:pStyle w:val="a5"/>
              <w:spacing w:after="0"/>
              <w:jc w:val="center"/>
              <w:rPr>
                <w:sz w:val="24"/>
                <w:szCs w:val="24"/>
              </w:rPr>
            </w:pPr>
            <w:r>
              <w:rPr>
                <w:sz w:val="24"/>
              </w:rPr>
              <w:t>0</w:t>
            </w:r>
          </w:p>
        </w:tc>
        <w:tc>
          <w:tcPr>
            <w:tcW w:w="840" w:type="dxa"/>
            <w:tcBorders>
              <w:top w:val="single" w:sz="4" w:space="0" w:color="auto"/>
              <w:left w:val="single" w:sz="4" w:space="0" w:color="auto"/>
            </w:tcBorders>
            <w:shd w:val="clear" w:color="auto" w:fill="auto"/>
            <w:vAlign w:val="bottom"/>
          </w:tcPr>
          <w:p w14:paraId="1A377F87" w14:textId="77777777" w:rsidR="00785FA4" w:rsidRDefault="00000000">
            <w:pPr>
              <w:pStyle w:val="a5"/>
              <w:spacing w:after="0"/>
              <w:ind w:firstLine="340"/>
              <w:rPr>
                <w:sz w:val="24"/>
                <w:szCs w:val="24"/>
              </w:rPr>
            </w:pPr>
            <w:r>
              <w:rPr>
                <w:sz w:val="24"/>
              </w:rPr>
              <w:t>0</w:t>
            </w:r>
          </w:p>
        </w:tc>
        <w:tc>
          <w:tcPr>
            <w:tcW w:w="989" w:type="dxa"/>
            <w:tcBorders>
              <w:top w:val="single" w:sz="4" w:space="0" w:color="auto"/>
              <w:left w:val="single" w:sz="4" w:space="0" w:color="auto"/>
              <w:right w:val="single" w:sz="4" w:space="0" w:color="auto"/>
            </w:tcBorders>
            <w:shd w:val="clear" w:color="auto" w:fill="auto"/>
            <w:vAlign w:val="bottom"/>
          </w:tcPr>
          <w:p w14:paraId="5E242885" w14:textId="77777777" w:rsidR="00785FA4" w:rsidRDefault="00000000">
            <w:pPr>
              <w:pStyle w:val="a5"/>
              <w:spacing w:after="0"/>
              <w:ind w:firstLine="360"/>
              <w:rPr>
                <w:sz w:val="24"/>
                <w:szCs w:val="24"/>
              </w:rPr>
            </w:pPr>
            <w:r>
              <w:rPr>
                <w:sz w:val="24"/>
              </w:rPr>
              <w:t>0</w:t>
            </w:r>
          </w:p>
        </w:tc>
      </w:tr>
      <w:tr w:rsidR="00785FA4" w14:paraId="7FDAB54E" w14:textId="77777777">
        <w:trPr>
          <w:trHeight w:hRule="exact" w:val="317"/>
          <w:jc w:val="center"/>
        </w:trPr>
        <w:tc>
          <w:tcPr>
            <w:tcW w:w="672" w:type="dxa"/>
            <w:tcBorders>
              <w:top w:val="single" w:sz="4" w:space="0" w:color="auto"/>
              <w:left w:val="single" w:sz="4" w:space="0" w:color="auto"/>
            </w:tcBorders>
            <w:shd w:val="clear" w:color="auto" w:fill="auto"/>
          </w:tcPr>
          <w:p w14:paraId="4AC17BBC" w14:textId="77777777" w:rsidR="00785FA4" w:rsidRDefault="00000000">
            <w:pPr>
              <w:pStyle w:val="a5"/>
              <w:spacing w:after="0"/>
              <w:rPr>
                <w:sz w:val="24"/>
                <w:szCs w:val="24"/>
              </w:rPr>
            </w:pPr>
            <w:r>
              <w:rPr>
                <w:sz w:val="24"/>
              </w:rPr>
              <w:t>15</w:t>
            </w:r>
          </w:p>
        </w:tc>
        <w:tc>
          <w:tcPr>
            <w:tcW w:w="2141" w:type="dxa"/>
            <w:tcBorders>
              <w:top w:val="single" w:sz="4" w:space="0" w:color="auto"/>
              <w:left w:val="single" w:sz="4" w:space="0" w:color="auto"/>
            </w:tcBorders>
            <w:shd w:val="clear" w:color="auto" w:fill="auto"/>
          </w:tcPr>
          <w:p w14:paraId="7BB4A972" w14:textId="77777777" w:rsidR="00785FA4" w:rsidRDefault="00000000">
            <w:pPr>
              <w:pStyle w:val="a5"/>
              <w:spacing w:after="0"/>
              <w:rPr>
                <w:sz w:val="24"/>
                <w:szCs w:val="24"/>
              </w:rPr>
            </w:pPr>
            <w:r>
              <w:rPr>
                <w:sz w:val="24"/>
              </w:rPr>
              <w:t>Rivne</w:t>
            </w:r>
          </w:p>
        </w:tc>
        <w:tc>
          <w:tcPr>
            <w:tcW w:w="1056" w:type="dxa"/>
            <w:tcBorders>
              <w:top w:val="single" w:sz="4" w:space="0" w:color="auto"/>
              <w:left w:val="single" w:sz="4" w:space="0" w:color="auto"/>
            </w:tcBorders>
            <w:shd w:val="clear" w:color="auto" w:fill="auto"/>
          </w:tcPr>
          <w:p w14:paraId="5CD5658F" w14:textId="77777777" w:rsidR="00785FA4" w:rsidRDefault="00000000">
            <w:pPr>
              <w:pStyle w:val="a5"/>
              <w:spacing w:after="0"/>
              <w:ind w:firstLine="280"/>
              <w:rPr>
                <w:sz w:val="24"/>
                <w:szCs w:val="24"/>
              </w:rPr>
            </w:pPr>
            <w:r>
              <w:rPr>
                <w:sz w:val="24"/>
              </w:rPr>
              <w:t>492</w:t>
            </w:r>
          </w:p>
        </w:tc>
        <w:tc>
          <w:tcPr>
            <w:tcW w:w="960" w:type="dxa"/>
            <w:tcBorders>
              <w:top w:val="single" w:sz="4" w:space="0" w:color="auto"/>
              <w:left w:val="single" w:sz="4" w:space="0" w:color="auto"/>
            </w:tcBorders>
            <w:shd w:val="clear" w:color="auto" w:fill="auto"/>
          </w:tcPr>
          <w:p w14:paraId="01A61591" w14:textId="77777777" w:rsidR="00785FA4" w:rsidRDefault="00000000">
            <w:pPr>
              <w:pStyle w:val="a5"/>
              <w:spacing w:after="0"/>
              <w:ind w:firstLine="300"/>
              <w:rPr>
                <w:sz w:val="24"/>
                <w:szCs w:val="24"/>
              </w:rPr>
            </w:pPr>
            <w:r>
              <w:rPr>
                <w:sz w:val="24"/>
              </w:rPr>
              <w:t>348</w:t>
            </w:r>
          </w:p>
        </w:tc>
        <w:tc>
          <w:tcPr>
            <w:tcW w:w="960" w:type="dxa"/>
            <w:tcBorders>
              <w:top w:val="single" w:sz="4" w:space="0" w:color="auto"/>
              <w:left w:val="single" w:sz="4" w:space="0" w:color="auto"/>
            </w:tcBorders>
            <w:shd w:val="clear" w:color="auto" w:fill="auto"/>
          </w:tcPr>
          <w:p w14:paraId="5B95FD64" w14:textId="77777777" w:rsidR="00785FA4" w:rsidRDefault="00000000">
            <w:pPr>
              <w:pStyle w:val="a5"/>
              <w:spacing w:after="0"/>
              <w:jc w:val="center"/>
              <w:rPr>
                <w:sz w:val="24"/>
                <w:szCs w:val="24"/>
              </w:rPr>
            </w:pPr>
            <w:r>
              <w:rPr>
                <w:sz w:val="24"/>
              </w:rPr>
              <w:t>1</w:t>
            </w:r>
          </w:p>
        </w:tc>
        <w:tc>
          <w:tcPr>
            <w:tcW w:w="802" w:type="dxa"/>
            <w:tcBorders>
              <w:top w:val="single" w:sz="4" w:space="0" w:color="auto"/>
              <w:left w:val="single" w:sz="4" w:space="0" w:color="auto"/>
            </w:tcBorders>
            <w:shd w:val="clear" w:color="auto" w:fill="auto"/>
          </w:tcPr>
          <w:p w14:paraId="2426DB7E" w14:textId="77777777" w:rsidR="00785FA4" w:rsidRDefault="00000000">
            <w:pPr>
              <w:pStyle w:val="a5"/>
              <w:spacing w:after="0"/>
              <w:jc w:val="center"/>
              <w:rPr>
                <w:sz w:val="24"/>
                <w:szCs w:val="24"/>
              </w:rPr>
            </w:pPr>
            <w:r>
              <w:rPr>
                <w:sz w:val="24"/>
              </w:rPr>
              <w:t>0</w:t>
            </w:r>
          </w:p>
        </w:tc>
        <w:tc>
          <w:tcPr>
            <w:tcW w:w="922" w:type="dxa"/>
            <w:tcBorders>
              <w:top w:val="single" w:sz="4" w:space="0" w:color="auto"/>
              <w:left w:val="single" w:sz="4" w:space="0" w:color="auto"/>
            </w:tcBorders>
            <w:shd w:val="clear" w:color="auto" w:fill="auto"/>
          </w:tcPr>
          <w:p w14:paraId="01BF40E0" w14:textId="77777777" w:rsidR="00785FA4" w:rsidRDefault="00000000">
            <w:pPr>
              <w:pStyle w:val="a5"/>
              <w:spacing w:after="0"/>
              <w:jc w:val="center"/>
              <w:rPr>
                <w:sz w:val="24"/>
                <w:szCs w:val="24"/>
              </w:rPr>
            </w:pPr>
            <w:r>
              <w:rPr>
                <w:sz w:val="24"/>
              </w:rPr>
              <w:t>0</w:t>
            </w:r>
          </w:p>
        </w:tc>
        <w:tc>
          <w:tcPr>
            <w:tcW w:w="840" w:type="dxa"/>
            <w:tcBorders>
              <w:top w:val="single" w:sz="4" w:space="0" w:color="auto"/>
              <w:left w:val="single" w:sz="4" w:space="0" w:color="auto"/>
            </w:tcBorders>
            <w:shd w:val="clear" w:color="auto" w:fill="auto"/>
          </w:tcPr>
          <w:p w14:paraId="21288B86" w14:textId="77777777" w:rsidR="00785FA4" w:rsidRDefault="00000000">
            <w:pPr>
              <w:pStyle w:val="a5"/>
              <w:spacing w:after="0"/>
              <w:ind w:firstLine="340"/>
              <w:rPr>
                <w:sz w:val="24"/>
                <w:szCs w:val="24"/>
              </w:rPr>
            </w:pPr>
            <w:r>
              <w:rPr>
                <w:sz w:val="24"/>
              </w:rPr>
              <w:t>0</w:t>
            </w:r>
          </w:p>
        </w:tc>
        <w:tc>
          <w:tcPr>
            <w:tcW w:w="989" w:type="dxa"/>
            <w:tcBorders>
              <w:top w:val="single" w:sz="4" w:space="0" w:color="auto"/>
              <w:left w:val="single" w:sz="4" w:space="0" w:color="auto"/>
              <w:right w:val="single" w:sz="4" w:space="0" w:color="auto"/>
            </w:tcBorders>
            <w:shd w:val="clear" w:color="auto" w:fill="auto"/>
          </w:tcPr>
          <w:p w14:paraId="2B7D455C" w14:textId="77777777" w:rsidR="00785FA4" w:rsidRDefault="00000000">
            <w:pPr>
              <w:pStyle w:val="a5"/>
              <w:spacing w:after="0"/>
              <w:ind w:firstLine="360"/>
              <w:rPr>
                <w:sz w:val="24"/>
                <w:szCs w:val="24"/>
              </w:rPr>
            </w:pPr>
            <w:r>
              <w:rPr>
                <w:sz w:val="24"/>
              </w:rPr>
              <w:t>0</w:t>
            </w:r>
          </w:p>
        </w:tc>
      </w:tr>
      <w:tr w:rsidR="00785FA4" w14:paraId="7809B166" w14:textId="77777777">
        <w:trPr>
          <w:trHeight w:hRule="exact" w:val="302"/>
          <w:jc w:val="center"/>
        </w:trPr>
        <w:tc>
          <w:tcPr>
            <w:tcW w:w="672" w:type="dxa"/>
            <w:tcBorders>
              <w:top w:val="single" w:sz="4" w:space="0" w:color="auto"/>
              <w:left w:val="single" w:sz="4" w:space="0" w:color="auto"/>
            </w:tcBorders>
            <w:shd w:val="clear" w:color="auto" w:fill="auto"/>
            <w:vAlign w:val="bottom"/>
          </w:tcPr>
          <w:p w14:paraId="046A7E35" w14:textId="77777777" w:rsidR="00785FA4" w:rsidRDefault="00000000">
            <w:pPr>
              <w:pStyle w:val="a5"/>
              <w:spacing w:after="0"/>
              <w:rPr>
                <w:sz w:val="24"/>
                <w:szCs w:val="24"/>
              </w:rPr>
            </w:pPr>
            <w:r>
              <w:rPr>
                <w:sz w:val="24"/>
              </w:rPr>
              <w:t>16</w:t>
            </w:r>
          </w:p>
        </w:tc>
        <w:tc>
          <w:tcPr>
            <w:tcW w:w="2141" w:type="dxa"/>
            <w:tcBorders>
              <w:top w:val="single" w:sz="4" w:space="0" w:color="auto"/>
              <w:left w:val="single" w:sz="4" w:space="0" w:color="auto"/>
            </w:tcBorders>
            <w:shd w:val="clear" w:color="auto" w:fill="auto"/>
            <w:vAlign w:val="bottom"/>
          </w:tcPr>
          <w:p w14:paraId="047856F4" w14:textId="77777777" w:rsidR="00785FA4" w:rsidRDefault="00000000">
            <w:pPr>
              <w:pStyle w:val="a5"/>
              <w:spacing w:after="0"/>
              <w:rPr>
                <w:sz w:val="24"/>
                <w:szCs w:val="24"/>
              </w:rPr>
            </w:pPr>
            <w:r>
              <w:rPr>
                <w:sz w:val="24"/>
              </w:rPr>
              <w:t>Sumy</w:t>
            </w:r>
          </w:p>
        </w:tc>
        <w:tc>
          <w:tcPr>
            <w:tcW w:w="1056" w:type="dxa"/>
            <w:tcBorders>
              <w:top w:val="single" w:sz="4" w:space="0" w:color="auto"/>
              <w:left w:val="single" w:sz="4" w:space="0" w:color="auto"/>
            </w:tcBorders>
            <w:shd w:val="clear" w:color="auto" w:fill="auto"/>
            <w:vAlign w:val="bottom"/>
          </w:tcPr>
          <w:p w14:paraId="17AC7BC0" w14:textId="77777777" w:rsidR="00785FA4" w:rsidRDefault="00000000">
            <w:pPr>
              <w:pStyle w:val="a5"/>
              <w:spacing w:after="0"/>
              <w:ind w:firstLine="280"/>
              <w:rPr>
                <w:sz w:val="24"/>
                <w:szCs w:val="24"/>
              </w:rPr>
            </w:pPr>
            <w:r>
              <w:rPr>
                <w:sz w:val="24"/>
              </w:rPr>
              <w:t>115</w:t>
            </w:r>
          </w:p>
        </w:tc>
        <w:tc>
          <w:tcPr>
            <w:tcW w:w="960" w:type="dxa"/>
            <w:tcBorders>
              <w:top w:val="single" w:sz="4" w:space="0" w:color="auto"/>
              <w:left w:val="single" w:sz="4" w:space="0" w:color="auto"/>
            </w:tcBorders>
            <w:shd w:val="clear" w:color="auto" w:fill="auto"/>
            <w:vAlign w:val="bottom"/>
          </w:tcPr>
          <w:p w14:paraId="4F143590" w14:textId="77777777" w:rsidR="00785FA4" w:rsidRDefault="00000000">
            <w:pPr>
              <w:pStyle w:val="a5"/>
              <w:spacing w:after="0"/>
              <w:jc w:val="center"/>
              <w:rPr>
                <w:sz w:val="24"/>
                <w:szCs w:val="24"/>
              </w:rPr>
            </w:pPr>
            <w:r>
              <w:rPr>
                <w:sz w:val="24"/>
              </w:rPr>
              <w:t>28</w:t>
            </w:r>
          </w:p>
        </w:tc>
        <w:tc>
          <w:tcPr>
            <w:tcW w:w="960" w:type="dxa"/>
            <w:tcBorders>
              <w:top w:val="single" w:sz="4" w:space="0" w:color="auto"/>
              <w:left w:val="single" w:sz="4" w:space="0" w:color="auto"/>
            </w:tcBorders>
            <w:shd w:val="clear" w:color="auto" w:fill="auto"/>
            <w:vAlign w:val="bottom"/>
          </w:tcPr>
          <w:p w14:paraId="5557B3B9" w14:textId="77777777" w:rsidR="00785FA4" w:rsidRDefault="00000000">
            <w:pPr>
              <w:pStyle w:val="a5"/>
              <w:spacing w:after="0"/>
              <w:jc w:val="center"/>
              <w:rPr>
                <w:sz w:val="24"/>
                <w:szCs w:val="24"/>
              </w:rPr>
            </w:pPr>
            <w:r>
              <w:rPr>
                <w:sz w:val="24"/>
              </w:rPr>
              <w:t>19</w:t>
            </w:r>
          </w:p>
        </w:tc>
        <w:tc>
          <w:tcPr>
            <w:tcW w:w="802" w:type="dxa"/>
            <w:tcBorders>
              <w:top w:val="single" w:sz="4" w:space="0" w:color="auto"/>
              <w:left w:val="single" w:sz="4" w:space="0" w:color="auto"/>
            </w:tcBorders>
            <w:shd w:val="clear" w:color="auto" w:fill="auto"/>
            <w:vAlign w:val="bottom"/>
          </w:tcPr>
          <w:p w14:paraId="209694F4" w14:textId="77777777" w:rsidR="00785FA4" w:rsidRDefault="00000000">
            <w:pPr>
              <w:pStyle w:val="a5"/>
              <w:spacing w:after="0"/>
              <w:jc w:val="center"/>
              <w:rPr>
                <w:sz w:val="24"/>
                <w:szCs w:val="24"/>
              </w:rPr>
            </w:pPr>
            <w:r>
              <w:rPr>
                <w:sz w:val="24"/>
              </w:rPr>
              <w:t>9</w:t>
            </w:r>
          </w:p>
        </w:tc>
        <w:tc>
          <w:tcPr>
            <w:tcW w:w="922" w:type="dxa"/>
            <w:tcBorders>
              <w:top w:val="single" w:sz="4" w:space="0" w:color="auto"/>
              <w:left w:val="single" w:sz="4" w:space="0" w:color="auto"/>
            </w:tcBorders>
            <w:shd w:val="clear" w:color="auto" w:fill="auto"/>
            <w:vAlign w:val="bottom"/>
          </w:tcPr>
          <w:p w14:paraId="4BDD18D3" w14:textId="77777777" w:rsidR="00785FA4" w:rsidRDefault="00000000">
            <w:pPr>
              <w:pStyle w:val="a5"/>
              <w:spacing w:after="0"/>
              <w:jc w:val="center"/>
              <w:rPr>
                <w:sz w:val="24"/>
                <w:szCs w:val="24"/>
              </w:rPr>
            </w:pPr>
            <w:r>
              <w:rPr>
                <w:sz w:val="24"/>
              </w:rPr>
              <w:t>3</w:t>
            </w:r>
          </w:p>
        </w:tc>
        <w:tc>
          <w:tcPr>
            <w:tcW w:w="840" w:type="dxa"/>
            <w:tcBorders>
              <w:top w:val="single" w:sz="4" w:space="0" w:color="auto"/>
              <w:left w:val="single" w:sz="4" w:space="0" w:color="auto"/>
            </w:tcBorders>
            <w:shd w:val="clear" w:color="auto" w:fill="auto"/>
            <w:vAlign w:val="bottom"/>
          </w:tcPr>
          <w:p w14:paraId="7C0E3BBA" w14:textId="77777777" w:rsidR="00785FA4" w:rsidRDefault="00000000">
            <w:pPr>
              <w:pStyle w:val="a5"/>
              <w:spacing w:after="0"/>
              <w:ind w:firstLine="340"/>
              <w:rPr>
                <w:sz w:val="24"/>
                <w:szCs w:val="24"/>
              </w:rPr>
            </w:pPr>
            <w:r>
              <w:rPr>
                <w:sz w:val="24"/>
              </w:rPr>
              <w:t>6</w:t>
            </w:r>
          </w:p>
        </w:tc>
        <w:tc>
          <w:tcPr>
            <w:tcW w:w="989" w:type="dxa"/>
            <w:tcBorders>
              <w:top w:val="single" w:sz="4" w:space="0" w:color="auto"/>
              <w:left w:val="single" w:sz="4" w:space="0" w:color="auto"/>
              <w:right w:val="single" w:sz="4" w:space="0" w:color="auto"/>
            </w:tcBorders>
            <w:shd w:val="clear" w:color="auto" w:fill="auto"/>
            <w:vAlign w:val="bottom"/>
          </w:tcPr>
          <w:p w14:paraId="4916500C" w14:textId="77777777" w:rsidR="00785FA4" w:rsidRDefault="00000000">
            <w:pPr>
              <w:pStyle w:val="a5"/>
              <w:spacing w:after="0"/>
              <w:ind w:firstLine="360"/>
              <w:rPr>
                <w:sz w:val="24"/>
                <w:szCs w:val="24"/>
              </w:rPr>
            </w:pPr>
            <w:r>
              <w:rPr>
                <w:sz w:val="24"/>
              </w:rPr>
              <w:t>0</w:t>
            </w:r>
          </w:p>
        </w:tc>
      </w:tr>
      <w:tr w:rsidR="00785FA4" w14:paraId="4A9F403D" w14:textId="77777777">
        <w:trPr>
          <w:trHeight w:hRule="exact" w:val="326"/>
          <w:jc w:val="center"/>
        </w:trPr>
        <w:tc>
          <w:tcPr>
            <w:tcW w:w="672" w:type="dxa"/>
            <w:tcBorders>
              <w:top w:val="single" w:sz="4" w:space="0" w:color="auto"/>
              <w:left w:val="single" w:sz="4" w:space="0" w:color="auto"/>
              <w:bottom w:val="single" w:sz="4" w:space="0" w:color="auto"/>
            </w:tcBorders>
            <w:shd w:val="clear" w:color="auto" w:fill="auto"/>
            <w:vAlign w:val="bottom"/>
          </w:tcPr>
          <w:p w14:paraId="26E79C7A" w14:textId="77777777" w:rsidR="00785FA4" w:rsidRDefault="00000000">
            <w:pPr>
              <w:pStyle w:val="a5"/>
              <w:spacing w:after="0"/>
              <w:rPr>
                <w:sz w:val="24"/>
                <w:szCs w:val="24"/>
              </w:rPr>
            </w:pPr>
            <w:r>
              <w:rPr>
                <w:sz w:val="24"/>
              </w:rPr>
              <w:t>17</w:t>
            </w:r>
          </w:p>
        </w:tc>
        <w:tc>
          <w:tcPr>
            <w:tcW w:w="2141" w:type="dxa"/>
            <w:tcBorders>
              <w:top w:val="single" w:sz="4" w:space="0" w:color="auto"/>
              <w:left w:val="single" w:sz="4" w:space="0" w:color="auto"/>
              <w:bottom w:val="single" w:sz="4" w:space="0" w:color="auto"/>
            </w:tcBorders>
            <w:shd w:val="clear" w:color="auto" w:fill="auto"/>
            <w:vAlign w:val="bottom"/>
          </w:tcPr>
          <w:p w14:paraId="1E6AC911" w14:textId="77777777" w:rsidR="00785FA4" w:rsidRDefault="00000000">
            <w:pPr>
              <w:pStyle w:val="a5"/>
              <w:spacing w:after="0"/>
              <w:rPr>
                <w:sz w:val="24"/>
                <w:szCs w:val="24"/>
              </w:rPr>
            </w:pPr>
            <w:r>
              <w:rPr>
                <w:sz w:val="24"/>
              </w:rPr>
              <w:t>Ternopil</w:t>
            </w:r>
          </w:p>
        </w:tc>
        <w:tc>
          <w:tcPr>
            <w:tcW w:w="1056" w:type="dxa"/>
            <w:tcBorders>
              <w:top w:val="single" w:sz="4" w:space="0" w:color="auto"/>
              <w:left w:val="single" w:sz="4" w:space="0" w:color="auto"/>
              <w:bottom w:val="single" w:sz="4" w:space="0" w:color="auto"/>
            </w:tcBorders>
            <w:shd w:val="clear" w:color="auto" w:fill="auto"/>
            <w:vAlign w:val="bottom"/>
          </w:tcPr>
          <w:p w14:paraId="01B0555D" w14:textId="77777777" w:rsidR="00785FA4" w:rsidRDefault="00000000">
            <w:pPr>
              <w:pStyle w:val="a5"/>
              <w:spacing w:after="0"/>
              <w:ind w:firstLine="280"/>
              <w:rPr>
                <w:sz w:val="24"/>
                <w:szCs w:val="24"/>
              </w:rPr>
            </w:pPr>
            <w:r>
              <w:rPr>
                <w:sz w:val="24"/>
              </w:rPr>
              <w:t>1231</w:t>
            </w:r>
          </w:p>
        </w:tc>
        <w:tc>
          <w:tcPr>
            <w:tcW w:w="960" w:type="dxa"/>
            <w:tcBorders>
              <w:top w:val="single" w:sz="4" w:space="0" w:color="auto"/>
              <w:left w:val="single" w:sz="4" w:space="0" w:color="auto"/>
              <w:bottom w:val="single" w:sz="4" w:space="0" w:color="auto"/>
            </w:tcBorders>
            <w:shd w:val="clear" w:color="auto" w:fill="auto"/>
            <w:vAlign w:val="bottom"/>
          </w:tcPr>
          <w:p w14:paraId="64C78F80" w14:textId="77777777" w:rsidR="00785FA4" w:rsidRDefault="00000000">
            <w:pPr>
              <w:pStyle w:val="a5"/>
              <w:spacing w:after="0"/>
              <w:jc w:val="center"/>
              <w:rPr>
                <w:sz w:val="24"/>
                <w:szCs w:val="24"/>
              </w:rPr>
            </w:pPr>
            <w:r>
              <w:rPr>
                <w:sz w:val="24"/>
              </w:rPr>
              <w:t>20</w:t>
            </w:r>
          </w:p>
        </w:tc>
        <w:tc>
          <w:tcPr>
            <w:tcW w:w="960" w:type="dxa"/>
            <w:tcBorders>
              <w:top w:val="single" w:sz="4" w:space="0" w:color="auto"/>
              <w:left w:val="single" w:sz="4" w:space="0" w:color="auto"/>
              <w:bottom w:val="single" w:sz="4" w:space="0" w:color="auto"/>
            </w:tcBorders>
            <w:shd w:val="clear" w:color="auto" w:fill="auto"/>
            <w:vAlign w:val="bottom"/>
          </w:tcPr>
          <w:p w14:paraId="56D8FC9D" w14:textId="77777777" w:rsidR="00785FA4" w:rsidRDefault="00000000">
            <w:pPr>
              <w:pStyle w:val="a5"/>
              <w:spacing w:after="0"/>
              <w:ind w:firstLine="360"/>
              <w:rPr>
                <w:sz w:val="24"/>
                <w:szCs w:val="24"/>
              </w:rPr>
            </w:pPr>
            <w:r>
              <w:rPr>
                <w:sz w:val="24"/>
              </w:rPr>
              <w:t>16</w:t>
            </w:r>
          </w:p>
        </w:tc>
        <w:tc>
          <w:tcPr>
            <w:tcW w:w="802" w:type="dxa"/>
            <w:tcBorders>
              <w:top w:val="single" w:sz="4" w:space="0" w:color="auto"/>
              <w:left w:val="single" w:sz="4" w:space="0" w:color="auto"/>
              <w:bottom w:val="single" w:sz="4" w:space="0" w:color="auto"/>
            </w:tcBorders>
            <w:shd w:val="clear" w:color="auto" w:fill="auto"/>
            <w:vAlign w:val="bottom"/>
          </w:tcPr>
          <w:p w14:paraId="5D5FFF15" w14:textId="77777777" w:rsidR="00785FA4" w:rsidRDefault="00000000">
            <w:pPr>
              <w:pStyle w:val="a5"/>
              <w:spacing w:after="0"/>
              <w:jc w:val="center"/>
              <w:rPr>
                <w:sz w:val="24"/>
                <w:szCs w:val="24"/>
              </w:rPr>
            </w:pPr>
            <w:r>
              <w:rPr>
                <w:sz w:val="24"/>
              </w:rPr>
              <w:t>0</w:t>
            </w:r>
          </w:p>
        </w:tc>
        <w:tc>
          <w:tcPr>
            <w:tcW w:w="922" w:type="dxa"/>
            <w:tcBorders>
              <w:top w:val="single" w:sz="4" w:space="0" w:color="auto"/>
              <w:left w:val="single" w:sz="4" w:space="0" w:color="auto"/>
              <w:bottom w:val="single" w:sz="4" w:space="0" w:color="auto"/>
            </w:tcBorders>
            <w:shd w:val="clear" w:color="auto" w:fill="auto"/>
            <w:vAlign w:val="bottom"/>
          </w:tcPr>
          <w:p w14:paraId="46C99F9F" w14:textId="77777777" w:rsidR="00785FA4" w:rsidRDefault="00000000">
            <w:pPr>
              <w:pStyle w:val="a5"/>
              <w:spacing w:after="0"/>
              <w:jc w:val="center"/>
              <w:rPr>
                <w:sz w:val="24"/>
                <w:szCs w:val="24"/>
              </w:rPr>
            </w:pPr>
            <w:r>
              <w:rPr>
                <w:sz w:val="24"/>
              </w:rPr>
              <w:t>2</w:t>
            </w:r>
          </w:p>
        </w:tc>
        <w:tc>
          <w:tcPr>
            <w:tcW w:w="840" w:type="dxa"/>
            <w:tcBorders>
              <w:top w:val="single" w:sz="4" w:space="0" w:color="auto"/>
              <w:left w:val="single" w:sz="4" w:space="0" w:color="auto"/>
              <w:bottom w:val="single" w:sz="4" w:space="0" w:color="auto"/>
            </w:tcBorders>
            <w:shd w:val="clear" w:color="auto" w:fill="auto"/>
            <w:vAlign w:val="bottom"/>
          </w:tcPr>
          <w:p w14:paraId="3FFD6C2E" w14:textId="77777777" w:rsidR="00785FA4" w:rsidRDefault="00000000">
            <w:pPr>
              <w:pStyle w:val="a5"/>
              <w:spacing w:after="0"/>
              <w:ind w:firstLine="340"/>
              <w:rPr>
                <w:sz w:val="24"/>
                <w:szCs w:val="24"/>
              </w:rPr>
            </w:pPr>
            <w:r>
              <w:rPr>
                <w:sz w:val="24"/>
              </w:rPr>
              <w:t>0</w:t>
            </w:r>
          </w:p>
        </w:tc>
        <w:tc>
          <w:tcPr>
            <w:tcW w:w="989" w:type="dxa"/>
            <w:tcBorders>
              <w:top w:val="single" w:sz="4" w:space="0" w:color="auto"/>
              <w:left w:val="single" w:sz="4" w:space="0" w:color="auto"/>
              <w:bottom w:val="single" w:sz="4" w:space="0" w:color="auto"/>
              <w:right w:val="single" w:sz="4" w:space="0" w:color="auto"/>
            </w:tcBorders>
            <w:shd w:val="clear" w:color="auto" w:fill="auto"/>
            <w:vAlign w:val="bottom"/>
          </w:tcPr>
          <w:p w14:paraId="782BFD3F" w14:textId="77777777" w:rsidR="00785FA4" w:rsidRDefault="00000000">
            <w:pPr>
              <w:pStyle w:val="a5"/>
              <w:spacing w:after="0"/>
              <w:ind w:firstLine="360"/>
              <w:rPr>
                <w:sz w:val="24"/>
                <w:szCs w:val="24"/>
              </w:rPr>
            </w:pPr>
            <w:r>
              <w:rPr>
                <w:sz w:val="24"/>
              </w:rPr>
              <w:t>2</w:t>
            </w:r>
          </w:p>
        </w:tc>
      </w:tr>
    </w:tbl>
    <w:p w14:paraId="5A7042CB" w14:textId="77777777" w:rsidR="00785FA4" w:rsidRDefault="00000000">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72"/>
        <w:gridCol w:w="2141"/>
        <w:gridCol w:w="1056"/>
        <w:gridCol w:w="960"/>
        <w:gridCol w:w="960"/>
        <w:gridCol w:w="802"/>
        <w:gridCol w:w="922"/>
        <w:gridCol w:w="840"/>
        <w:gridCol w:w="1003"/>
      </w:tblGrid>
      <w:tr w:rsidR="00785FA4" w14:paraId="1C5CF93B" w14:textId="77777777">
        <w:trPr>
          <w:trHeight w:hRule="exact" w:val="331"/>
          <w:jc w:val="center"/>
        </w:trPr>
        <w:tc>
          <w:tcPr>
            <w:tcW w:w="672" w:type="dxa"/>
            <w:tcBorders>
              <w:top w:val="single" w:sz="4" w:space="0" w:color="auto"/>
              <w:left w:val="single" w:sz="4" w:space="0" w:color="auto"/>
            </w:tcBorders>
            <w:shd w:val="clear" w:color="auto" w:fill="auto"/>
            <w:vAlign w:val="bottom"/>
          </w:tcPr>
          <w:p w14:paraId="1FBF4F66" w14:textId="77777777" w:rsidR="00785FA4" w:rsidRDefault="00000000">
            <w:pPr>
              <w:pStyle w:val="a5"/>
              <w:spacing w:after="0"/>
              <w:rPr>
                <w:sz w:val="24"/>
                <w:szCs w:val="24"/>
              </w:rPr>
            </w:pPr>
            <w:r>
              <w:rPr>
                <w:sz w:val="24"/>
              </w:rPr>
              <w:lastRenderedPageBreak/>
              <w:t>18</w:t>
            </w:r>
          </w:p>
        </w:tc>
        <w:tc>
          <w:tcPr>
            <w:tcW w:w="2141" w:type="dxa"/>
            <w:tcBorders>
              <w:top w:val="single" w:sz="4" w:space="0" w:color="auto"/>
              <w:left w:val="single" w:sz="4" w:space="0" w:color="auto"/>
            </w:tcBorders>
            <w:shd w:val="clear" w:color="auto" w:fill="auto"/>
            <w:vAlign w:val="bottom"/>
          </w:tcPr>
          <w:p w14:paraId="0955B3E1" w14:textId="77777777" w:rsidR="00785FA4" w:rsidRDefault="00000000">
            <w:pPr>
              <w:pStyle w:val="a5"/>
              <w:spacing w:after="0"/>
              <w:rPr>
                <w:sz w:val="24"/>
                <w:szCs w:val="24"/>
              </w:rPr>
            </w:pPr>
            <w:r>
              <w:rPr>
                <w:sz w:val="24"/>
              </w:rPr>
              <w:t>Kharkiv</w:t>
            </w:r>
          </w:p>
        </w:tc>
        <w:tc>
          <w:tcPr>
            <w:tcW w:w="1056" w:type="dxa"/>
            <w:tcBorders>
              <w:top w:val="single" w:sz="4" w:space="0" w:color="auto"/>
              <w:left w:val="single" w:sz="4" w:space="0" w:color="auto"/>
            </w:tcBorders>
            <w:shd w:val="clear" w:color="auto" w:fill="auto"/>
            <w:vAlign w:val="bottom"/>
          </w:tcPr>
          <w:p w14:paraId="37E27E94" w14:textId="77777777" w:rsidR="00785FA4" w:rsidRDefault="00000000">
            <w:pPr>
              <w:pStyle w:val="a5"/>
              <w:spacing w:after="0"/>
              <w:jc w:val="center"/>
              <w:rPr>
                <w:sz w:val="24"/>
                <w:szCs w:val="24"/>
              </w:rPr>
            </w:pPr>
            <w:r>
              <w:rPr>
                <w:sz w:val="24"/>
              </w:rPr>
              <w:t>145</w:t>
            </w:r>
          </w:p>
        </w:tc>
        <w:tc>
          <w:tcPr>
            <w:tcW w:w="960" w:type="dxa"/>
            <w:tcBorders>
              <w:top w:val="single" w:sz="4" w:space="0" w:color="auto"/>
              <w:left w:val="single" w:sz="4" w:space="0" w:color="auto"/>
            </w:tcBorders>
            <w:shd w:val="clear" w:color="auto" w:fill="auto"/>
            <w:vAlign w:val="bottom"/>
          </w:tcPr>
          <w:p w14:paraId="071EC451" w14:textId="77777777" w:rsidR="00785FA4" w:rsidRDefault="00000000">
            <w:pPr>
              <w:pStyle w:val="a5"/>
              <w:spacing w:after="0"/>
              <w:jc w:val="center"/>
              <w:rPr>
                <w:sz w:val="24"/>
                <w:szCs w:val="24"/>
              </w:rPr>
            </w:pPr>
            <w:r>
              <w:rPr>
                <w:sz w:val="24"/>
              </w:rPr>
              <w:t>12</w:t>
            </w:r>
          </w:p>
        </w:tc>
        <w:tc>
          <w:tcPr>
            <w:tcW w:w="960" w:type="dxa"/>
            <w:tcBorders>
              <w:top w:val="single" w:sz="4" w:space="0" w:color="auto"/>
              <w:left w:val="single" w:sz="4" w:space="0" w:color="auto"/>
            </w:tcBorders>
            <w:shd w:val="clear" w:color="auto" w:fill="auto"/>
            <w:vAlign w:val="bottom"/>
          </w:tcPr>
          <w:p w14:paraId="425E1504" w14:textId="77777777" w:rsidR="00785FA4" w:rsidRDefault="00000000">
            <w:pPr>
              <w:pStyle w:val="a5"/>
              <w:spacing w:after="0"/>
              <w:jc w:val="center"/>
              <w:rPr>
                <w:sz w:val="24"/>
                <w:szCs w:val="24"/>
              </w:rPr>
            </w:pPr>
            <w:r>
              <w:rPr>
                <w:sz w:val="24"/>
              </w:rPr>
              <w:t>6</w:t>
            </w:r>
          </w:p>
        </w:tc>
        <w:tc>
          <w:tcPr>
            <w:tcW w:w="802" w:type="dxa"/>
            <w:tcBorders>
              <w:top w:val="single" w:sz="4" w:space="0" w:color="auto"/>
              <w:left w:val="single" w:sz="4" w:space="0" w:color="auto"/>
            </w:tcBorders>
            <w:shd w:val="clear" w:color="auto" w:fill="auto"/>
            <w:vAlign w:val="bottom"/>
          </w:tcPr>
          <w:p w14:paraId="2E592022" w14:textId="77777777" w:rsidR="00785FA4" w:rsidRDefault="00000000">
            <w:pPr>
              <w:pStyle w:val="a5"/>
              <w:spacing w:after="0"/>
              <w:jc w:val="center"/>
              <w:rPr>
                <w:sz w:val="24"/>
                <w:szCs w:val="24"/>
              </w:rPr>
            </w:pPr>
            <w:r>
              <w:rPr>
                <w:sz w:val="24"/>
              </w:rPr>
              <w:t>0</w:t>
            </w:r>
          </w:p>
        </w:tc>
        <w:tc>
          <w:tcPr>
            <w:tcW w:w="922" w:type="dxa"/>
            <w:tcBorders>
              <w:top w:val="single" w:sz="4" w:space="0" w:color="auto"/>
              <w:left w:val="single" w:sz="4" w:space="0" w:color="auto"/>
            </w:tcBorders>
            <w:shd w:val="clear" w:color="auto" w:fill="auto"/>
            <w:vAlign w:val="bottom"/>
          </w:tcPr>
          <w:p w14:paraId="2C327E7C" w14:textId="77777777" w:rsidR="00785FA4" w:rsidRDefault="00000000">
            <w:pPr>
              <w:pStyle w:val="a5"/>
              <w:spacing w:after="0"/>
              <w:jc w:val="center"/>
              <w:rPr>
                <w:sz w:val="24"/>
                <w:szCs w:val="24"/>
              </w:rPr>
            </w:pPr>
            <w:r>
              <w:rPr>
                <w:sz w:val="24"/>
              </w:rPr>
              <w:t>0</w:t>
            </w:r>
          </w:p>
        </w:tc>
        <w:tc>
          <w:tcPr>
            <w:tcW w:w="840" w:type="dxa"/>
            <w:tcBorders>
              <w:top w:val="single" w:sz="4" w:space="0" w:color="auto"/>
              <w:left w:val="single" w:sz="4" w:space="0" w:color="auto"/>
            </w:tcBorders>
            <w:shd w:val="clear" w:color="auto" w:fill="auto"/>
            <w:vAlign w:val="bottom"/>
          </w:tcPr>
          <w:p w14:paraId="282B357D" w14:textId="77777777" w:rsidR="00785FA4" w:rsidRDefault="00000000">
            <w:pPr>
              <w:pStyle w:val="a5"/>
              <w:spacing w:after="0"/>
              <w:ind w:firstLine="300"/>
              <w:rPr>
                <w:sz w:val="24"/>
                <w:szCs w:val="24"/>
              </w:rPr>
            </w:pPr>
            <w:r>
              <w:rPr>
                <w:sz w:val="24"/>
              </w:rPr>
              <w:t>0</w:t>
            </w:r>
          </w:p>
        </w:tc>
        <w:tc>
          <w:tcPr>
            <w:tcW w:w="1003" w:type="dxa"/>
            <w:tcBorders>
              <w:top w:val="single" w:sz="4" w:space="0" w:color="auto"/>
              <w:left w:val="single" w:sz="4" w:space="0" w:color="auto"/>
              <w:right w:val="single" w:sz="4" w:space="0" w:color="auto"/>
            </w:tcBorders>
            <w:shd w:val="clear" w:color="auto" w:fill="auto"/>
            <w:vAlign w:val="bottom"/>
          </w:tcPr>
          <w:p w14:paraId="1CAFB91B" w14:textId="77777777" w:rsidR="00785FA4" w:rsidRDefault="00000000">
            <w:pPr>
              <w:pStyle w:val="a5"/>
              <w:spacing w:after="0"/>
              <w:jc w:val="center"/>
              <w:rPr>
                <w:sz w:val="24"/>
                <w:szCs w:val="24"/>
              </w:rPr>
            </w:pPr>
            <w:r>
              <w:rPr>
                <w:sz w:val="24"/>
              </w:rPr>
              <w:t>0</w:t>
            </w:r>
          </w:p>
        </w:tc>
      </w:tr>
      <w:tr w:rsidR="00785FA4" w14:paraId="1039BA30" w14:textId="77777777">
        <w:trPr>
          <w:trHeight w:hRule="exact" w:val="302"/>
          <w:jc w:val="center"/>
        </w:trPr>
        <w:tc>
          <w:tcPr>
            <w:tcW w:w="672" w:type="dxa"/>
            <w:tcBorders>
              <w:top w:val="single" w:sz="4" w:space="0" w:color="auto"/>
              <w:left w:val="single" w:sz="4" w:space="0" w:color="auto"/>
            </w:tcBorders>
            <w:shd w:val="clear" w:color="auto" w:fill="auto"/>
            <w:vAlign w:val="bottom"/>
          </w:tcPr>
          <w:p w14:paraId="35D21DA8" w14:textId="77777777" w:rsidR="00785FA4" w:rsidRDefault="00000000">
            <w:pPr>
              <w:pStyle w:val="a5"/>
              <w:spacing w:after="0"/>
              <w:rPr>
                <w:sz w:val="24"/>
                <w:szCs w:val="24"/>
              </w:rPr>
            </w:pPr>
            <w:r>
              <w:rPr>
                <w:sz w:val="24"/>
              </w:rPr>
              <w:t>19</w:t>
            </w:r>
          </w:p>
        </w:tc>
        <w:tc>
          <w:tcPr>
            <w:tcW w:w="2141" w:type="dxa"/>
            <w:tcBorders>
              <w:top w:val="single" w:sz="4" w:space="0" w:color="auto"/>
              <w:left w:val="single" w:sz="4" w:space="0" w:color="auto"/>
            </w:tcBorders>
            <w:shd w:val="clear" w:color="auto" w:fill="auto"/>
            <w:vAlign w:val="bottom"/>
          </w:tcPr>
          <w:p w14:paraId="58C88BF9" w14:textId="77777777" w:rsidR="00785FA4" w:rsidRDefault="00000000">
            <w:pPr>
              <w:pStyle w:val="a5"/>
              <w:spacing w:after="0"/>
              <w:rPr>
                <w:sz w:val="24"/>
                <w:szCs w:val="24"/>
              </w:rPr>
            </w:pPr>
            <w:r>
              <w:rPr>
                <w:sz w:val="24"/>
              </w:rPr>
              <w:t>Khmelnytskyi</w:t>
            </w:r>
          </w:p>
        </w:tc>
        <w:tc>
          <w:tcPr>
            <w:tcW w:w="1056" w:type="dxa"/>
            <w:tcBorders>
              <w:top w:val="single" w:sz="4" w:space="0" w:color="auto"/>
              <w:left w:val="single" w:sz="4" w:space="0" w:color="auto"/>
            </w:tcBorders>
            <w:shd w:val="clear" w:color="auto" w:fill="auto"/>
            <w:vAlign w:val="bottom"/>
          </w:tcPr>
          <w:p w14:paraId="20AEB669" w14:textId="77777777" w:rsidR="00785FA4" w:rsidRDefault="00000000">
            <w:pPr>
              <w:pStyle w:val="a5"/>
              <w:spacing w:after="0"/>
              <w:ind w:firstLine="240"/>
              <w:rPr>
                <w:sz w:val="24"/>
                <w:szCs w:val="24"/>
              </w:rPr>
            </w:pPr>
            <w:r>
              <w:rPr>
                <w:sz w:val="24"/>
              </w:rPr>
              <w:t>6678</w:t>
            </w:r>
          </w:p>
        </w:tc>
        <w:tc>
          <w:tcPr>
            <w:tcW w:w="960" w:type="dxa"/>
            <w:tcBorders>
              <w:top w:val="single" w:sz="4" w:space="0" w:color="auto"/>
              <w:left w:val="single" w:sz="4" w:space="0" w:color="auto"/>
            </w:tcBorders>
            <w:shd w:val="clear" w:color="auto" w:fill="auto"/>
            <w:vAlign w:val="bottom"/>
          </w:tcPr>
          <w:p w14:paraId="6998A3A6" w14:textId="77777777" w:rsidR="00785FA4" w:rsidRDefault="00000000">
            <w:pPr>
              <w:pStyle w:val="a5"/>
              <w:spacing w:after="0"/>
              <w:jc w:val="center"/>
              <w:rPr>
                <w:sz w:val="24"/>
                <w:szCs w:val="24"/>
              </w:rPr>
            </w:pPr>
            <w:r>
              <w:rPr>
                <w:sz w:val="24"/>
              </w:rPr>
              <w:t>502</w:t>
            </w:r>
          </w:p>
        </w:tc>
        <w:tc>
          <w:tcPr>
            <w:tcW w:w="960" w:type="dxa"/>
            <w:tcBorders>
              <w:top w:val="single" w:sz="4" w:space="0" w:color="auto"/>
              <w:left w:val="single" w:sz="4" w:space="0" w:color="auto"/>
            </w:tcBorders>
            <w:shd w:val="clear" w:color="auto" w:fill="auto"/>
            <w:vAlign w:val="bottom"/>
          </w:tcPr>
          <w:p w14:paraId="1FCAF86A" w14:textId="77777777" w:rsidR="00785FA4" w:rsidRDefault="00000000">
            <w:pPr>
              <w:pStyle w:val="a5"/>
              <w:spacing w:after="0"/>
              <w:jc w:val="center"/>
              <w:rPr>
                <w:sz w:val="24"/>
                <w:szCs w:val="24"/>
              </w:rPr>
            </w:pPr>
            <w:r>
              <w:rPr>
                <w:sz w:val="24"/>
              </w:rPr>
              <w:t>708</w:t>
            </w:r>
          </w:p>
        </w:tc>
        <w:tc>
          <w:tcPr>
            <w:tcW w:w="802" w:type="dxa"/>
            <w:tcBorders>
              <w:top w:val="single" w:sz="4" w:space="0" w:color="auto"/>
              <w:left w:val="single" w:sz="4" w:space="0" w:color="auto"/>
            </w:tcBorders>
            <w:shd w:val="clear" w:color="auto" w:fill="auto"/>
            <w:vAlign w:val="bottom"/>
          </w:tcPr>
          <w:p w14:paraId="48A8BD92" w14:textId="77777777" w:rsidR="00785FA4" w:rsidRDefault="00000000">
            <w:pPr>
              <w:pStyle w:val="a5"/>
              <w:spacing w:after="0"/>
              <w:jc w:val="center"/>
              <w:rPr>
                <w:sz w:val="24"/>
                <w:szCs w:val="24"/>
              </w:rPr>
            </w:pPr>
            <w:r>
              <w:rPr>
                <w:sz w:val="24"/>
              </w:rPr>
              <w:t>15</w:t>
            </w:r>
          </w:p>
        </w:tc>
        <w:tc>
          <w:tcPr>
            <w:tcW w:w="922" w:type="dxa"/>
            <w:tcBorders>
              <w:top w:val="single" w:sz="4" w:space="0" w:color="auto"/>
              <w:left w:val="single" w:sz="4" w:space="0" w:color="auto"/>
            </w:tcBorders>
            <w:shd w:val="clear" w:color="auto" w:fill="auto"/>
            <w:vAlign w:val="bottom"/>
          </w:tcPr>
          <w:p w14:paraId="0C7D5353" w14:textId="77777777" w:rsidR="00785FA4" w:rsidRDefault="00000000">
            <w:pPr>
              <w:pStyle w:val="a5"/>
              <w:spacing w:after="0"/>
              <w:jc w:val="center"/>
              <w:rPr>
                <w:sz w:val="24"/>
                <w:szCs w:val="24"/>
              </w:rPr>
            </w:pPr>
            <w:r>
              <w:rPr>
                <w:sz w:val="24"/>
              </w:rPr>
              <w:t>58</w:t>
            </w:r>
          </w:p>
        </w:tc>
        <w:tc>
          <w:tcPr>
            <w:tcW w:w="840" w:type="dxa"/>
            <w:tcBorders>
              <w:top w:val="single" w:sz="4" w:space="0" w:color="auto"/>
              <w:left w:val="single" w:sz="4" w:space="0" w:color="auto"/>
            </w:tcBorders>
            <w:shd w:val="clear" w:color="auto" w:fill="auto"/>
            <w:vAlign w:val="bottom"/>
          </w:tcPr>
          <w:p w14:paraId="3EF23CFE" w14:textId="77777777" w:rsidR="00785FA4" w:rsidRDefault="00000000">
            <w:pPr>
              <w:pStyle w:val="a5"/>
              <w:spacing w:after="0"/>
              <w:ind w:firstLine="300"/>
              <w:rPr>
                <w:sz w:val="24"/>
                <w:szCs w:val="24"/>
              </w:rPr>
            </w:pPr>
            <w:r>
              <w:rPr>
                <w:sz w:val="24"/>
              </w:rPr>
              <w:t>0</w:t>
            </w:r>
          </w:p>
        </w:tc>
        <w:tc>
          <w:tcPr>
            <w:tcW w:w="1003" w:type="dxa"/>
            <w:tcBorders>
              <w:top w:val="single" w:sz="4" w:space="0" w:color="auto"/>
              <w:left w:val="single" w:sz="4" w:space="0" w:color="auto"/>
              <w:right w:val="single" w:sz="4" w:space="0" w:color="auto"/>
            </w:tcBorders>
            <w:shd w:val="clear" w:color="auto" w:fill="auto"/>
            <w:vAlign w:val="bottom"/>
          </w:tcPr>
          <w:p w14:paraId="6E1AABB2" w14:textId="77777777" w:rsidR="00785FA4" w:rsidRDefault="00000000">
            <w:pPr>
              <w:pStyle w:val="a5"/>
              <w:spacing w:after="0"/>
              <w:jc w:val="center"/>
              <w:rPr>
                <w:sz w:val="24"/>
                <w:szCs w:val="24"/>
              </w:rPr>
            </w:pPr>
            <w:r>
              <w:rPr>
                <w:sz w:val="24"/>
              </w:rPr>
              <w:t>14</w:t>
            </w:r>
          </w:p>
        </w:tc>
      </w:tr>
      <w:tr w:rsidR="00785FA4" w14:paraId="1F3161FF" w14:textId="77777777">
        <w:trPr>
          <w:trHeight w:hRule="exact" w:val="317"/>
          <w:jc w:val="center"/>
        </w:trPr>
        <w:tc>
          <w:tcPr>
            <w:tcW w:w="672" w:type="dxa"/>
            <w:tcBorders>
              <w:top w:val="single" w:sz="4" w:space="0" w:color="auto"/>
              <w:left w:val="single" w:sz="4" w:space="0" w:color="auto"/>
            </w:tcBorders>
            <w:shd w:val="clear" w:color="auto" w:fill="auto"/>
            <w:vAlign w:val="bottom"/>
          </w:tcPr>
          <w:p w14:paraId="11A873EB" w14:textId="77777777" w:rsidR="00785FA4" w:rsidRDefault="00000000">
            <w:pPr>
              <w:pStyle w:val="a5"/>
              <w:spacing w:after="0"/>
              <w:rPr>
                <w:sz w:val="24"/>
                <w:szCs w:val="24"/>
              </w:rPr>
            </w:pPr>
            <w:r>
              <w:rPr>
                <w:sz w:val="24"/>
              </w:rPr>
              <w:t>21</w:t>
            </w:r>
          </w:p>
        </w:tc>
        <w:tc>
          <w:tcPr>
            <w:tcW w:w="2141" w:type="dxa"/>
            <w:tcBorders>
              <w:top w:val="single" w:sz="4" w:space="0" w:color="auto"/>
              <w:left w:val="single" w:sz="4" w:space="0" w:color="auto"/>
            </w:tcBorders>
            <w:shd w:val="clear" w:color="auto" w:fill="auto"/>
            <w:vAlign w:val="bottom"/>
          </w:tcPr>
          <w:p w14:paraId="0673C5DB" w14:textId="77777777" w:rsidR="00785FA4" w:rsidRDefault="00000000">
            <w:pPr>
              <w:pStyle w:val="a5"/>
              <w:spacing w:after="0"/>
              <w:rPr>
                <w:sz w:val="24"/>
                <w:szCs w:val="24"/>
              </w:rPr>
            </w:pPr>
            <w:r>
              <w:rPr>
                <w:sz w:val="24"/>
              </w:rPr>
              <w:t>Cherkasy</w:t>
            </w:r>
          </w:p>
        </w:tc>
        <w:tc>
          <w:tcPr>
            <w:tcW w:w="1056" w:type="dxa"/>
            <w:tcBorders>
              <w:top w:val="single" w:sz="4" w:space="0" w:color="auto"/>
              <w:left w:val="single" w:sz="4" w:space="0" w:color="auto"/>
            </w:tcBorders>
            <w:shd w:val="clear" w:color="auto" w:fill="auto"/>
            <w:vAlign w:val="bottom"/>
          </w:tcPr>
          <w:p w14:paraId="227A20FA" w14:textId="77777777" w:rsidR="00785FA4" w:rsidRDefault="00000000">
            <w:pPr>
              <w:pStyle w:val="a5"/>
              <w:spacing w:after="0"/>
              <w:ind w:firstLine="240"/>
              <w:rPr>
                <w:sz w:val="24"/>
                <w:szCs w:val="24"/>
              </w:rPr>
            </w:pPr>
            <w:r>
              <w:rPr>
                <w:sz w:val="24"/>
              </w:rPr>
              <w:t>1600</w:t>
            </w:r>
          </w:p>
        </w:tc>
        <w:tc>
          <w:tcPr>
            <w:tcW w:w="960" w:type="dxa"/>
            <w:tcBorders>
              <w:top w:val="single" w:sz="4" w:space="0" w:color="auto"/>
              <w:left w:val="single" w:sz="4" w:space="0" w:color="auto"/>
            </w:tcBorders>
            <w:shd w:val="clear" w:color="auto" w:fill="auto"/>
            <w:vAlign w:val="bottom"/>
          </w:tcPr>
          <w:p w14:paraId="424FD60F" w14:textId="77777777" w:rsidR="00785FA4" w:rsidRDefault="00000000">
            <w:pPr>
              <w:pStyle w:val="a5"/>
              <w:spacing w:after="0"/>
              <w:jc w:val="center"/>
              <w:rPr>
                <w:sz w:val="24"/>
                <w:szCs w:val="24"/>
              </w:rPr>
            </w:pPr>
            <w:r>
              <w:rPr>
                <w:sz w:val="24"/>
              </w:rPr>
              <w:t>0</w:t>
            </w:r>
          </w:p>
        </w:tc>
        <w:tc>
          <w:tcPr>
            <w:tcW w:w="960" w:type="dxa"/>
            <w:tcBorders>
              <w:top w:val="single" w:sz="4" w:space="0" w:color="auto"/>
              <w:left w:val="single" w:sz="4" w:space="0" w:color="auto"/>
            </w:tcBorders>
            <w:shd w:val="clear" w:color="auto" w:fill="auto"/>
            <w:vAlign w:val="bottom"/>
          </w:tcPr>
          <w:p w14:paraId="0BD3E2FB" w14:textId="77777777" w:rsidR="00785FA4" w:rsidRDefault="00000000">
            <w:pPr>
              <w:pStyle w:val="a5"/>
              <w:spacing w:after="0"/>
              <w:jc w:val="center"/>
              <w:rPr>
                <w:sz w:val="24"/>
                <w:szCs w:val="24"/>
              </w:rPr>
            </w:pPr>
            <w:r>
              <w:rPr>
                <w:sz w:val="24"/>
              </w:rPr>
              <w:t>22</w:t>
            </w:r>
          </w:p>
        </w:tc>
        <w:tc>
          <w:tcPr>
            <w:tcW w:w="802" w:type="dxa"/>
            <w:tcBorders>
              <w:top w:val="single" w:sz="4" w:space="0" w:color="auto"/>
              <w:left w:val="single" w:sz="4" w:space="0" w:color="auto"/>
            </w:tcBorders>
            <w:shd w:val="clear" w:color="auto" w:fill="auto"/>
            <w:vAlign w:val="bottom"/>
          </w:tcPr>
          <w:p w14:paraId="5AB76F61" w14:textId="77777777" w:rsidR="00785FA4" w:rsidRDefault="00000000">
            <w:pPr>
              <w:pStyle w:val="a5"/>
              <w:spacing w:after="0"/>
              <w:jc w:val="center"/>
              <w:rPr>
                <w:sz w:val="24"/>
                <w:szCs w:val="24"/>
              </w:rPr>
            </w:pPr>
            <w:r>
              <w:rPr>
                <w:sz w:val="24"/>
              </w:rPr>
              <w:t>0</w:t>
            </w:r>
          </w:p>
        </w:tc>
        <w:tc>
          <w:tcPr>
            <w:tcW w:w="922" w:type="dxa"/>
            <w:tcBorders>
              <w:top w:val="single" w:sz="4" w:space="0" w:color="auto"/>
              <w:left w:val="single" w:sz="4" w:space="0" w:color="auto"/>
            </w:tcBorders>
            <w:shd w:val="clear" w:color="auto" w:fill="auto"/>
            <w:vAlign w:val="bottom"/>
          </w:tcPr>
          <w:p w14:paraId="4A38BEEB" w14:textId="77777777" w:rsidR="00785FA4" w:rsidRDefault="00000000">
            <w:pPr>
              <w:pStyle w:val="a5"/>
              <w:spacing w:after="0"/>
              <w:jc w:val="center"/>
              <w:rPr>
                <w:sz w:val="24"/>
                <w:szCs w:val="24"/>
              </w:rPr>
            </w:pPr>
            <w:r>
              <w:rPr>
                <w:sz w:val="24"/>
              </w:rPr>
              <w:t>16</w:t>
            </w:r>
          </w:p>
        </w:tc>
        <w:tc>
          <w:tcPr>
            <w:tcW w:w="840" w:type="dxa"/>
            <w:tcBorders>
              <w:top w:val="single" w:sz="4" w:space="0" w:color="auto"/>
              <w:left w:val="single" w:sz="4" w:space="0" w:color="auto"/>
            </w:tcBorders>
            <w:shd w:val="clear" w:color="auto" w:fill="auto"/>
            <w:vAlign w:val="bottom"/>
          </w:tcPr>
          <w:p w14:paraId="7E011FAC" w14:textId="77777777" w:rsidR="00785FA4" w:rsidRDefault="00000000">
            <w:pPr>
              <w:pStyle w:val="a5"/>
              <w:spacing w:after="0"/>
              <w:ind w:firstLine="300"/>
              <w:rPr>
                <w:sz w:val="24"/>
                <w:szCs w:val="24"/>
              </w:rPr>
            </w:pPr>
            <w:r>
              <w:rPr>
                <w:sz w:val="24"/>
              </w:rPr>
              <w:t>0</w:t>
            </w:r>
          </w:p>
        </w:tc>
        <w:tc>
          <w:tcPr>
            <w:tcW w:w="1003" w:type="dxa"/>
            <w:tcBorders>
              <w:top w:val="single" w:sz="4" w:space="0" w:color="auto"/>
              <w:left w:val="single" w:sz="4" w:space="0" w:color="auto"/>
              <w:right w:val="single" w:sz="4" w:space="0" w:color="auto"/>
            </w:tcBorders>
            <w:shd w:val="clear" w:color="auto" w:fill="auto"/>
            <w:vAlign w:val="bottom"/>
          </w:tcPr>
          <w:p w14:paraId="0C2915AE" w14:textId="77777777" w:rsidR="00785FA4" w:rsidRDefault="00000000">
            <w:pPr>
              <w:pStyle w:val="a5"/>
              <w:spacing w:after="0"/>
              <w:jc w:val="center"/>
              <w:rPr>
                <w:sz w:val="24"/>
                <w:szCs w:val="24"/>
              </w:rPr>
            </w:pPr>
            <w:r>
              <w:rPr>
                <w:sz w:val="24"/>
              </w:rPr>
              <w:t>6</w:t>
            </w:r>
          </w:p>
        </w:tc>
      </w:tr>
      <w:tr w:rsidR="00785FA4" w14:paraId="4A94758F" w14:textId="77777777">
        <w:trPr>
          <w:trHeight w:hRule="exact" w:val="322"/>
          <w:jc w:val="center"/>
        </w:trPr>
        <w:tc>
          <w:tcPr>
            <w:tcW w:w="672" w:type="dxa"/>
            <w:tcBorders>
              <w:top w:val="single" w:sz="4" w:space="0" w:color="auto"/>
              <w:left w:val="single" w:sz="4" w:space="0" w:color="auto"/>
            </w:tcBorders>
            <w:shd w:val="clear" w:color="auto" w:fill="auto"/>
            <w:vAlign w:val="bottom"/>
          </w:tcPr>
          <w:p w14:paraId="44892670" w14:textId="77777777" w:rsidR="00785FA4" w:rsidRDefault="00000000">
            <w:pPr>
              <w:pStyle w:val="a5"/>
              <w:spacing w:after="0"/>
              <w:rPr>
                <w:sz w:val="24"/>
                <w:szCs w:val="24"/>
              </w:rPr>
            </w:pPr>
            <w:r>
              <w:rPr>
                <w:sz w:val="24"/>
              </w:rPr>
              <w:t>21</w:t>
            </w:r>
          </w:p>
        </w:tc>
        <w:tc>
          <w:tcPr>
            <w:tcW w:w="2141" w:type="dxa"/>
            <w:tcBorders>
              <w:top w:val="single" w:sz="4" w:space="0" w:color="auto"/>
              <w:left w:val="single" w:sz="4" w:space="0" w:color="auto"/>
            </w:tcBorders>
            <w:shd w:val="clear" w:color="auto" w:fill="auto"/>
            <w:vAlign w:val="bottom"/>
          </w:tcPr>
          <w:p w14:paraId="5C94765F" w14:textId="77777777" w:rsidR="00785FA4" w:rsidRDefault="00000000">
            <w:pPr>
              <w:pStyle w:val="a5"/>
              <w:spacing w:after="0"/>
              <w:rPr>
                <w:sz w:val="24"/>
                <w:szCs w:val="24"/>
              </w:rPr>
            </w:pPr>
            <w:r>
              <w:rPr>
                <w:sz w:val="24"/>
              </w:rPr>
              <w:t>Chernihiv</w:t>
            </w:r>
          </w:p>
        </w:tc>
        <w:tc>
          <w:tcPr>
            <w:tcW w:w="1056" w:type="dxa"/>
            <w:tcBorders>
              <w:top w:val="single" w:sz="4" w:space="0" w:color="auto"/>
              <w:left w:val="single" w:sz="4" w:space="0" w:color="auto"/>
            </w:tcBorders>
            <w:shd w:val="clear" w:color="auto" w:fill="auto"/>
            <w:vAlign w:val="bottom"/>
          </w:tcPr>
          <w:p w14:paraId="468DF2A1" w14:textId="77777777" w:rsidR="00785FA4" w:rsidRDefault="00000000">
            <w:pPr>
              <w:pStyle w:val="a5"/>
              <w:spacing w:after="0"/>
              <w:ind w:firstLine="240"/>
              <w:rPr>
                <w:sz w:val="24"/>
                <w:szCs w:val="24"/>
              </w:rPr>
            </w:pPr>
            <w:r>
              <w:rPr>
                <w:sz w:val="24"/>
              </w:rPr>
              <w:t>1699</w:t>
            </w:r>
          </w:p>
        </w:tc>
        <w:tc>
          <w:tcPr>
            <w:tcW w:w="960" w:type="dxa"/>
            <w:tcBorders>
              <w:top w:val="single" w:sz="4" w:space="0" w:color="auto"/>
              <w:left w:val="single" w:sz="4" w:space="0" w:color="auto"/>
            </w:tcBorders>
            <w:shd w:val="clear" w:color="auto" w:fill="auto"/>
            <w:vAlign w:val="bottom"/>
          </w:tcPr>
          <w:p w14:paraId="4EA1D557" w14:textId="77777777" w:rsidR="00785FA4" w:rsidRDefault="00000000">
            <w:pPr>
              <w:pStyle w:val="a5"/>
              <w:spacing w:after="0"/>
              <w:jc w:val="center"/>
              <w:rPr>
                <w:sz w:val="24"/>
                <w:szCs w:val="24"/>
              </w:rPr>
            </w:pPr>
            <w:r>
              <w:rPr>
                <w:sz w:val="24"/>
              </w:rPr>
              <w:t>31</w:t>
            </w:r>
          </w:p>
        </w:tc>
        <w:tc>
          <w:tcPr>
            <w:tcW w:w="960" w:type="dxa"/>
            <w:tcBorders>
              <w:top w:val="single" w:sz="4" w:space="0" w:color="auto"/>
              <w:left w:val="single" w:sz="4" w:space="0" w:color="auto"/>
            </w:tcBorders>
            <w:shd w:val="clear" w:color="auto" w:fill="auto"/>
            <w:vAlign w:val="bottom"/>
          </w:tcPr>
          <w:p w14:paraId="3182560E" w14:textId="77777777" w:rsidR="00785FA4" w:rsidRDefault="00000000">
            <w:pPr>
              <w:pStyle w:val="a5"/>
              <w:spacing w:after="0"/>
              <w:jc w:val="center"/>
              <w:rPr>
                <w:sz w:val="24"/>
                <w:szCs w:val="24"/>
              </w:rPr>
            </w:pPr>
            <w:r>
              <w:rPr>
                <w:sz w:val="24"/>
              </w:rPr>
              <w:t>16</w:t>
            </w:r>
          </w:p>
        </w:tc>
        <w:tc>
          <w:tcPr>
            <w:tcW w:w="802" w:type="dxa"/>
            <w:tcBorders>
              <w:top w:val="single" w:sz="4" w:space="0" w:color="auto"/>
              <w:left w:val="single" w:sz="4" w:space="0" w:color="auto"/>
            </w:tcBorders>
            <w:shd w:val="clear" w:color="auto" w:fill="auto"/>
            <w:vAlign w:val="bottom"/>
          </w:tcPr>
          <w:p w14:paraId="702C1CB1" w14:textId="77777777" w:rsidR="00785FA4" w:rsidRDefault="00000000">
            <w:pPr>
              <w:pStyle w:val="a5"/>
              <w:spacing w:after="0"/>
              <w:jc w:val="center"/>
              <w:rPr>
                <w:sz w:val="24"/>
                <w:szCs w:val="24"/>
              </w:rPr>
            </w:pPr>
            <w:r>
              <w:rPr>
                <w:sz w:val="24"/>
              </w:rPr>
              <w:t>0</w:t>
            </w:r>
          </w:p>
        </w:tc>
        <w:tc>
          <w:tcPr>
            <w:tcW w:w="922" w:type="dxa"/>
            <w:tcBorders>
              <w:top w:val="single" w:sz="4" w:space="0" w:color="auto"/>
              <w:left w:val="single" w:sz="4" w:space="0" w:color="auto"/>
            </w:tcBorders>
            <w:shd w:val="clear" w:color="auto" w:fill="auto"/>
            <w:vAlign w:val="bottom"/>
          </w:tcPr>
          <w:p w14:paraId="6755A8AF" w14:textId="77777777" w:rsidR="00785FA4" w:rsidRDefault="00000000">
            <w:pPr>
              <w:pStyle w:val="a5"/>
              <w:spacing w:after="0"/>
              <w:jc w:val="center"/>
              <w:rPr>
                <w:sz w:val="24"/>
                <w:szCs w:val="24"/>
              </w:rPr>
            </w:pPr>
            <w:r>
              <w:rPr>
                <w:sz w:val="24"/>
              </w:rPr>
              <w:t>14</w:t>
            </w:r>
          </w:p>
        </w:tc>
        <w:tc>
          <w:tcPr>
            <w:tcW w:w="840" w:type="dxa"/>
            <w:tcBorders>
              <w:top w:val="single" w:sz="4" w:space="0" w:color="auto"/>
              <w:left w:val="single" w:sz="4" w:space="0" w:color="auto"/>
            </w:tcBorders>
            <w:shd w:val="clear" w:color="auto" w:fill="auto"/>
            <w:vAlign w:val="bottom"/>
          </w:tcPr>
          <w:p w14:paraId="5C35417A" w14:textId="77777777" w:rsidR="00785FA4" w:rsidRDefault="00000000">
            <w:pPr>
              <w:pStyle w:val="a5"/>
              <w:spacing w:after="0"/>
              <w:ind w:firstLine="300"/>
              <w:rPr>
                <w:sz w:val="24"/>
                <w:szCs w:val="24"/>
              </w:rPr>
            </w:pPr>
            <w:r>
              <w:rPr>
                <w:sz w:val="24"/>
              </w:rPr>
              <w:t>0</w:t>
            </w:r>
          </w:p>
        </w:tc>
        <w:tc>
          <w:tcPr>
            <w:tcW w:w="1003" w:type="dxa"/>
            <w:tcBorders>
              <w:top w:val="single" w:sz="4" w:space="0" w:color="auto"/>
              <w:left w:val="single" w:sz="4" w:space="0" w:color="auto"/>
              <w:right w:val="single" w:sz="4" w:space="0" w:color="auto"/>
            </w:tcBorders>
            <w:shd w:val="clear" w:color="auto" w:fill="auto"/>
            <w:vAlign w:val="bottom"/>
          </w:tcPr>
          <w:p w14:paraId="021DC17C" w14:textId="77777777" w:rsidR="00785FA4" w:rsidRDefault="00000000">
            <w:pPr>
              <w:pStyle w:val="a5"/>
              <w:spacing w:after="0"/>
              <w:jc w:val="center"/>
              <w:rPr>
                <w:sz w:val="24"/>
                <w:szCs w:val="24"/>
              </w:rPr>
            </w:pPr>
            <w:r>
              <w:rPr>
                <w:sz w:val="24"/>
              </w:rPr>
              <w:t>10</w:t>
            </w:r>
          </w:p>
        </w:tc>
      </w:tr>
      <w:tr w:rsidR="00785FA4" w14:paraId="58ADDEA9" w14:textId="77777777">
        <w:trPr>
          <w:trHeight w:hRule="exact" w:val="250"/>
          <w:jc w:val="center"/>
        </w:trPr>
        <w:tc>
          <w:tcPr>
            <w:tcW w:w="2813" w:type="dxa"/>
            <w:gridSpan w:val="2"/>
            <w:tcBorders>
              <w:top w:val="single" w:sz="4" w:space="0" w:color="auto"/>
              <w:left w:val="single" w:sz="4" w:space="0" w:color="auto"/>
              <w:bottom w:val="single" w:sz="4" w:space="0" w:color="auto"/>
            </w:tcBorders>
            <w:shd w:val="clear" w:color="auto" w:fill="auto"/>
            <w:vAlign w:val="bottom"/>
          </w:tcPr>
          <w:p w14:paraId="3C6EBBAE" w14:textId="77777777" w:rsidR="00785FA4" w:rsidRDefault="00000000">
            <w:pPr>
              <w:pStyle w:val="a5"/>
              <w:spacing w:after="0"/>
              <w:jc w:val="center"/>
              <w:rPr>
                <w:sz w:val="20"/>
                <w:szCs w:val="20"/>
              </w:rPr>
            </w:pPr>
            <w:r>
              <w:rPr>
                <w:rFonts w:ascii="Arial" w:hAnsi="Arial"/>
                <w:sz w:val="20"/>
              </w:rPr>
              <w:t>Total:</w:t>
            </w:r>
          </w:p>
        </w:tc>
        <w:tc>
          <w:tcPr>
            <w:tcW w:w="1056" w:type="dxa"/>
            <w:tcBorders>
              <w:top w:val="single" w:sz="4" w:space="0" w:color="auto"/>
              <w:left w:val="single" w:sz="4" w:space="0" w:color="auto"/>
              <w:bottom w:val="single" w:sz="4" w:space="0" w:color="auto"/>
            </w:tcBorders>
            <w:shd w:val="clear" w:color="auto" w:fill="auto"/>
            <w:vAlign w:val="bottom"/>
          </w:tcPr>
          <w:p w14:paraId="7F22CCB0" w14:textId="77777777" w:rsidR="00785FA4" w:rsidRDefault="00000000">
            <w:pPr>
              <w:pStyle w:val="a5"/>
              <w:spacing w:after="0"/>
              <w:ind w:firstLine="240"/>
              <w:rPr>
                <w:sz w:val="20"/>
                <w:szCs w:val="20"/>
              </w:rPr>
            </w:pPr>
            <w:r>
              <w:rPr>
                <w:rFonts w:ascii="Arial" w:hAnsi="Arial"/>
                <w:sz w:val="20"/>
              </w:rPr>
              <w:t>39,313</w:t>
            </w:r>
          </w:p>
        </w:tc>
        <w:tc>
          <w:tcPr>
            <w:tcW w:w="960" w:type="dxa"/>
            <w:tcBorders>
              <w:top w:val="single" w:sz="4" w:space="0" w:color="auto"/>
              <w:left w:val="single" w:sz="4" w:space="0" w:color="auto"/>
              <w:bottom w:val="single" w:sz="4" w:space="0" w:color="auto"/>
            </w:tcBorders>
            <w:shd w:val="clear" w:color="auto" w:fill="auto"/>
            <w:vAlign w:val="bottom"/>
          </w:tcPr>
          <w:p w14:paraId="75136AE7" w14:textId="77777777" w:rsidR="00785FA4" w:rsidRDefault="00000000">
            <w:pPr>
              <w:pStyle w:val="a5"/>
              <w:spacing w:after="0"/>
              <w:jc w:val="center"/>
              <w:rPr>
                <w:sz w:val="20"/>
                <w:szCs w:val="20"/>
              </w:rPr>
            </w:pPr>
            <w:r>
              <w:rPr>
                <w:rFonts w:ascii="Arial" w:hAnsi="Arial"/>
                <w:sz w:val="20"/>
              </w:rPr>
              <w:t>2053</w:t>
            </w:r>
          </w:p>
        </w:tc>
        <w:tc>
          <w:tcPr>
            <w:tcW w:w="960" w:type="dxa"/>
            <w:tcBorders>
              <w:top w:val="single" w:sz="4" w:space="0" w:color="auto"/>
              <w:left w:val="single" w:sz="4" w:space="0" w:color="auto"/>
              <w:bottom w:val="single" w:sz="4" w:space="0" w:color="auto"/>
            </w:tcBorders>
            <w:shd w:val="clear" w:color="auto" w:fill="auto"/>
            <w:vAlign w:val="bottom"/>
          </w:tcPr>
          <w:p w14:paraId="04F92093" w14:textId="77777777" w:rsidR="00785FA4" w:rsidRDefault="00000000">
            <w:pPr>
              <w:pStyle w:val="a5"/>
              <w:spacing w:after="0"/>
              <w:jc w:val="center"/>
              <w:rPr>
                <w:sz w:val="20"/>
                <w:szCs w:val="20"/>
              </w:rPr>
            </w:pPr>
            <w:r>
              <w:rPr>
                <w:rFonts w:ascii="Arial" w:hAnsi="Arial"/>
                <w:sz w:val="20"/>
              </w:rPr>
              <w:t>1970</w:t>
            </w:r>
          </w:p>
        </w:tc>
        <w:tc>
          <w:tcPr>
            <w:tcW w:w="802" w:type="dxa"/>
            <w:tcBorders>
              <w:top w:val="single" w:sz="4" w:space="0" w:color="auto"/>
              <w:left w:val="single" w:sz="4" w:space="0" w:color="auto"/>
              <w:bottom w:val="single" w:sz="4" w:space="0" w:color="auto"/>
            </w:tcBorders>
            <w:shd w:val="clear" w:color="auto" w:fill="auto"/>
            <w:vAlign w:val="bottom"/>
          </w:tcPr>
          <w:p w14:paraId="6463563B" w14:textId="77777777" w:rsidR="00785FA4" w:rsidRDefault="00000000">
            <w:pPr>
              <w:pStyle w:val="a5"/>
              <w:spacing w:after="0"/>
              <w:jc w:val="center"/>
              <w:rPr>
                <w:sz w:val="20"/>
                <w:szCs w:val="20"/>
              </w:rPr>
            </w:pPr>
            <w:r>
              <w:rPr>
                <w:rFonts w:ascii="Arial" w:hAnsi="Arial"/>
                <w:sz w:val="20"/>
              </w:rPr>
              <w:t>73</w:t>
            </w:r>
          </w:p>
        </w:tc>
        <w:tc>
          <w:tcPr>
            <w:tcW w:w="922" w:type="dxa"/>
            <w:tcBorders>
              <w:top w:val="single" w:sz="4" w:space="0" w:color="auto"/>
              <w:left w:val="single" w:sz="4" w:space="0" w:color="auto"/>
              <w:bottom w:val="single" w:sz="4" w:space="0" w:color="auto"/>
            </w:tcBorders>
            <w:shd w:val="clear" w:color="auto" w:fill="auto"/>
            <w:vAlign w:val="bottom"/>
          </w:tcPr>
          <w:p w14:paraId="51F0036D" w14:textId="77777777" w:rsidR="00785FA4" w:rsidRDefault="00000000">
            <w:pPr>
              <w:pStyle w:val="a5"/>
              <w:spacing w:after="0"/>
              <w:jc w:val="center"/>
              <w:rPr>
                <w:sz w:val="20"/>
                <w:szCs w:val="20"/>
              </w:rPr>
            </w:pPr>
            <w:r>
              <w:rPr>
                <w:rFonts w:ascii="Arial" w:hAnsi="Arial"/>
                <w:sz w:val="20"/>
              </w:rPr>
              <w:t>388</w:t>
            </w:r>
          </w:p>
        </w:tc>
        <w:tc>
          <w:tcPr>
            <w:tcW w:w="840" w:type="dxa"/>
            <w:tcBorders>
              <w:top w:val="single" w:sz="4" w:space="0" w:color="auto"/>
              <w:left w:val="single" w:sz="4" w:space="0" w:color="auto"/>
              <w:bottom w:val="single" w:sz="4" w:space="0" w:color="auto"/>
            </w:tcBorders>
            <w:shd w:val="clear" w:color="auto" w:fill="auto"/>
            <w:vAlign w:val="bottom"/>
          </w:tcPr>
          <w:p w14:paraId="7FC05F4F" w14:textId="77777777" w:rsidR="00785FA4" w:rsidRDefault="00000000">
            <w:pPr>
              <w:pStyle w:val="a5"/>
              <w:spacing w:after="0"/>
              <w:jc w:val="center"/>
              <w:rPr>
                <w:sz w:val="20"/>
                <w:szCs w:val="20"/>
              </w:rPr>
            </w:pPr>
            <w:r>
              <w:rPr>
                <w:rFonts w:ascii="Arial" w:hAnsi="Arial"/>
                <w:sz w:val="20"/>
              </w:rPr>
              <w:t>10</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12155D6D" w14:textId="77777777" w:rsidR="00785FA4" w:rsidRDefault="00000000">
            <w:pPr>
              <w:pStyle w:val="a5"/>
              <w:spacing w:after="0"/>
              <w:jc w:val="center"/>
              <w:rPr>
                <w:sz w:val="20"/>
                <w:szCs w:val="20"/>
              </w:rPr>
            </w:pPr>
            <w:r>
              <w:rPr>
                <w:rFonts w:ascii="Arial" w:hAnsi="Arial"/>
                <w:sz w:val="20"/>
              </w:rPr>
              <w:t>135</w:t>
            </w:r>
          </w:p>
        </w:tc>
      </w:tr>
    </w:tbl>
    <w:p w14:paraId="2143DEDA" w14:textId="77777777" w:rsidR="00785FA4" w:rsidRDefault="00785FA4">
      <w:pPr>
        <w:spacing w:after="239" w:line="1" w:lineRule="exact"/>
      </w:pPr>
    </w:p>
    <w:p w14:paraId="43C9026C" w14:textId="3E116762" w:rsidR="00785FA4" w:rsidRDefault="00000000">
      <w:pPr>
        <w:pStyle w:val="30"/>
        <w:keepNext/>
        <w:keepLines/>
        <w:spacing w:after="0"/>
      </w:pPr>
      <w:r>
        <w:t>Note:</w:t>
      </w:r>
    </w:p>
    <w:p w14:paraId="116ED00A" w14:textId="77777777" w:rsidR="00785FA4" w:rsidRDefault="00000000">
      <w:pPr>
        <w:pStyle w:val="a5"/>
        <w:numPr>
          <w:ilvl w:val="0"/>
          <w:numId w:val="57"/>
        </w:numPr>
        <w:tabs>
          <w:tab w:val="left" w:pos="761"/>
        </w:tabs>
        <w:spacing w:after="0"/>
        <w:ind w:firstLine="420"/>
        <w:rPr>
          <w:sz w:val="24"/>
          <w:szCs w:val="24"/>
        </w:rPr>
      </w:pPr>
      <w:r>
        <w:rPr>
          <w:sz w:val="24"/>
        </w:rPr>
        <w:t>Region</w:t>
      </w:r>
    </w:p>
    <w:p w14:paraId="632FCB33" w14:textId="77777777" w:rsidR="00785FA4" w:rsidRDefault="00000000">
      <w:pPr>
        <w:pStyle w:val="a5"/>
        <w:numPr>
          <w:ilvl w:val="0"/>
          <w:numId w:val="57"/>
        </w:numPr>
        <w:tabs>
          <w:tab w:val="left" w:pos="802"/>
        </w:tabs>
        <w:spacing w:after="0" w:line="214" w:lineRule="auto"/>
        <w:ind w:firstLine="420"/>
        <w:rPr>
          <w:sz w:val="24"/>
          <w:szCs w:val="24"/>
        </w:rPr>
      </w:pPr>
      <w:r>
        <w:rPr>
          <w:sz w:val="24"/>
        </w:rPr>
        <w:t>Total number of clients in residential facilities</w:t>
      </w:r>
    </w:p>
    <w:p w14:paraId="3B934CE1" w14:textId="77777777" w:rsidR="00785FA4" w:rsidRDefault="00000000">
      <w:pPr>
        <w:pStyle w:val="a5"/>
        <w:numPr>
          <w:ilvl w:val="0"/>
          <w:numId w:val="57"/>
        </w:numPr>
        <w:tabs>
          <w:tab w:val="left" w:pos="798"/>
        </w:tabs>
        <w:spacing w:after="0" w:line="230" w:lineRule="auto"/>
        <w:ind w:left="420"/>
        <w:rPr>
          <w:sz w:val="24"/>
          <w:szCs w:val="24"/>
        </w:rPr>
      </w:pPr>
      <w:r>
        <w:rPr>
          <w:sz w:val="24"/>
        </w:rPr>
        <w:t>Number of persons receiving supported living services in the institution (specify the number)</w:t>
      </w:r>
    </w:p>
    <w:p w14:paraId="1CF9160D" w14:textId="77777777" w:rsidR="00785FA4" w:rsidRDefault="00000000">
      <w:pPr>
        <w:pStyle w:val="a5"/>
        <w:numPr>
          <w:ilvl w:val="0"/>
          <w:numId w:val="57"/>
        </w:numPr>
        <w:tabs>
          <w:tab w:val="left" w:pos="802"/>
        </w:tabs>
        <w:spacing w:after="0" w:line="230" w:lineRule="auto"/>
        <w:ind w:left="420"/>
        <w:rPr>
          <w:sz w:val="24"/>
          <w:szCs w:val="24"/>
        </w:rPr>
      </w:pPr>
      <w:r>
        <w:rPr>
          <w:sz w:val="24"/>
        </w:rPr>
        <w:t>Due to their health condition, they can receive supported living services outside the institution</w:t>
      </w:r>
    </w:p>
    <w:p w14:paraId="1ACFC10C" w14:textId="77777777" w:rsidR="00785FA4" w:rsidRDefault="00000000">
      <w:pPr>
        <w:pStyle w:val="a5"/>
        <w:numPr>
          <w:ilvl w:val="0"/>
          <w:numId w:val="57"/>
        </w:numPr>
        <w:tabs>
          <w:tab w:val="left" w:pos="798"/>
        </w:tabs>
        <w:spacing w:after="0" w:line="228" w:lineRule="auto"/>
        <w:ind w:left="420"/>
        <w:rPr>
          <w:sz w:val="24"/>
          <w:szCs w:val="24"/>
        </w:rPr>
      </w:pPr>
      <w:r>
        <w:rPr>
          <w:sz w:val="24"/>
        </w:rPr>
        <w:t xml:space="preserve">Number of employed receiving social service of supported living </w:t>
      </w:r>
    </w:p>
    <w:p w14:paraId="2F2DB869" w14:textId="77777777" w:rsidR="00785FA4" w:rsidRDefault="00000000">
      <w:pPr>
        <w:pStyle w:val="a5"/>
        <w:numPr>
          <w:ilvl w:val="0"/>
          <w:numId w:val="57"/>
        </w:numPr>
        <w:tabs>
          <w:tab w:val="left" w:pos="798"/>
        </w:tabs>
        <w:spacing w:after="0" w:line="228" w:lineRule="auto"/>
        <w:ind w:left="420"/>
        <w:rPr>
          <w:sz w:val="24"/>
          <w:szCs w:val="24"/>
        </w:rPr>
      </w:pPr>
      <w:r>
        <w:rPr>
          <w:sz w:val="24"/>
        </w:rPr>
        <w:t>Number of persons whose health allows for work, if the necessary conditions were created</w:t>
      </w:r>
    </w:p>
    <w:p w14:paraId="08085FD3" w14:textId="77777777" w:rsidR="00785FA4" w:rsidRDefault="00000000">
      <w:pPr>
        <w:pStyle w:val="a5"/>
        <w:numPr>
          <w:ilvl w:val="0"/>
          <w:numId w:val="57"/>
        </w:numPr>
        <w:tabs>
          <w:tab w:val="left" w:pos="798"/>
        </w:tabs>
        <w:spacing w:after="0" w:line="228" w:lineRule="auto"/>
        <w:ind w:left="420"/>
        <w:rPr>
          <w:sz w:val="24"/>
          <w:szCs w:val="24"/>
        </w:rPr>
      </w:pPr>
      <w:r>
        <w:rPr>
          <w:sz w:val="24"/>
        </w:rPr>
        <w:t xml:space="preserve">Number of persons receiving education while receiving social service of supported living </w:t>
      </w:r>
    </w:p>
    <w:p w14:paraId="4450E6A9" w14:textId="77777777" w:rsidR="00785FA4" w:rsidRDefault="00000000">
      <w:pPr>
        <w:pStyle w:val="a5"/>
        <w:numPr>
          <w:ilvl w:val="0"/>
          <w:numId w:val="57"/>
        </w:numPr>
        <w:tabs>
          <w:tab w:val="left" w:pos="798"/>
        </w:tabs>
        <w:spacing w:after="600" w:line="230" w:lineRule="auto"/>
        <w:ind w:left="420"/>
        <w:rPr>
          <w:sz w:val="24"/>
          <w:szCs w:val="24"/>
        </w:rPr>
      </w:pPr>
      <w:r>
        <w:rPr>
          <w:sz w:val="24"/>
        </w:rPr>
        <w:t>Number of persons whose health allows them to receive education if the necessary conditions were created (specify the number).</w:t>
      </w:r>
    </w:p>
    <w:p w14:paraId="6EADC665" w14:textId="77777777" w:rsidR="00785FA4" w:rsidRDefault="00000000">
      <w:pPr>
        <w:pStyle w:val="1"/>
        <w:spacing w:after="0"/>
        <w:jc w:val="right"/>
      </w:pPr>
      <w:r>
        <w:rPr>
          <w:i/>
        </w:rPr>
        <w:t>Annex 5</w:t>
      </w:r>
    </w:p>
    <w:p w14:paraId="1BA10B34" w14:textId="77777777" w:rsidR="00785FA4" w:rsidRPr="009712B8" w:rsidRDefault="00000000" w:rsidP="00CF2B42">
      <w:pPr>
        <w:pStyle w:val="1"/>
        <w:spacing w:after="0"/>
        <w:jc w:val="center"/>
        <w:rPr>
          <w:b/>
          <w:bCs/>
        </w:rPr>
      </w:pPr>
      <w:r w:rsidRPr="009712B8">
        <w:rPr>
          <w:b/>
          <w:bCs/>
        </w:rPr>
        <w:t>Information on the number of healthcare institutions providing psychiatric care and the number of their patients as of 01.06.2024</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2"/>
        <w:gridCol w:w="3360"/>
        <w:gridCol w:w="1819"/>
        <w:gridCol w:w="821"/>
        <w:gridCol w:w="701"/>
        <w:gridCol w:w="518"/>
        <w:gridCol w:w="658"/>
        <w:gridCol w:w="614"/>
      </w:tblGrid>
      <w:tr w:rsidR="00785FA4" w14:paraId="237EBE29" w14:textId="77777777">
        <w:trPr>
          <w:trHeight w:hRule="exact" w:val="619"/>
          <w:jc w:val="center"/>
        </w:trPr>
        <w:tc>
          <w:tcPr>
            <w:tcW w:w="432" w:type="dxa"/>
            <w:tcBorders>
              <w:left w:val="single" w:sz="4" w:space="0" w:color="auto"/>
            </w:tcBorders>
            <w:shd w:val="clear" w:color="auto" w:fill="auto"/>
            <w:vAlign w:val="bottom"/>
          </w:tcPr>
          <w:p w14:paraId="0C377CC5" w14:textId="77777777" w:rsidR="00785FA4" w:rsidRDefault="00000000">
            <w:pPr>
              <w:pStyle w:val="a5"/>
              <w:spacing w:after="0"/>
              <w:jc w:val="center"/>
            </w:pPr>
            <w:r>
              <w:rPr>
                <w:b/>
              </w:rPr>
              <w:t>1</w:t>
            </w:r>
          </w:p>
        </w:tc>
        <w:tc>
          <w:tcPr>
            <w:tcW w:w="3360" w:type="dxa"/>
            <w:tcBorders>
              <w:left w:val="single" w:sz="4" w:space="0" w:color="auto"/>
            </w:tcBorders>
            <w:shd w:val="clear" w:color="auto" w:fill="auto"/>
            <w:vAlign w:val="bottom"/>
          </w:tcPr>
          <w:p w14:paraId="47BA51DB" w14:textId="77777777" w:rsidR="00785FA4" w:rsidRDefault="00000000">
            <w:pPr>
              <w:pStyle w:val="a5"/>
              <w:spacing w:after="0"/>
              <w:jc w:val="center"/>
            </w:pPr>
            <w:r>
              <w:rPr>
                <w:b/>
              </w:rPr>
              <w:t>2</w:t>
            </w:r>
          </w:p>
        </w:tc>
        <w:tc>
          <w:tcPr>
            <w:tcW w:w="1819" w:type="dxa"/>
            <w:tcBorders>
              <w:left w:val="single" w:sz="4" w:space="0" w:color="auto"/>
            </w:tcBorders>
            <w:shd w:val="clear" w:color="auto" w:fill="auto"/>
            <w:vAlign w:val="bottom"/>
          </w:tcPr>
          <w:p w14:paraId="51E3128D" w14:textId="77777777" w:rsidR="00785FA4" w:rsidRDefault="00000000">
            <w:pPr>
              <w:pStyle w:val="a5"/>
              <w:spacing w:after="0"/>
              <w:jc w:val="center"/>
            </w:pPr>
            <w:r>
              <w:rPr>
                <w:b/>
              </w:rPr>
              <w:t>3</w:t>
            </w:r>
          </w:p>
        </w:tc>
        <w:tc>
          <w:tcPr>
            <w:tcW w:w="821" w:type="dxa"/>
            <w:tcBorders>
              <w:left w:val="single" w:sz="4" w:space="0" w:color="auto"/>
            </w:tcBorders>
            <w:shd w:val="clear" w:color="auto" w:fill="auto"/>
            <w:vAlign w:val="bottom"/>
          </w:tcPr>
          <w:p w14:paraId="0F4B9CD1" w14:textId="77777777" w:rsidR="00785FA4" w:rsidRDefault="00000000">
            <w:pPr>
              <w:pStyle w:val="a5"/>
              <w:spacing w:after="0"/>
              <w:ind w:firstLine="320"/>
            </w:pPr>
            <w:r>
              <w:rPr>
                <w:b/>
              </w:rPr>
              <w:t>4</w:t>
            </w:r>
          </w:p>
        </w:tc>
        <w:tc>
          <w:tcPr>
            <w:tcW w:w="701" w:type="dxa"/>
            <w:tcBorders>
              <w:left w:val="single" w:sz="4" w:space="0" w:color="auto"/>
            </w:tcBorders>
            <w:shd w:val="clear" w:color="auto" w:fill="auto"/>
            <w:vAlign w:val="bottom"/>
          </w:tcPr>
          <w:p w14:paraId="62CBBF7C" w14:textId="77777777" w:rsidR="00785FA4" w:rsidRDefault="00000000">
            <w:pPr>
              <w:pStyle w:val="a5"/>
              <w:spacing w:after="0"/>
              <w:ind w:firstLine="260"/>
            </w:pPr>
            <w:r>
              <w:rPr>
                <w:b/>
              </w:rPr>
              <w:t>5</w:t>
            </w:r>
          </w:p>
        </w:tc>
        <w:tc>
          <w:tcPr>
            <w:tcW w:w="518" w:type="dxa"/>
            <w:tcBorders>
              <w:left w:val="single" w:sz="4" w:space="0" w:color="auto"/>
            </w:tcBorders>
            <w:shd w:val="clear" w:color="auto" w:fill="auto"/>
            <w:vAlign w:val="bottom"/>
          </w:tcPr>
          <w:p w14:paraId="3D7DF5C7" w14:textId="77777777" w:rsidR="00785FA4" w:rsidRDefault="00000000">
            <w:pPr>
              <w:pStyle w:val="a5"/>
              <w:spacing w:after="0"/>
              <w:jc w:val="center"/>
            </w:pPr>
            <w:r>
              <w:rPr>
                <w:b/>
              </w:rPr>
              <w:t>6</w:t>
            </w:r>
          </w:p>
        </w:tc>
        <w:tc>
          <w:tcPr>
            <w:tcW w:w="658" w:type="dxa"/>
            <w:tcBorders>
              <w:left w:val="single" w:sz="4" w:space="0" w:color="auto"/>
            </w:tcBorders>
            <w:shd w:val="clear" w:color="auto" w:fill="auto"/>
            <w:vAlign w:val="bottom"/>
          </w:tcPr>
          <w:p w14:paraId="244AA531" w14:textId="77777777" w:rsidR="00785FA4" w:rsidRDefault="00000000">
            <w:pPr>
              <w:pStyle w:val="a5"/>
              <w:spacing w:after="0"/>
              <w:jc w:val="center"/>
            </w:pPr>
            <w:r>
              <w:rPr>
                <w:b/>
              </w:rPr>
              <w:t>7</w:t>
            </w:r>
          </w:p>
        </w:tc>
        <w:tc>
          <w:tcPr>
            <w:tcW w:w="614" w:type="dxa"/>
            <w:tcBorders>
              <w:left w:val="single" w:sz="4" w:space="0" w:color="auto"/>
              <w:right w:val="single" w:sz="4" w:space="0" w:color="auto"/>
            </w:tcBorders>
            <w:shd w:val="clear" w:color="auto" w:fill="auto"/>
            <w:vAlign w:val="bottom"/>
          </w:tcPr>
          <w:p w14:paraId="5EB010BB" w14:textId="77777777" w:rsidR="00785FA4" w:rsidRDefault="00000000">
            <w:pPr>
              <w:pStyle w:val="a5"/>
              <w:spacing w:after="0"/>
              <w:jc w:val="center"/>
            </w:pPr>
            <w:r>
              <w:rPr>
                <w:b/>
              </w:rPr>
              <w:t>8</w:t>
            </w:r>
          </w:p>
        </w:tc>
      </w:tr>
      <w:tr w:rsidR="00785FA4" w14:paraId="1ED173C9" w14:textId="77777777" w:rsidTr="00CF2B42">
        <w:trPr>
          <w:trHeight w:hRule="exact" w:val="1061"/>
          <w:jc w:val="center"/>
        </w:trPr>
        <w:tc>
          <w:tcPr>
            <w:tcW w:w="432" w:type="dxa"/>
            <w:tcBorders>
              <w:top w:val="single" w:sz="4" w:space="0" w:color="auto"/>
              <w:left w:val="single" w:sz="4" w:space="0" w:color="auto"/>
            </w:tcBorders>
            <w:shd w:val="clear" w:color="auto" w:fill="auto"/>
          </w:tcPr>
          <w:p w14:paraId="5051F7C5" w14:textId="77777777" w:rsidR="00785FA4" w:rsidRDefault="00000000">
            <w:pPr>
              <w:pStyle w:val="a5"/>
              <w:spacing w:after="0"/>
              <w:jc w:val="center"/>
              <w:rPr>
                <w:sz w:val="20"/>
                <w:szCs w:val="20"/>
              </w:rPr>
            </w:pPr>
            <w:r>
              <w:rPr>
                <w:sz w:val="20"/>
              </w:rPr>
              <w:t>1</w:t>
            </w:r>
          </w:p>
        </w:tc>
        <w:tc>
          <w:tcPr>
            <w:tcW w:w="3360" w:type="dxa"/>
            <w:tcBorders>
              <w:top w:val="single" w:sz="4" w:space="0" w:color="auto"/>
              <w:left w:val="single" w:sz="4" w:space="0" w:color="auto"/>
            </w:tcBorders>
            <w:shd w:val="clear" w:color="auto" w:fill="auto"/>
          </w:tcPr>
          <w:p w14:paraId="739B2857" w14:textId="77777777" w:rsidR="00785FA4" w:rsidRDefault="00000000" w:rsidP="00CF2B42">
            <w:pPr>
              <w:pStyle w:val="a5"/>
              <w:spacing w:after="0" w:line="283" w:lineRule="auto"/>
              <w:rPr>
                <w:sz w:val="20"/>
                <w:szCs w:val="20"/>
              </w:rPr>
            </w:pPr>
            <w:r>
              <w:rPr>
                <w:sz w:val="20"/>
              </w:rPr>
              <w:t xml:space="preserve">CNE “Vinnytsia Regional Clinical Psychoneurological Hospital named after </w:t>
            </w:r>
            <w:proofErr w:type="gramStart"/>
            <w:r>
              <w:rPr>
                <w:sz w:val="20"/>
              </w:rPr>
              <w:t>Academician  O.</w:t>
            </w:r>
            <w:proofErr w:type="gramEnd"/>
            <w:r>
              <w:rPr>
                <w:sz w:val="20"/>
              </w:rPr>
              <w:t xml:space="preserve"> І. Yushchenko of Vinnytsia Regional Council”</w:t>
            </w:r>
          </w:p>
        </w:tc>
        <w:tc>
          <w:tcPr>
            <w:tcW w:w="1819" w:type="dxa"/>
            <w:tcBorders>
              <w:top w:val="single" w:sz="4" w:space="0" w:color="auto"/>
              <w:left w:val="single" w:sz="4" w:space="0" w:color="auto"/>
            </w:tcBorders>
            <w:shd w:val="clear" w:color="auto" w:fill="auto"/>
          </w:tcPr>
          <w:p w14:paraId="22678167" w14:textId="77777777" w:rsidR="00785FA4" w:rsidRDefault="00000000">
            <w:pPr>
              <w:pStyle w:val="a5"/>
              <w:spacing w:after="0"/>
              <w:jc w:val="center"/>
              <w:rPr>
                <w:sz w:val="20"/>
                <w:szCs w:val="20"/>
              </w:rPr>
            </w:pPr>
            <w:r>
              <w:rPr>
                <w:sz w:val="20"/>
              </w:rPr>
              <w:t>Vinnytsia</w:t>
            </w:r>
          </w:p>
        </w:tc>
        <w:tc>
          <w:tcPr>
            <w:tcW w:w="821" w:type="dxa"/>
            <w:tcBorders>
              <w:top w:val="single" w:sz="4" w:space="0" w:color="auto"/>
              <w:left w:val="single" w:sz="4" w:space="0" w:color="auto"/>
            </w:tcBorders>
            <w:shd w:val="clear" w:color="auto" w:fill="auto"/>
          </w:tcPr>
          <w:p w14:paraId="77DC0031" w14:textId="77777777" w:rsidR="00785FA4" w:rsidRDefault="00000000">
            <w:pPr>
              <w:pStyle w:val="a5"/>
              <w:spacing w:after="0"/>
              <w:jc w:val="center"/>
              <w:rPr>
                <w:sz w:val="20"/>
                <w:szCs w:val="20"/>
              </w:rPr>
            </w:pPr>
            <w:r>
              <w:rPr>
                <w:sz w:val="20"/>
              </w:rPr>
              <w:t>852</w:t>
            </w:r>
          </w:p>
        </w:tc>
        <w:tc>
          <w:tcPr>
            <w:tcW w:w="701" w:type="dxa"/>
            <w:tcBorders>
              <w:top w:val="single" w:sz="4" w:space="0" w:color="auto"/>
              <w:left w:val="single" w:sz="4" w:space="0" w:color="auto"/>
            </w:tcBorders>
            <w:shd w:val="clear" w:color="auto" w:fill="auto"/>
          </w:tcPr>
          <w:p w14:paraId="4E004558" w14:textId="77777777" w:rsidR="00785FA4" w:rsidRDefault="00000000">
            <w:pPr>
              <w:pStyle w:val="a5"/>
              <w:spacing w:after="0"/>
              <w:jc w:val="center"/>
              <w:rPr>
                <w:sz w:val="20"/>
                <w:szCs w:val="20"/>
              </w:rPr>
            </w:pPr>
            <w:r>
              <w:rPr>
                <w:sz w:val="20"/>
              </w:rPr>
              <w:t>889</w:t>
            </w:r>
          </w:p>
        </w:tc>
        <w:tc>
          <w:tcPr>
            <w:tcW w:w="518" w:type="dxa"/>
            <w:tcBorders>
              <w:top w:val="single" w:sz="4" w:space="0" w:color="auto"/>
              <w:left w:val="single" w:sz="4" w:space="0" w:color="auto"/>
            </w:tcBorders>
            <w:shd w:val="clear" w:color="auto" w:fill="auto"/>
          </w:tcPr>
          <w:p w14:paraId="7B713062" w14:textId="77777777" w:rsidR="00785FA4" w:rsidRDefault="00000000">
            <w:pPr>
              <w:pStyle w:val="a5"/>
              <w:spacing w:after="0"/>
              <w:ind w:firstLine="140"/>
              <w:rPr>
                <w:sz w:val="20"/>
                <w:szCs w:val="20"/>
              </w:rPr>
            </w:pPr>
            <w:r>
              <w:rPr>
                <w:sz w:val="20"/>
              </w:rPr>
              <w:t>18</w:t>
            </w:r>
          </w:p>
        </w:tc>
        <w:tc>
          <w:tcPr>
            <w:tcW w:w="658" w:type="dxa"/>
            <w:tcBorders>
              <w:top w:val="single" w:sz="4" w:space="0" w:color="auto"/>
              <w:left w:val="single" w:sz="4" w:space="0" w:color="auto"/>
            </w:tcBorders>
            <w:shd w:val="clear" w:color="auto" w:fill="auto"/>
          </w:tcPr>
          <w:p w14:paraId="405A23A0" w14:textId="77777777" w:rsidR="00785FA4" w:rsidRDefault="00000000">
            <w:pPr>
              <w:pStyle w:val="a5"/>
              <w:spacing w:after="0"/>
              <w:ind w:firstLine="220"/>
              <w:rPr>
                <w:sz w:val="20"/>
                <w:szCs w:val="20"/>
              </w:rPr>
            </w:pPr>
            <w:r>
              <w:rPr>
                <w:sz w:val="20"/>
              </w:rPr>
              <w:t>84</w:t>
            </w:r>
          </w:p>
        </w:tc>
        <w:tc>
          <w:tcPr>
            <w:tcW w:w="614" w:type="dxa"/>
            <w:tcBorders>
              <w:top w:val="single" w:sz="4" w:space="0" w:color="auto"/>
              <w:left w:val="single" w:sz="4" w:space="0" w:color="auto"/>
              <w:right w:val="single" w:sz="4" w:space="0" w:color="auto"/>
            </w:tcBorders>
            <w:shd w:val="clear" w:color="auto" w:fill="auto"/>
          </w:tcPr>
          <w:p w14:paraId="5D158D10" w14:textId="77777777" w:rsidR="00785FA4" w:rsidRDefault="00000000">
            <w:pPr>
              <w:pStyle w:val="a5"/>
              <w:spacing w:after="0"/>
              <w:jc w:val="center"/>
              <w:rPr>
                <w:sz w:val="20"/>
                <w:szCs w:val="20"/>
              </w:rPr>
            </w:pPr>
            <w:r>
              <w:rPr>
                <w:sz w:val="20"/>
              </w:rPr>
              <w:t>35</w:t>
            </w:r>
          </w:p>
        </w:tc>
      </w:tr>
      <w:tr w:rsidR="00785FA4" w14:paraId="29A65EA1" w14:textId="77777777">
        <w:trPr>
          <w:trHeight w:hRule="exact" w:val="562"/>
          <w:jc w:val="center"/>
        </w:trPr>
        <w:tc>
          <w:tcPr>
            <w:tcW w:w="432" w:type="dxa"/>
            <w:tcBorders>
              <w:top w:val="single" w:sz="4" w:space="0" w:color="auto"/>
              <w:left w:val="single" w:sz="4" w:space="0" w:color="auto"/>
            </w:tcBorders>
            <w:shd w:val="clear" w:color="auto" w:fill="auto"/>
          </w:tcPr>
          <w:p w14:paraId="645398BE" w14:textId="77777777" w:rsidR="00785FA4" w:rsidRDefault="00000000">
            <w:pPr>
              <w:pStyle w:val="a5"/>
              <w:spacing w:after="0"/>
              <w:jc w:val="center"/>
              <w:rPr>
                <w:sz w:val="20"/>
                <w:szCs w:val="20"/>
              </w:rPr>
            </w:pPr>
            <w:r>
              <w:rPr>
                <w:sz w:val="20"/>
              </w:rPr>
              <w:t>2</w:t>
            </w:r>
          </w:p>
        </w:tc>
        <w:tc>
          <w:tcPr>
            <w:tcW w:w="3360" w:type="dxa"/>
            <w:tcBorders>
              <w:top w:val="single" w:sz="4" w:space="0" w:color="auto"/>
              <w:left w:val="single" w:sz="4" w:space="0" w:color="auto"/>
            </w:tcBorders>
            <w:shd w:val="clear" w:color="auto" w:fill="auto"/>
            <w:vAlign w:val="bottom"/>
          </w:tcPr>
          <w:p w14:paraId="7617B019" w14:textId="77777777" w:rsidR="00785FA4" w:rsidRDefault="00000000">
            <w:pPr>
              <w:pStyle w:val="a5"/>
              <w:spacing w:after="0" w:line="276" w:lineRule="auto"/>
              <w:rPr>
                <w:sz w:val="20"/>
                <w:szCs w:val="20"/>
              </w:rPr>
            </w:pPr>
            <w:r>
              <w:rPr>
                <w:sz w:val="20"/>
              </w:rPr>
              <w:t xml:space="preserve">CE “Volyn Regional Psychiatric Hospital </w:t>
            </w:r>
            <w:proofErr w:type="gramStart"/>
            <w:r>
              <w:rPr>
                <w:sz w:val="20"/>
              </w:rPr>
              <w:t>of  Lutsk</w:t>
            </w:r>
            <w:proofErr w:type="gramEnd"/>
            <w:r>
              <w:rPr>
                <w:sz w:val="20"/>
              </w:rPr>
              <w:t>”</w:t>
            </w:r>
          </w:p>
        </w:tc>
        <w:tc>
          <w:tcPr>
            <w:tcW w:w="1819" w:type="dxa"/>
            <w:tcBorders>
              <w:top w:val="single" w:sz="4" w:space="0" w:color="auto"/>
              <w:left w:val="single" w:sz="4" w:space="0" w:color="auto"/>
            </w:tcBorders>
            <w:shd w:val="clear" w:color="auto" w:fill="auto"/>
          </w:tcPr>
          <w:p w14:paraId="05CBB1B0" w14:textId="77777777" w:rsidR="00785FA4" w:rsidRDefault="00000000">
            <w:pPr>
              <w:pStyle w:val="a5"/>
              <w:spacing w:after="0"/>
              <w:jc w:val="center"/>
              <w:rPr>
                <w:sz w:val="20"/>
                <w:szCs w:val="20"/>
              </w:rPr>
            </w:pPr>
            <w:r>
              <w:rPr>
                <w:sz w:val="20"/>
              </w:rPr>
              <w:t>Volyn</w:t>
            </w:r>
          </w:p>
        </w:tc>
        <w:tc>
          <w:tcPr>
            <w:tcW w:w="821" w:type="dxa"/>
            <w:tcBorders>
              <w:top w:val="single" w:sz="4" w:space="0" w:color="auto"/>
              <w:left w:val="single" w:sz="4" w:space="0" w:color="auto"/>
            </w:tcBorders>
            <w:shd w:val="clear" w:color="auto" w:fill="auto"/>
          </w:tcPr>
          <w:p w14:paraId="726C5120" w14:textId="77777777" w:rsidR="00785FA4" w:rsidRDefault="00000000">
            <w:pPr>
              <w:pStyle w:val="a5"/>
              <w:spacing w:after="0"/>
              <w:jc w:val="center"/>
              <w:rPr>
                <w:sz w:val="20"/>
                <w:szCs w:val="20"/>
              </w:rPr>
            </w:pPr>
            <w:r>
              <w:rPr>
                <w:sz w:val="20"/>
              </w:rPr>
              <w:t>620</w:t>
            </w:r>
          </w:p>
        </w:tc>
        <w:tc>
          <w:tcPr>
            <w:tcW w:w="701" w:type="dxa"/>
            <w:tcBorders>
              <w:top w:val="single" w:sz="4" w:space="0" w:color="auto"/>
              <w:left w:val="single" w:sz="4" w:space="0" w:color="auto"/>
            </w:tcBorders>
            <w:shd w:val="clear" w:color="auto" w:fill="auto"/>
          </w:tcPr>
          <w:p w14:paraId="40712E90" w14:textId="77777777" w:rsidR="00785FA4" w:rsidRDefault="00000000">
            <w:pPr>
              <w:pStyle w:val="a5"/>
              <w:spacing w:after="0"/>
              <w:jc w:val="center"/>
              <w:rPr>
                <w:sz w:val="20"/>
                <w:szCs w:val="20"/>
              </w:rPr>
            </w:pPr>
            <w:r>
              <w:rPr>
                <w:sz w:val="20"/>
              </w:rPr>
              <w:t>787</w:t>
            </w:r>
          </w:p>
        </w:tc>
        <w:tc>
          <w:tcPr>
            <w:tcW w:w="518" w:type="dxa"/>
            <w:tcBorders>
              <w:top w:val="single" w:sz="4" w:space="0" w:color="auto"/>
              <w:left w:val="single" w:sz="4" w:space="0" w:color="auto"/>
            </w:tcBorders>
            <w:shd w:val="clear" w:color="auto" w:fill="auto"/>
          </w:tcPr>
          <w:p w14:paraId="5114208E" w14:textId="77777777" w:rsidR="00785FA4" w:rsidRDefault="00000000">
            <w:pPr>
              <w:pStyle w:val="a5"/>
              <w:spacing w:after="0"/>
              <w:ind w:firstLine="140"/>
              <w:rPr>
                <w:sz w:val="20"/>
                <w:szCs w:val="20"/>
              </w:rPr>
            </w:pPr>
            <w:r>
              <w:rPr>
                <w:sz w:val="20"/>
              </w:rPr>
              <w:t>8</w:t>
            </w:r>
          </w:p>
        </w:tc>
        <w:tc>
          <w:tcPr>
            <w:tcW w:w="658" w:type="dxa"/>
            <w:tcBorders>
              <w:top w:val="single" w:sz="4" w:space="0" w:color="auto"/>
              <w:left w:val="single" w:sz="4" w:space="0" w:color="auto"/>
            </w:tcBorders>
            <w:shd w:val="clear" w:color="auto" w:fill="auto"/>
          </w:tcPr>
          <w:p w14:paraId="0C31C40D" w14:textId="77777777" w:rsidR="00785FA4" w:rsidRDefault="00000000">
            <w:pPr>
              <w:pStyle w:val="a5"/>
              <w:spacing w:after="0"/>
              <w:ind w:firstLine="220"/>
              <w:rPr>
                <w:sz w:val="20"/>
                <w:szCs w:val="20"/>
              </w:rPr>
            </w:pPr>
            <w:r>
              <w:rPr>
                <w:sz w:val="20"/>
              </w:rPr>
              <w:t>3</w:t>
            </w:r>
          </w:p>
        </w:tc>
        <w:tc>
          <w:tcPr>
            <w:tcW w:w="614" w:type="dxa"/>
            <w:tcBorders>
              <w:top w:val="single" w:sz="4" w:space="0" w:color="auto"/>
              <w:left w:val="single" w:sz="4" w:space="0" w:color="auto"/>
              <w:right w:val="single" w:sz="4" w:space="0" w:color="auto"/>
            </w:tcBorders>
            <w:shd w:val="clear" w:color="auto" w:fill="auto"/>
          </w:tcPr>
          <w:p w14:paraId="6C3ADFBE" w14:textId="77777777" w:rsidR="00785FA4" w:rsidRDefault="00000000">
            <w:pPr>
              <w:pStyle w:val="a5"/>
              <w:spacing w:after="0"/>
              <w:jc w:val="center"/>
              <w:rPr>
                <w:sz w:val="20"/>
                <w:szCs w:val="20"/>
              </w:rPr>
            </w:pPr>
            <w:r>
              <w:rPr>
                <w:sz w:val="20"/>
              </w:rPr>
              <w:t>5</w:t>
            </w:r>
          </w:p>
        </w:tc>
      </w:tr>
      <w:tr w:rsidR="00785FA4" w14:paraId="5DC1279C" w14:textId="77777777">
        <w:trPr>
          <w:trHeight w:hRule="exact" w:val="1061"/>
          <w:jc w:val="center"/>
        </w:trPr>
        <w:tc>
          <w:tcPr>
            <w:tcW w:w="432" w:type="dxa"/>
            <w:tcBorders>
              <w:top w:val="single" w:sz="4" w:space="0" w:color="auto"/>
              <w:left w:val="single" w:sz="4" w:space="0" w:color="auto"/>
            </w:tcBorders>
            <w:shd w:val="clear" w:color="auto" w:fill="auto"/>
          </w:tcPr>
          <w:p w14:paraId="6E8921D3" w14:textId="77777777" w:rsidR="00785FA4" w:rsidRDefault="00000000">
            <w:pPr>
              <w:pStyle w:val="a5"/>
              <w:spacing w:after="0"/>
              <w:jc w:val="center"/>
              <w:rPr>
                <w:sz w:val="20"/>
                <w:szCs w:val="20"/>
              </w:rPr>
            </w:pPr>
            <w:r>
              <w:rPr>
                <w:sz w:val="20"/>
              </w:rPr>
              <w:t>3</w:t>
            </w:r>
          </w:p>
        </w:tc>
        <w:tc>
          <w:tcPr>
            <w:tcW w:w="3360" w:type="dxa"/>
            <w:tcBorders>
              <w:top w:val="single" w:sz="4" w:space="0" w:color="auto"/>
              <w:left w:val="single" w:sz="4" w:space="0" w:color="auto"/>
            </w:tcBorders>
            <w:shd w:val="clear" w:color="auto" w:fill="auto"/>
            <w:vAlign w:val="bottom"/>
          </w:tcPr>
          <w:p w14:paraId="1DE3859A" w14:textId="77777777" w:rsidR="00785FA4" w:rsidRDefault="00000000">
            <w:pPr>
              <w:pStyle w:val="a5"/>
              <w:spacing w:after="0" w:line="276" w:lineRule="auto"/>
              <w:rPr>
                <w:sz w:val="20"/>
                <w:szCs w:val="20"/>
              </w:rPr>
            </w:pPr>
            <w:r>
              <w:rPr>
                <w:sz w:val="20"/>
              </w:rPr>
              <w:t>CE “Dnipropetrovsk Multidisciplinary Clinical Hospital for Psychiatric Care” of the Dnipropetrovsk Regional Council</w:t>
            </w:r>
          </w:p>
        </w:tc>
        <w:tc>
          <w:tcPr>
            <w:tcW w:w="1819" w:type="dxa"/>
            <w:tcBorders>
              <w:top w:val="single" w:sz="4" w:space="0" w:color="auto"/>
              <w:left w:val="single" w:sz="4" w:space="0" w:color="auto"/>
            </w:tcBorders>
            <w:shd w:val="clear" w:color="auto" w:fill="auto"/>
          </w:tcPr>
          <w:p w14:paraId="3C8938CA" w14:textId="77777777" w:rsidR="00785FA4" w:rsidRDefault="00000000">
            <w:pPr>
              <w:pStyle w:val="a5"/>
              <w:spacing w:after="0"/>
              <w:jc w:val="center"/>
              <w:rPr>
                <w:sz w:val="20"/>
                <w:szCs w:val="20"/>
              </w:rPr>
            </w:pPr>
            <w:r>
              <w:rPr>
                <w:sz w:val="20"/>
              </w:rPr>
              <w:t>Dnipropetrovsk</w:t>
            </w:r>
          </w:p>
        </w:tc>
        <w:tc>
          <w:tcPr>
            <w:tcW w:w="821" w:type="dxa"/>
            <w:tcBorders>
              <w:top w:val="single" w:sz="4" w:space="0" w:color="auto"/>
              <w:left w:val="single" w:sz="4" w:space="0" w:color="auto"/>
            </w:tcBorders>
            <w:shd w:val="clear" w:color="auto" w:fill="auto"/>
          </w:tcPr>
          <w:p w14:paraId="77548109" w14:textId="77777777" w:rsidR="00785FA4" w:rsidRDefault="00000000">
            <w:pPr>
              <w:pStyle w:val="a5"/>
              <w:spacing w:after="0"/>
              <w:jc w:val="center"/>
              <w:rPr>
                <w:sz w:val="20"/>
                <w:szCs w:val="20"/>
              </w:rPr>
            </w:pPr>
            <w:r>
              <w:rPr>
                <w:sz w:val="20"/>
              </w:rPr>
              <w:t>1,695</w:t>
            </w:r>
          </w:p>
        </w:tc>
        <w:tc>
          <w:tcPr>
            <w:tcW w:w="701" w:type="dxa"/>
            <w:tcBorders>
              <w:top w:val="single" w:sz="4" w:space="0" w:color="auto"/>
              <w:left w:val="single" w:sz="4" w:space="0" w:color="auto"/>
            </w:tcBorders>
            <w:shd w:val="clear" w:color="auto" w:fill="auto"/>
          </w:tcPr>
          <w:p w14:paraId="7FE7266F" w14:textId="77777777" w:rsidR="00785FA4" w:rsidRDefault="00000000">
            <w:pPr>
              <w:pStyle w:val="a5"/>
              <w:spacing w:after="0"/>
              <w:jc w:val="center"/>
              <w:rPr>
                <w:sz w:val="20"/>
                <w:szCs w:val="20"/>
              </w:rPr>
            </w:pPr>
            <w:r>
              <w:rPr>
                <w:sz w:val="20"/>
              </w:rPr>
              <w:t>1,795</w:t>
            </w:r>
          </w:p>
        </w:tc>
        <w:tc>
          <w:tcPr>
            <w:tcW w:w="518" w:type="dxa"/>
            <w:tcBorders>
              <w:top w:val="single" w:sz="4" w:space="0" w:color="auto"/>
              <w:left w:val="single" w:sz="4" w:space="0" w:color="auto"/>
            </w:tcBorders>
            <w:shd w:val="clear" w:color="auto" w:fill="auto"/>
          </w:tcPr>
          <w:p w14:paraId="61BA6D61" w14:textId="77777777" w:rsidR="00785FA4" w:rsidRDefault="00000000">
            <w:pPr>
              <w:pStyle w:val="a5"/>
              <w:spacing w:after="0"/>
              <w:ind w:firstLine="140"/>
              <w:rPr>
                <w:sz w:val="20"/>
                <w:szCs w:val="20"/>
              </w:rPr>
            </w:pPr>
            <w:r>
              <w:rPr>
                <w:sz w:val="20"/>
              </w:rPr>
              <w:t>24</w:t>
            </w:r>
          </w:p>
        </w:tc>
        <w:tc>
          <w:tcPr>
            <w:tcW w:w="658" w:type="dxa"/>
            <w:tcBorders>
              <w:top w:val="single" w:sz="4" w:space="0" w:color="auto"/>
              <w:left w:val="single" w:sz="4" w:space="0" w:color="auto"/>
            </w:tcBorders>
            <w:shd w:val="clear" w:color="auto" w:fill="auto"/>
          </w:tcPr>
          <w:p w14:paraId="48030239" w14:textId="77777777" w:rsidR="00785FA4" w:rsidRDefault="00000000">
            <w:pPr>
              <w:pStyle w:val="a5"/>
              <w:spacing w:after="0"/>
              <w:ind w:firstLine="220"/>
              <w:rPr>
                <w:sz w:val="20"/>
                <w:szCs w:val="20"/>
              </w:rPr>
            </w:pPr>
            <w:r>
              <w:rPr>
                <w:sz w:val="20"/>
              </w:rPr>
              <w:t>41</w:t>
            </w:r>
          </w:p>
        </w:tc>
        <w:tc>
          <w:tcPr>
            <w:tcW w:w="614" w:type="dxa"/>
            <w:tcBorders>
              <w:top w:val="single" w:sz="4" w:space="0" w:color="auto"/>
              <w:left w:val="single" w:sz="4" w:space="0" w:color="auto"/>
              <w:right w:val="single" w:sz="4" w:space="0" w:color="auto"/>
            </w:tcBorders>
            <w:shd w:val="clear" w:color="auto" w:fill="auto"/>
          </w:tcPr>
          <w:p w14:paraId="36791255" w14:textId="77777777" w:rsidR="00785FA4" w:rsidRDefault="00000000">
            <w:pPr>
              <w:pStyle w:val="a5"/>
              <w:spacing w:after="0"/>
              <w:jc w:val="center"/>
              <w:rPr>
                <w:sz w:val="20"/>
                <w:szCs w:val="20"/>
              </w:rPr>
            </w:pPr>
            <w:r>
              <w:rPr>
                <w:sz w:val="20"/>
              </w:rPr>
              <w:t>0</w:t>
            </w:r>
          </w:p>
        </w:tc>
      </w:tr>
      <w:tr w:rsidR="00785FA4" w14:paraId="629D14B4" w14:textId="77777777">
        <w:trPr>
          <w:trHeight w:hRule="exact" w:val="821"/>
          <w:jc w:val="center"/>
        </w:trPr>
        <w:tc>
          <w:tcPr>
            <w:tcW w:w="432" w:type="dxa"/>
            <w:tcBorders>
              <w:top w:val="single" w:sz="4" w:space="0" w:color="auto"/>
              <w:left w:val="single" w:sz="4" w:space="0" w:color="auto"/>
            </w:tcBorders>
            <w:shd w:val="clear" w:color="auto" w:fill="auto"/>
          </w:tcPr>
          <w:p w14:paraId="5619789E" w14:textId="77777777" w:rsidR="00785FA4" w:rsidRDefault="00000000">
            <w:pPr>
              <w:pStyle w:val="a5"/>
              <w:spacing w:after="0"/>
              <w:jc w:val="center"/>
              <w:rPr>
                <w:sz w:val="20"/>
                <w:szCs w:val="20"/>
              </w:rPr>
            </w:pPr>
            <w:r>
              <w:rPr>
                <w:sz w:val="20"/>
              </w:rPr>
              <w:t>4</w:t>
            </w:r>
          </w:p>
        </w:tc>
        <w:tc>
          <w:tcPr>
            <w:tcW w:w="3360" w:type="dxa"/>
            <w:tcBorders>
              <w:top w:val="single" w:sz="4" w:space="0" w:color="auto"/>
              <w:left w:val="single" w:sz="4" w:space="0" w:color="auto"/>
            </w:tcBorders>
            <w:shd w:val="clear" w:color="auto" w:fill="auto"/>
          </w:tcPr>
          <w:p w14:paraId="2A352349" w14:textId="77777777" w:rsidR="00785FA4" w:rsidRDefault="00000000">
            <w:pPr>
              <w:pStyle w:val="a5"/>
              <w:spacing w:after="0" w:line="276" w:lineRule="auto"/>
              <w:rPr>
                <w:sz w:val="20"/>
                <w:szCs w:val="20"/>
              </w:rPr>
            </w:pPr>
            <w:r>
              <w:rPr>
                <w:sz w:val="20"/>
              </w:rPr>
              <w:t>CNE “Regional Clinical Psychiatric Hospital of Sloviansk”</w:t>
            </w:r>
          </w:p>
        </w:tc>
        <w:tc>
          <w:tcPr>
            <w:tcW w:w="1819" w:type="dxa"/>
            <w:tcBorders>
              <w:top w:val="single" w:sz="4" w:space="0" w:color="auto"/>
              <w:left w:val="single" w:sz="4" w:space="0" w:color="auto"/>
            </w:tcBorders>
            <w:shd w:val="clear" w:color="auto" w:fill="auto"/>
          </w:tcPr>
          <w:p w14:paraId="539771D9" w14:textId="77777777" w:rsidR="00785FA4" w:rsidRDefault="00000000">
            <w:pPr>
              <w:pStyle w:val="a5"/>
              <w:spacing w:after="0"/>
              <w:jc w:val="center"/>
              <w:rPr>
                <w:sz w:val="20"/>
                <w:szCs w:val="20"/>
              </w:rPr>
            </w:pPr>
            <w:r>
              <w:rPr>
                <w:sz w:val="20"/>
              </w:rPr>
              <w:t>Donetsk</w:t>
            </w:r>
          </w:p>
        </w:tc>
        <w:tc>
          <w:tcPr>
            <w:tcW w:w="821" w:type="dxa"/>
            <w:tcBorders>
              <w:top w:val="single" w:sz="4" w:space="0" w:color="auto"/>
              <w:left w:val="single" w:sz="4" w:space="0" w:color="auto"/>
            </w:tcBorders>
            <w:shd w:val="clear" w:color="auto" w:fill="auto"/>
          </w:tcPr>
          <w:p w14:paraId="73F772DC" w14:textId="77777777" w:rsidR="00785FA4" w:rsidRDefault="00000000">
            <w:pPr>
              <w:pStyle w:val="a5"/>
              <w:spacing w:after="0"/>
              <w:ind w:firstLine="240"/>
              <w:rPr>
                <w:sz w:val="20"/>
                <w:szCs w:val="20"/>
              </w:rPr>
            </w:pPr>
            <w:r>
              <w:rPr>
                <w:sz w:val="20"/>
              </w:rPr>
              <w:t>30</w:t>
            </w:r>
          </w:p>
        </w:tc>
        <w:tc>
          <w:tcPr>
            <w:tcW w:w="701" w:type="dxa"/>
            <w:tcBorders>
              <w:top w:val="single" w:sz="4" w:space="0" w:color="auto"/>
              <w:left w:val="single" w:sz="4" w:space="0" w:color="auto"/>
            </w:tcBorders>
            <w:shd w:val="clear" w:color="auto" w:fill="auto"/>
          </w:tcPr>
          <w:p w14:paraId="76FE6ABD" w14:textId="77777777" w:rsidR="00785FA4" w:rsidRDefault="00000000">
            <w:pPr>
              <w:pStyle w:val="a5"/>
              <w:spacing w:after="0"/>
              <w:ind w:firstLine="180"/>
              <w:rPr>
                <w:sz w:val="20"/>
                <w:szCs w:val="20"/>
              </w:rPr>
            </w:pPr>
            <w:r>
              <w:rPr>
                <w:sz w:val="20"/>
              </w:rPr>
              <w:t>29</w:t>
            </w:r>
          </w:p>
        </w:tc>
        <w:tc>
          <w:tcPr>
            <w:tcW w:w="518" w:type="dxa"/>
            <w:tcBorders>
              <w:top w:val="single" w:sz="4" w:space="0" w:color="auto"/>
              <w:left w:val="single" w:sz="4" w:space="0" w:color="auto"/>
            </w:tcBorders>
            <w:shd w:val="clear" w:color="auto" w:fill="auto"/>
          </w:tcPr>
          <w:p w14:paraId="1951C894" w14:textId="77777777" w:rsidR="00785FA4" w:rsidRDefault="00000000">
            <w:pPr>
              <w:pStyle w:val="a5"/>
              <w:spacing w:after="0"/>
              <w:ind w:firstLine="140"/>
              <w:rPr>
                <w:sz w:val="20"/>
                <w:szCs w:val="20"/>
              </w:rPr>
            </w:pPr>
            <w:r>
              <w:rPr>
                <w:sz w:val="20"/>
              </w:rPr>
              <w:t>0</w:t>
            </w:r>
          </w:p>
        </w:tc>
        <w:tc>
          <w:tcPr>
            <w:tcW w:w="658" w:type="dxa"/>
            <w:tcBorders>
              <w:top w:val="single" w:sz="4" w:space="0" w:color="auto"/>
              <w:left w:val="single" w:sz="4" w:space="0" w:color="auto"/>
            </w:tcBorders>
            <w:shd w:val="clear" w:color="auto" w:fill="auto"/>
          </w:tcPr>
          <w:p w14:paraId="7188893D" w14:textId="77777777" w:rsidR="00785FA4" w:rsidRDefault="00000000">
            <w:pPr>
              <w:pStyle w:val="a5"/>
              <w:spacing w:after="0"/>
              <w:ind w:firstLine="220"/>
              <w:rPr>
                <w:sz w:val="20"/>
                <w:szCs w:val="20"/>
              </w:rPr>
            </w:pPr>
            <w:r>
              <w:rPr>
                <w:sz w:val="20"/>
              </w:rPr>
              <w:t>0</w:t>
            </w:r>
          </w:p>
        </w:tc>
        <w:tc>
          <w:tcPr>
            <w:tcW w:w="614" w:type="dxa"/>
            <w:tcBorders>
              <w:top w:val="single" w:sz="4" w:space="0" w:color="auto"/>
              <w:left w:val="single" w:sz="4" w:space="0" w:color="auto"/>
              <w:right w:val="single" w:sz="4" w:space="0" w:color="auto"/>
            </w:tcBorders>
            <w:shd w:val="clear" w:color="auto" w:fill="auto"/>
          </w:tcPr>
          <w:p w14:paraId="1E05E133" w14:textId="77777777" w:rsidR="00785FA4" w:rsidRDefault="00000000">
            <w:pPr>
              <w:pStyle w:val="a5"/>
              <w:spacing w:after="0"/>
              <w:jc w:val="center"/>
              <w:rPr>
                <w:sz w:val="20"/>
                <w:szCs w:val="20"/>
              </w:rPr>
            </w:pPr>
            <w:r>
              <w:rPr>
                <w:sz w:val="20"/>
              </w:rPr>
              <w:t>0</w:t>
            </w:r>
          </w:p>
        </w:tc>
      </w:tr>
      <w:tr w:rsidR="00785FA4" w14:paraId="713E9CAA" w14:textId="77777777">
        <w:trPr>
          <w:trHeight w:hRule="exact" w:val="538"/>
          <w:jc w:val="center"/>
        </w:trPr>
        <w:tc>
          <w:tcPr>
            <w:tcW w:w="432" w:type="dxa"/>
            <w:tcBorders>
              <w:top w:val="single" w:sz="4" w:space="0" w:color="auto"/>
              <w:left w:val="single" w:sz="4" w:space="0" w:color="auto"/>
            </w:tcBorders>
            <w:shd w:val="clear" w:color="auto" w:fill="auto"/>
          </w:tcPr>
          <w:p w14:paraId="3F30198E" w14:textId="77777777" w:rsidR="00785FA4" w:rsidRDefault="00000000">
            <w:pPr>
              <w:pStyle w:val="a5"/>
              <w:spacing w:after="0"/>
              <w:jc w:val="center"/>
              <w:rPr>
                <w:sz w:val="20"/>
                <w:szCs w:val="20"/>
              </w:rPr>
            </w:pPr>
            <w:r>
              <w:rPr>
                <w:sz w:val="20"/>
              </w:rPr>
              <w:t>5</w:t>
            </w:r>
          </w:p>
        </w:tc>
        <w:tc>
          <w:tcPr>
            <w:tcW w:w="3360" w:type="dxa"/>
            <w:tcBorders>
              <w:top w:val="single" w:sz="4" w:space="0" w:color="auto"/>
              <w:left w:val="single" w:sz="4" w:space="0" w:color="auto"/>
            </w:tcBorders>
            <w:shd w:val="clear" w:color="auto" w:fill="auto"/>
            <w:vAlign w:val="bottom"/>
          </w:tcPr>
          <w:p w14:paraId="33512019" w14:textId="77777777" w:rsidR="00785FA4" w:rsidRDefault="00000000">
            <w:pPr>
              <w:pStyle w:val="a5"/>
              <w:spacing w:after="0" w:line="276" w:lineRule="auto"/>
              <w:rPr>
                <w:sz w:val="20"/>
                <w:szCs w:val="20"/>
              </w:rPr>
            </w:pPr>
            <w:r>
              <w:rPr>
                <w:sz w:val="20"/>
              </w:rPr>
              <w:t>CNE “Psychiatric Hospital of Kramatorsk”</w:t>
            </w:r>
          </w:p>
        </w:tc>
        <w:tc>
          <w:tcPr>
            <w:tcW w:w="1819" w:type="dxa"/>
            <w:tcBorders>
              <w:top w:val="single" w:sz="4" w:space="0" w:color="auto"/>
              <w:left w:val="single" w:sz="4" w:space="0" w:color="auto"/>
            </w:tcBorders>
            <w:shd w:val="clear" w:color="auto" w:fill="auto"/>
          </w:tcPr>
          <w:p w14:paraId="4A492BCF" w14:textId="77777777" w:rsidR="00785FA4" w:rsidRDefault="00000000">
            <w:pPr>
              <w:pStyle w:val="a5"/>
              <w:spacing w:after="0"/>
              <w:jc w:val="center"/>
              <w:rPr>
                <w:sz w:val="20"/>
                <w:szCs w:val="20"/>
              </w:rPr>
            </w:pPr>
            <w:r>
              <w:rPr>
                <w:sz w:val="20"/>
              </w:rPr>
              <w:t>Donetsk</w:t>
            </w:r>
          </w:p>
        </w:tc>
        <w:tc>
          <w:tcPr>
            <w:tcW w:w="821" w:type="dxa"/>
            <w:tcBorders>
              <w:top w:val="single" w:sz="4" w:space="0" w:color="auto"/>
              <w:left w:val="single" w:sz="4" w:space="0" w:color="auto"/>
            </w:tcBorders>
            <w:shd w:val="clear" w:color="auto" w:fill="auto"/>
          </w:tcPr>
          <w:p w14:paraId="74227E09" w14:textId="77777777" w:rsidR="00785FA4" w:rsidRDefault="00000000">
            <w:pPr>
              <w:pStyle w:val="a5"/>
              <w:spacing w:after="0"/>
              <w:ind w:firstLine="240"/>
              <w:rPr>
                <w:sz w:val="20"/>
                <w:szCs w:val="20"/>
              </w:rPr>
            </w:pPr>
            <w:r>
              <w:rPr>
                <w:sz w:val="20"/>
              </w:rPr>
              <w:t>30</w:t>
            </w:r>
          </w:p>
        </w:tc>
        <w:tc>
          <w:tcPr>
            <w:tcW w:w="701" w:type="dxa"/>
            <w:tcBorders>
              <w:top w:val="single" w:sz="4" w:space="0" w:color="auto"/>
              <w:left w:val="single" w:sz="4" w:space="0" w:color="auto"/>
            </w:tcBorders>
            <w:shd w:val="clear" w:color="auto" w:fill="auto"/>
          </w:tcPr>
          <w:p w14:paraId="6A4A174D" w14:textId="77777777" w:rsidR="00785FA4" w:rsidRDefault="00000000">
            <w:pPr>
              <w:pStyle w:val="a5"/>
              <w:spacing w:after="0"/>
              <w:ind w:firstLine="180"/>
              <w:rPr>
                <w:sz w:val="20"/>
                <w:szCs w:val="20"/>
              </w:rPr>
            </w:pPr>
            <w:r>
              <w:rPr>
                <w:sz w:val="20"/>
              </w:rPr>
              <w:t>23</w:t>
            </w:r>
          </w:p>
        </w:tc>
        <w:tc>
          <w:tcPr>
            <w:tcW w:w="518" w:type="dxa"/>
            <w:tcBorders>
              <w:top w:val="single" w:sz="4" w:space="0" w:color="auto"/>
              <w:left w:val="single" w:sz="4" w:space="0" w:color="auto"/>
            </w:tcBorders>
            <w:shd w:val="clear" w:color="auto" w:fill="auto"/>
          </w:tcPr>
          <w:p w14:paraId="376CE4E0" w14:textId="77777777" w:rsidR="00785FA4" w:rsidRDefault="00000000">
            <w:pPr>
              <w:pStyle w:val="a5"/>
              <w:spacing w:after="0"/>
              <w:ind w:firstLine="140"/>
              <w:rPr>
                <w:sz w:val="20"/>
                <w:szCs w:val="20"/>
              </w:rPr>
            </w:pPr>
            <w:r>
              <w:rPr>
                <w:sz w:val="20"/>
              </w:rPr>
              <w:t>3</w:t>
            </w:r>
          </w:p>
        </w:tc>
        <w:tc>
          <w:tcPr>
            <w:tcW w:w="658" w:type="dxa"/>
            <w:tcBorders>
              <w:top w:val="single" w:sz="4" w:space="0" w:color="auto"/>
              <w:left w:val="single" w:sz="4" w:space="0" w:color="auto"/>
            </w:tcBorders>
            <w:shd w:val="clear" w:color="auto" w:fill="auto"/>
          </w:tcPr>
          <w:p w14:paraId="67954189" w14:textId="77777777" w:rsidR="00785FA4" w:rsidRDefault="00000000">
            <w:pPr>
              <w:pStyle w:val="a5"/>
              <w:spacing w:after="0"/>
              <w:ind w:firstLine="220"/>
              <w:rPr>
                <w:sz w:val="20"/>
                <w:szCs w:val="20"/>
              </w:rPr>
            </w:pPr>
            <w:r>
              <w:rPr>
                <w:sz w:val="20"/>
              </w:rPr>
              <w:t>0</w:t>
            </w:r>
          </w:p>
        </w:tc>
        <w:tc>
          <w:tcPr>
            <w:tcW w:w="614" w:type="dxa"/>
            <w:tcBorders>
              <w:top w:val="single" w:sz="4" w:space="0" w:color="auto"/>
              <w:left w:val="single" w:sz="4" w:space="0" w:color="auto"/>
              <w:right w:val="single" w:sz="4" w:space="0" w:color="auto"/>
            </w:tcBorders>
            <w:shd w:val="clear" w:color="auto" w:fill="auto"/>
          </w:tcPr>
          <w:p w14:paraId="64000EA4" w14:textId="77777777" w:rsidR="00785FA4" w:rsidRDefault="00000000">
            <w:pPr>
              <w:pStyle w:val="a5"/>
              <w:spacing w:after="0"/>
              <w:jc w:val="center"/>
              <w:rPr>
                <w:sz w:val="20"/>
                <w:szCs w:val="20"/>
              </w:rPr>
            </w:pPr>
            <w:r>
              <w:rPr>
                <w:sz w:val="20"/>
              </w:rPr>
              <w:t>0</w:t>
            </w:r>
          </w:p>
        </w:tc>
      </w:tr>
      <w:tr w:rsidR="00785FA4" w14:paraId="0E334AF4" w14:textId="77777777">
        <w:trPr>
          <w:trHeight w:hRule="exact" w:val="533"/>
          <w:jc w:val="center"/>
        </w:trPr>
        <w:tc>
          <w:tcPr>
            <w:tcW w:w="432" w:type="dxa"/>
            <w:tcBorders>
              <w:top w:val="single" w:sz="4" w:space="0" w:color="auto"/>
              <w:left w:val="single" w:sz="4" w:space="0" w:color="auto"/>
              <w:bottom w:val="single" w:sz="4" w:space="0" w:color="auto"/>
            </w:tcBorders>
            <w:shd w:val="clear" w:color="auto" w:fill="auto"/>
          </w:tcPr>
          <w:p w14:paraId="0A0D25F7" w14:textId="77777777" w:rsidR="00785FA4" w:rsidRDefault="00000000">
            <w:pPr>
              <w:pStyle w:val="a5"/>
              <w:spacing w:after="0"/>
              <w:jc w:val="center"/>
              <w:rPr>
                <w:sz w:val="20"/>
                <w:szCs w:val="20"/>
              </w:rPr>
            </w:pPr>
            <w:r>
              <w:rPr>
                <w:sz w:val="20"/>
              </w:rPr>
              <w:t>6</w:t>
            </w:r>
          </w:p>
        </w:tc>
        <w:tc>
          <w:tcPr>
            <w:tcW w:w="3360" w:type="dxa"/>
            <w:tcBorders>
              <w:top w:val="single" w:sz="4" w:space="0" w:color="auto"/>
              <w:left w:val="single" w:sz="4" w:space="0" w:color="auto"/>
              <w:bottom w:val="single" w:sz="4" w:space="0" w:color="auto"/>
            </w:tcBorders>
            <w:shd w:val="clear" w:color="auto" w:fill="auto"/>
            <w:vAlign w:val="bottom"/>
          </w:tcPr>
          <w:p w14:paraId="3576201D" w14:textId="77777777" w:rsidR="00785FA4" w:rsidRDefault="00000000">
            <w:pPr>
              <w:pStyle w:val="a5"/>
              <w:spacing w:after="0" w:line="276" w:lineRule="auto"/>
              <w:rPr>
                <w:sz w:val="20"/>
                <w:szCs w:val="20"/>
              </w:rPr>
            </w:pPr>
            <w:r>
              <w:rPr>
                <w:sz w:val="20"/>
              </w:rPr>
              <w:t>CNE “Psychiatric Hospital of Mariupol”</w:t>
            </w:r>
          </w:p>
        </w:tc>
        <w:tc>
          <w:tcPr>
            <w:tcW w:w="1819" w:type="dxa"/>
            <w:tcBorders>
              <w:top w:val="single" w:sz="4" w:space="0" w:color="auto"/>
              <w:left w:val="single" w:sz="4" w:space="0" w:color="auto"/>
              <w:bottom w:val="single" w:sz="4" w:space="0" w:color="auto"/>
            </w:tcBorders>
            <w:shd w:val="clear" w:color="auto" w:fill="auto"/>
          </w:tcPr>
          <w:p w14:paraId="0FBAD8E5" w14:textId="77777777" w:rsidR="00785FA4" w:rsidRDefault="00000000">
            <w:pPr>
              <w:pStyle w:val="a5"/>
              <w:spacing w:after="0"/>
              <w:jc w:val="center"/>
              <w:rPr>
                <w:sz w:val="20"/>
                <w:szCs w:val="20"/>
              </w:rPr>
            </w:pPr>
            <w:r>
              <w:rPr>
                <w:sz w:val="20"/>
              </w:rPr>
              <w:t>Donetsk</w:t>
            </w:r>
          </w:p>
        </w:tc>
        <w:tc>
          <w:tcPr>
            <w:tcW w:w="821" w:type="dxa"/>
            <w:tcBorders>
              <w:top w:val="single" w:sz="4" w:space="0" w:color="auto"/>
              <w:left w:val="single" w:sz="4" w:space="0" w:color="auto"/>
              <w:bottom w:val="single" w:sz="4" w:space="0" w:color="auto"/>
            </w:tcBorders>
            <w:shd w:val="clear" w:color="auto" w:fill="auto"/>
          </w:tcPr>
          <w:p w14:paraId="0E1F934D" w14:textId="77777777" w:rsidR="00785FA4" w:rsidRDefault="00000000">
            <w:pPr>
              <w:pStyle w:val="a5"/>
              <w:spacing w:after="0"/>
              <w:ind w:firstLine="240"/>
              <w:rPr>
                <w:sz w:val="20"/>
                <w:szCs w:val="20"/>
              </w:rPr>
            </w:pPr>
            <w:r>
              <w:rPr>
                <w:sz w:val="20"/>
              </w:rPr>
              <w:t>30</w:t>
            </w:r>
          </w:p>
        </w:tc>
        <w:tc>
          <w:tcPr>
            <w:tcW w:w="701" w:type="dxa"/>
            <w:tcBorders>
              <w:top w:val="single" w:sz="4" w:space="0" w:color="auto"/>
              <w:left w:val="single" w:sz="4" w:space="0" w:color="auto"/>
              <w:bottom w:val="single" w:sz="4" w:space="0" w:color="auto"/>
            </w:tcBorders>
            <w:shd w:val="clear" w:color="auto" w:fill="auto"/>
          </w:tcPr>
          <w:p w14:paraId="6C6296BC" w14:textId="77777777" w:rsidR="00785FA4" w:rsidRDefault="00000000">
            <w:pPr>
              <w:pStyle w:val="a5"/>
              <w:spacing w:after="0"/>
              <w:ind w:firstLine="180"/>
              <w:rPr>
                <w:sz w:val="20"/>
                <w:szCs w:val="20"/>
              </w:rPr>
            </w:pPr>
            <w:r>
              <w:rPr>
                <w:sz w:val="20"/>
              </w:rPr>
              <w:t>30</w:t>
            </w:r>
          </w:p>
        </w:tc>
        <w:tc>
          <w:tcPr>
            <w:tcW w:w="518" w:type="dxa"/>
            <w:tcBorders>
              <w:top w:val="single" w:sz="4" w:space="0" w:color="auto"/>
              <w:left w:val="single" w:sz="4" w:space="0" w:color="auto"/>
              <w:bottom w:val="single" w:sz="4" w:space="0" w:color="auto"/>
            </w:tcBorders>
            <w:shd w:val="clear" w:color="auto" w:fill="auto"/>
          </w:tcPr>
          <w:p w14:paraId="1D3D991E" w14:textId="77777777" w:rsidR="00785FA4" w:rsidRDefault="00000000">
            <w:pPr>
              <w:pStyle w:val="a5"/>
              <w:spacing w:after="0"/>
              <w:ind w:firstLine="140"/>
              <w:rPr>
                <w:sz w:val="20"/>
                <w:szCs w:val="20"/>
              </w:rPr>
            </w:pPr>
            <w:r>
              <w:rPr>
                <w:sz w:val="20"/>
              </w:rPr>
              <w:t>24</w:t>
            </w:r>
          </w:p>
        </w:tc>
        <w:tc>
          <w:tcPr>
            <w:tcW w:w="658" w:type="dxa"/>
            <w:tcBorders>
              <w:top w:val="single" w:sz="4" w:space="0" w:color="auto"/>
              <w:left w:val="single" w:sz="4" w:space="0" w:color="auto"/>
              <w:bottom w:val="single" w:sz="4" w:space="0" w:color="auto"/>
            </w:tcBorders>
            <w:shd w:val="clear" w:color="auto" w:fill="auto"/>
          </w:tcPr>
          <w:p w14:paraId="5F27E040" w14:textId="77777777" w:rsidR="00785FA4" w:rsidRDefault="00000000">
            <w:pPr>
              <w:pStyle w:val="a5"/>
              <w:spacing w:after="0"/>
              <w:ind w:firstLine="220"/>
              <w:rPr>
                <w:sz w:val="20"/>
                <w:szCs w:val="20"/>
              </w:rPr>
            </w:pPr>
            <w:r>
              <w:rPr>
                <w:sz w:val="20"/>
              </w:rPr>
              <w:t>0</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17D2D49D" w14:textId="77777777" w:rsidR="00785FA4" w:rsidRDefault="00000000">
            <w:pPr>
              <w:pStyle w:val="a5"/>
              <w:spacing w:after="0"/>
              <w:jc w:val="center"/>
              <w:rPr>
                <w:sz w:val="20"/>
                <w:szCs w:val="20"/>
              </w:rPr>
            </w:pPr>
            <w:r>
              <w:rPr>
                <w:sz w:val="20"/>
              </w:rPr>
              <w:t>0</w:t>
            </w:r>
          </w:p>
        </w:tc>
      </w:tr>
    </w:tbl>
    <w:p w14:paraId="60CF23CB" w14:textId="77777777" w:rsidR="00785FA4" w:rsidRDefault="00000000">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32"/>
        <w:gridCol w:w="3360"/>
        <w:gridCol w:w="1819"/>
        <w:gridCol w:w="821"/>
        <w:gridCol w:w="701"/>
        <w:gridCol w:w="518"/>
        <w:gridCol w:w="658"/>
        <w:gridCol w:w="634"/>
      </w:tblGrid>
      <w:tr w:rsidR="00785FA4" w14:paraId="51191903" w14:textId="77777777" w:rsidTr="00CF2B42">
        <w:trPr>
          <w:trHeight w:hRule="exact" w:val="806"/>
          <w:jc w:val="center"/>
        </w:trPr>
        <w:tc>
          <w:tcPr>
            <w:tcW w:w="432" w:type="dxa"/>
            <w:tcBorders>
              <w:top w:val="single" w:sz="4" w:space="0" w:color="auto"/>
              <w:left w:val="single" w:sz="4" w:space="0" w:color="auto"/>
            </w:tcBorders>
            <w:shd w:val="clear" w:color="auto" w:fill="auto"/>
          </w:tcPr>
          <w:p w14:paraId="059D0295" w14:textId="77777777" w:rsidR="00785FA4" w:rsidRDefault="00000000">
            <w:pPr>
              <w:pStyle w:val="a5"/>
              <w:spacing w:after="0"/>
              <w:rPr>
                <w:sz w:val="20"/>
                <w:szCs w:val="20"/>
              </w:rPr>
            </w:pPr>
            <w:r>
              <w:rPr>
                <w:sz w:val="20"/>
              </w:rPr>
              <w:lastRenderedPageBreak/>
              <w:t>7</w:t>
            </w:r>
          </w:p>
        </w:tc>
        <w:tc>
          <w:tcPr>
            <w:tcW w:w="3360" w:type="dxa"/>
            <w:tcBorders>
              <w:top w:val="single" w:sz="4" w:space="0" w:color="auto"/>
              <w:left w:val="single" w:sz="4" w:space="0" w:color="auto"/>
            </w:tcBorders>
            <w:shd w:val="clear" w:color="auto" w:fill="auto"/>
          </w:tcPr>
          <w:p w14:paraId="7378CDD1" w14:textId="77777777" w:rsidR="00785FA4" w:rsidRDefault="00000000" w:rsidP="00CF2B42">
            <w:pPr>
              <w:pStyle w:val="a5"/>
              <w:spacing w:after="0" w:line="276" w:lineRule="auto"/>
              <w:rPr>
                <w:sz w:val="20"/>
                <w:szCs w:val="20"/>
              </w:rPr>
            </w:pPr>
            <w:r>
              <w:rPr>
                <w:sz w:val="20"/>
              </w:rPr>
              <w:t xml:space="preserve">CNE “Regional Medical Specialized </w:t>
            </w:r>
            <w:proofErr w:type="spellStart"/>
            <w:r>
              <w:rPr>
                <w:sz w:val="20"/>
              </w:rPr>
              <w:t>Center</w:t>
            </w:r>
            <w:proofErr w:type="spellEnd"/>
            <w:r>
              <w:rPr>
                <w:sz w:val="20"/>
              </w:rPr>
              <w:t>” of the Zhytomyr Regional Council</w:t>
            </w:r>
          </w:p>
        </w:tc>
        <w:tc>
          <w:tcPr>
            <w:tcW w:w="1819" w:type="dxa"/>
            <w:tcBorders>
              <w:top w:val="single" w:sz="4" w:space="0" w:color="auto"/>
              <w:left w:val="single" w:sz="4" w:space="0" w:color="auto"/>
            </w:tcBorders>
            <w:shd w:val="clear" w:color="auto" w:fill="auto"/>
          </w:tcPr>
          <w:p w14:paraId="7C7CB3E6" w14:textId="77777777" w:rsidR="00785FA4" w:rsidRDefault="00000000">
            <w:pPr>
              <w:pStyle w:val="a5"/>
              <w:spacing w:after="0"/>
              <w:jc w:val="center"/>
              <w:rPr>
                <w:sz w:val="20"/>
                <w:szCs w:val="20"/>
              </w:rPr>
            </w:pPr>
            <w:r>
              <w:rPr>
                <w:sz w:val="20"/>
              </w:rPr>
              <w:t>Zhytomyr</w:t>
            </w:r>
          </w:p>
        </w:tc>
        <w:tc>
          <w:tcPr>
            <w:tcW w:w="821" w:type="dxa"/>
            <w:tcBorders>
              <w:top w:val="single" w:sz="4" w:space="0" w:color="auto"/>
              <w:left w:val="single" w:sz="4" w:space="0" w:color="auto"/>
            </w:tcBorders>
            <w:shd w:val="clear" w:color="auto" w:fill="auto"/>
          </w:tcPr>
          <w:p w14:paraId="570E6AD3" w14:textId="77777777" w:rsidR="00785FA4" w:rsidRDefault="00000000">
            <w:pPr>
              <w:pStyle w:val="a5"/>
              <w:spacing w:after="0"/>
              <w:ind w:firstLine="240"/>
              <w:rPr>
                <w:sz w:val="20"/>
                <w:szCs w:val="20"/>
              </w:rPr>
            </w:pPr>
            <w:r>
              <w:rPr>
                <w:sz w:val="20"/>
              </w:rPr>
              <w:t>500</w:t>
            </w:r>
          </w:p>
        </w:tc>
        <w:tc>
          <w:tcPr>
            <w:tcW w:w="701" w:type="dxa"/>
            <w:tcBorders>
              <w:top w:val="single" w:sz="4" w:space="0" w:color="auto"/>
              <w:left w:val="single" w:sz="4" w:space="0" w:color="auto"/>
            </w:tcBorders>
            <w:shd w:val="clear" w:color="auto" w:fill="auto"/>
          </w:tcPr>
          <w:p w14:paraId="5F250C9F" w14:textId="77777777" w:rsidR="00785FA4" w:rsidRDefault="00000000">
            <w:pPr>
              <w:pStyle w:val="a5"/>
              <w:spacing w:after="0"/>
              <w:jc w:val="center"/>
              <w:rPr>
                <w:sz w:val="20"/>
                <w:szCs w:val="20"/>
              </w:rPr>
            </w:pPr>
            <w:r>
              <w:rPr>
                <w:sz w:val="20"/>
              </w:rPr>
              <w:t>586</w:t>
            </w:r>
          </w:p>
        </w:tc>
        <w:tc>
          <w:tcPr>
            <w:tcW w:w="518" w:type="dxa"/>
            <w:tcBorders>
              <w:top w:val="single" w:sz="4" w:space="0" w:color="auto"/>
              <w:left w:val="single" w:sz="4" w:space="0" w:color="auto"/>
            </w:tcBorders>
            <w:shd w:val="clear" w:color="auto" w:fill="auto"/>
          </w:tcPr>
          <w:p w14:paraId="2B622626" w14:textId="77777777" w:rsidR="00785FA4" w:rsidRDefault="00000000">
            <w:pPr>
              <w:pStyle w:val="a5"/>
              <w:spacing w:after="0"/>
              <w:jc w:val="center"/>
              <w:rPr>
                <w:sz w:val="20"/>
                <w:szCs w:val="20"/>
              </w:rPr>
            </w:pPr>
            <w:r>
              <w:rPr>
                <w:sz w:val="20"/>
              </w:rPr>
              <w:t>0</w:t>
            </w:r>
          </w:p>
        </w:tc>
        <w:tc>
          <w:tcPr>
            <w:tcW w:w="658" w:type="dxa"/>
            <w:tcBorders>
              <w:top w:val="single" w:sz="4" w:space="0" w:color="auto"/>
              <w:left w:val="single" w:sz="4" w:space="0" w:color="auto"/>
            </w:tcBorders>
            <w:shd w:val="clear" w:color="auto" w:fill="auto"/>
          </w:tcPr>
          <w:p w14:paraId="6F5E5957" w14:textId="77777777" w:rsidR="00785FA4" w:rsidRDefault="00000000">
            <w:pPr>
              <w:pStyle w:val="a5"/>
              <w:spacing w:after="0"/>
              <w:ind w:firstLine="220"/>
              <w:rPr>
                <w:sz w:val="20"/>
                <w:szCs w:val="20"/>
              </w:rPr>
            </w:pPr>
            <w:r>
              <w:rPr>
                <w:sz w:val="20"/>
              </w:rPr>
              <w:t>15</w:t>
            </w:r>
          </w:p>
        </w:tc>
        <w:tc>
          <w:tcPr>
            <w:tcW w:w="634" w:type="dxa"/>
            <w:tcBorders>
              <w:top w:val="single" w:sz="4" w:space="0" w:color="auto"/>
              <w:left w:val="single" w:sz="4" w:space="0" w:color="auto"/>
              <w:right w:val="single" w:sz="4" w:space="0" w:color="auto"/>
            </w:tcBorders>
            <w:shd w:val="clear" w:color="auto" w:fill="auto"/>
          </w:tcPr>
          <w:p w14:paraId="11966122" w14:textId="77777777" w:rsidR="00785FA4" w:rsidRDefault="00000000">
            <w:pPr>
              <w:pStyle w:val="a5"/>
              <w:spacing w:after="0"/>
              <w:ind w:firstLine="200"/>
              <w:rPr>
                <w:sz w:val="20"/>
                <w:szCs w:val="20"/>
              </w:rPr>
            </w:pPr>
            <w:r>
              <w:rPr>
                <w:sz w:val="20"/>
              </w:rPr>
              <w:t>2</w:t>
            </w:r>
          </w:p>
        </w:tc>
      </w:tr>
      <w:tr w:rsidR="00785FA4" w14:paraId="20C6E240" w14:textId="77777777" w:rsidTr="00CF2B42">
        <w:trPr>
          <w:trHeight w:hRule="exact" w:val="542"/>
          <w:jc w:val="center"/>
        </w:trPr>
        <w:tc>
          <w:tcPr>
            <w:tcW w:w="432" w:type="dxa"/>
            <w:tcBorders>
              <w:top w:val="single" w:sz="4" w:space="0" w:color="auto"/>
              <w:left w:val="single" w:sz="4" w:space="0" w:color="auto"/>
            </w:tcBorders>
            <w:shd w:val="clear" w:color="auto" w:fill="auto"/>
          </w:tcPr>
          <w:p w14:paraId="4AE162C1" w14:textId="77777777" w:rsidR="00785FA4" w:rsidRDefault="00000000">
            <w:pPr>
              <w:pStyle w:val="a5"/>
              <w:spacing w:after="0"/>
              <w:rPr>
                <w:sz w:val="20"/>
                <w:szCs w:val="20"/>
              </w:rPr>
            </w:pPr>
            <w:r>
              <w:rPr>
                <w:sz w:val="20"/>
              </w:rPr>
              <w:t>8</w:t>
            </w:r>
          </w:p>
        </w:tc>
        <w:tc>
          <w:tcPr>
            <w:tcW w:w="3360" w:type="dxa"/>
            <w:tcBorders>
              <w:top w:val="single" w:sz="4" w:space="0" w:color="auto"/>
              <w:left w:val="single" w:sz="4" w:space="0" w:color="auto"/>
            </w:tcBorders>
            <w:shd w:val="clear" w:color="auto" w:fill="auto"/>
          </w:tcPr>
          <w:p w14:paraId="439657B6" w14:textId="77777777" w:rsidR="00785FA4" w:rsidRDefault="00000000" w:rsidP="00CF2B42">
            <w:pPr>
              <w:pStyle w:val="a5"/>
              <w:spacing w:after="0" w:line="276" w:lineRule="auto"/>
              <w:rPr>
                <w:sz w:val="20"/>
                <w:szCs w:val="20"/>
              </w:rPr>
            </w:pPr>
            <w:r>
              <w:rPr>
                <w:sz w:val="20"/>
              </w:rPr>
              <w:t xml:space="preserve">CNE “Regional psychiatric care facility” of </w:t>
            </w:r>
            <w:proofErr w:type="spellStart"/>
            <w:r>
              <w:rPr>
                <w:sz w:val="20"/>
              </w:rPr>
              <w:t>Berehove</w:t>
            </w:r>
            <w:proofErr w:type="spellEnd"/>
            <w:r>
              <w:rPr>
                <w:sz w:val="20"/>
              </w:rPr>
              <w:t>”</w:t>
            </w:r>
          </w:p>
        </w:tc>
        <w:tc>
          <w:tcPr>
            <w:tcW w:w="1819" w:type="dxa"/>
            <w:tcBorders>
              <w:top w:val="single" w:sz="4" w:space="0" w:color="auto"/>
              <w:left w:val="single" w:sz="4" w:space="0" w:color="auto"/>
            </w:tcBorders>
            <w:shd w:val="clear" w:color="auto" w:fill="auto"/>
          </w:tcPr>
          <w:p w14:paraId="79AFB389" w14:textId="77777777" w:rsidR="00785FA4" w:rsidRDefault="00000000">
            <w:pPr>
              <w:pStyle w:val="a5"/>
              <w:spacing w:after="0"/>
              <w:jc w:val="center"/>
              <w:rPr>
                <w:sz w:val="20"/>
                <w:szCs w:val="20"/>
              </w:rPr>
            </w:pPr>
            <w:r>
              <w:rPr>
                <w:sz w:val="20"/>
              </w:rPr>
              <w:t>Zakarpattia</w:t>
            </w:r>
          </w:p>
        </w:tc>
        <w:tc>
          <w:tcPr>
            <w:tcW w:w="821" w:type="dxa"/>
            <w:tcBorders>
              <w:top w:val="single" w:sz="4" w:space="0" w:color="auto"/>
              <w:left w:val="single" w:sz="4" w:space="0" w:color="auto"/>
            </w:tcBorders>
            <w:shd w:val="clear" w:color="auto" w:fill="auto"/>
          </w:tcPr>
          <w:p w14:paraId="6487877A" w14:textId="77777777" w:rsidR="00785FA4" w:rsidRDefault="00000000">
            <w:pPr>
              <w:pStyle w:val="a5"/>
              <w:spacing w:after="0"/>
              <w:ind w:firstLine="240"/>
              <w:rPr>
                <w:sz w:val="20"/>
                <w:szCs w:val="20"/>
              </w:rPr>
            </w:pPr>
            <w:r>
              <w:rPr>
                <w:sz w:val="20"/>
              </w:rPr>
              <w:t>240</w:t>
            </w:r>
          </w:p>
        </w:tc>
        <w:tc>
          <w:tcPr>
            <w:tcW w:w="701" w:type="dxa"/>
            <w:tcBorders>
              <w:top w:val="single" w:sz="4" w:space="0" w:color="auto"/>
              <w:left w:val="single" w:sz="4" w:space="0" w:color="auto"/>
            </w:tcBorders>
            <w:shd w:val="clear" w:color="auto" w:fill="auto"/>
          </w:tcPr>
          <w:p w14:paraId="3E654523" w14:textId="77777777" w:rsidR="00785FA4" w:rsidRDefault="00000000">
            <w:pPr>
              <w:pStyle w:val="a5"/>
              <w:spacing w:after="0"/>
              <w:jc w:val="center"/>
              <w:rPr>
                <w:sz w:val="20"/>
                <w:szCs w:val="20"/>
              </w:rPr>
            </w:pPr>
            <w:r>
              <w:rPr>
                <w:sz w:val="20"/>
              </w:rPr>
              <w:t>228</w:t>
            </w:r>
          </w:p>
        </w:tc>
        <w:tc>
          <w:tcPr>
            <w:tcW w:w="518" w:type="dxa"/>
            <w:tcBorders>
              <w:top w:val="single" w:sz="4" w:space="0" w:color="auto"/>
              <w:left w:val="single" w:sz="4" w:space="0" w:color="auto"/>
            </w:tcBorders>
            <w:shd w:val="clear" w:color="auto" w:fill="auto"/>
          </w:tcPr>
          <w:p w14:paraId="4E1A262E" w14:textId="77777777" w:rsidR="00785FA4" w:rsidRDefault="00000000">
            <w:pPr>
              <w:pStyle w:val="a5"/>
              <w:spacing w:after="0"/>
              <w:jc w:val="center"/>
              <w:rPr>
                <w:sz w:val="20"/>
                <w:szCs w:val="20"/>
              </w:rPr>
            </w:pPr>
            <w:r>
              <w:rPr>
                <w:sz w:val="20"/>
              </w:rPr>
              <w:t>0</w:t>
            </w:r>
          </w:p>
        </w:tc>
        <w:tc>
          <w:tcPr>
            <w:tcW w:w="658" w:type="dxa"/>
            <w:tcBorders>
              <w:top w:val="single" w:sz="4" w:space="0" w:color="auto"/>
              <w:left w:val="single" w:sz="4" w:space="0" w:color="auto"/>
            </w:tcBorders>
            <w:shd w:val="clear" w:color="auto" w:fill="auto"/>
          </w:tcPr>
          <w:p w14:paraId="5C37A413" w14:textId="77777777" w:rsidR="00785FA4" w:rsidRDefault="00000000">
            <w:pPr>
              <w:pStyle w:val="a5"/>
              <w:spacing w:after="0"/>
              <w:ind w:firstLine="220"/>
              <w:rPr>
                <w:sz w:val="20"/>
                <w:szCs w:val="20"/>
              </w:rPr>
            </w:pPr>
            <w:r>
              <w:rPr>
                <w:sz w:val="20"/>
              </w:rPr>
              <w:t>20</w:t>
            </w:r>
          </w:p>
        </w:tc>
        <w:tc>
          <w:tcPr>
            <w:tcW w:w="634" w:type="dxa"/>
            <w:tcBorders>
              <w:top w:val="single" w:sz="4" w:space="0" w:color="auto"/>
              <w:left w:val="single" w:sz="4" w:space="0" w:color="auto"/>
              <w:right w:val="single" w:sz="4" w:space="0" w:color="auto"/>
            </w:tcBorders>
            <w:shd w:val="clear" w:color="auto" w:fill="auto"/>
          </w:tcPr>
          <w:p w14:paraId="5D9E6649" w14:textId="77777777" w:rsidR="00785FA4" w:rsidRDefault="00000000">
            <w:pPr>
              <w:pStyle w:val="a5"/>
              <w:spacing w:after="0"/>
              <w:ind w:firstLine="200"/>
              <w:rPr>
                <w:sz w:val="20"/>
                <w:szCs w:val="20"/>
              </w:rPr>
            </w:pPr>
            <w:r>
              <w:rPr>
                <w:sz w:val="20"/>
              </w:rPr>
              <w:t>5</w:t>
            </w:r>
          </w:p>
        </w:tc>
      </w:tr>
      <w:tr w:rsidR="00785FA4" w14:paraId="383C723E" w14:textId="77777777" w:rsidTr="00CF2B42">
        <w:trPr>
          <w:trHeight w:hRule="exact" w:val="1080"/>
          <w:jc w:val="center"/>
        </w:trPr>
        <w:tc>
          <w:tcPr>
            <w:tcW w:w="432" w:type="dxa"/>
            <w:tcBorders>
              <w:top w:val="single" w:sz="4" w:space="0" w:color="auto"/>
              <w:left w:val="single" w:sz="4" w:space="0" w:color="auto"/>
            </w:tcBorders>
            <w:shd w:val="clear" w:color="auto" w:fill="auto"/>
          </w:tcPr>
          <w:p w14:paraId="08E28207" w14:textId="77777777" w:rsidR="00785FA4" w:rsidRDefault="00000000">
            <w:pPr>
              <w:pStyle w:val="a5"/>
              <w:spacing w:after="0"/>
              <w:rPr>
                <w:sz w:val="20"/>
                <w:szCs w:val="20"/>
              </w:rPr>
            </w:pPr>
            <w:r>
              <w:rPr>
                <w:sz w:val="20"/>
              </w:rPr>
              <w:t>9</w:t>
            </w:r>
          </w:p>
        </w:tc>
        <w:tc>
          <w:tcPr>
            <w:tcW w:w="3360" w:type="dxa"/>
            <w:tcBorders>
              <w:top w:val="single" w:sz="4" w:space="0" w:color="auto"/>
              <w:left w:val="single" w:sz="4" w:space="0" w:color="auto"/>
            </w:tcBorders>
            <w:shd w:val="clear" w:color="auto" w:fill="auto"/>
          </w:tcPr>
          <w:p w14:paraId="74A2F2AC" w14:textId="77777777" w:rsidR="00785FA4" w:rsidRDefault="00000000" w:rsidP="00CF2B42">
            <w:pPr>
              <w:pStyle w:val="a5"/>
              <w:spacing w:after="0" w:line="276" w:lineRule="auto"/>
              <w:rPr>
                <w:sz w:val="20"/>
                <w:szCs w:val="20"/>
              </w:rPr>
            </w:pPr>
            <w:r>
              <w:rPr>
                <w:sz w:val="20"/>
              </w:rPr>
              <w:t>CNE “</w:t>
            </w:r>
            <w:proofErr w:type="spellStart"/>
            <w:r>
              <w:rPr>
                <w:sz w:val="20"/>
              </w:rPr>
              <w:t>Transcarpatian</w:t>
            </w:r>
            <w:proofErr w:type="spellEnd"/>
            <w:r>
              <w:rPr>
                <w:sz w:val="20"/>
              </w:rPr>
              <w:t xml:space="preserve"> Regional Medical </w:t>
            </w:r>
            <w:proofErr w:type="spellStart"/>
            <w:r>
              <w:rPr>
                <w:sz w:val="20"/>
              </w:rPr>
              <w:t>Center</w:t>
            </w:r>
            <w:proofErr w:type="spellEnd"/>
            <w:r>
              <w:rPr>
                <w:sz w:val="20"/>
              </w:rPr>
              <w:t xml:space="preserve"> of Mental Health and Medicine of Addictions of the </w:t>
            </w:r>
            <w:proofErr w:type="spellStart"/>
            <w:r>
              <w:rPr>
                <w:sz w:val="20"/>
              </w:rPr>
              <w:t>Transcarpatian</w:t>
            </w:r>
            <w:proofErr w:type="spellEnd"/>
            <w:r>
              <w:rPr>
                <w:sz w:val="20"/>
              </w:rPr>
              <w:t xml:space="preserve"> Regional Council”</w:t>
            </w:r>
          </w:p>
        </w:tc>
        <w:tc>
          <w:tcPr>
            <w:tcW w:w="1819" w:type="dxa"/>
            <w:tcBorders>
              <w:top w:val="single" w:sz="4" w:space="0" w:color="auto"/>
              <w:left w:val="single" w:sz="4" w:space="0" w:color="auto"/>
            </w:tcBorders>
            <w:shd w:val="clear" w:color="auto" w:fill="auto"/>
          </w:tcPr>
          <w:p w14:paraId="2A44B02A" w14:textId="77777777" w:rsidR="00785FA4" w:rsidRDefault="00000000">
            <w:pPr>
              <w:pStyle w:val="a5"/>
              <w:spacing w:after="0"/>
              <w:jc w:val="center"/>
              <w:rPr>
                <w:sz w:val="20"/>
                <w:szCs w:val="20"/>
              </w:rPr>
            </w:pPr>
            <w:r>
              <w:rPr>
                <w:sz w:val="20"/>
              </w:rPr>
              <w:t>Zakarpattia</w:t>
            </w:r>
          </w:p>
        </w:tc>
        <w:tc>
          <w:tcPr>
            <w:tcW w:w="821" w:type="dxa"/>
            <w:tcBorders>
              <w:top w:val="single" w:sz="4" w:space="0" w:color="auto"/>
              <w:left w:val="single" w:sz="4" w:space="0" w:color="auto"/>
            </w:tcBorders>
            <w:shd w:val="clear" w:color="auto" w:fill="auto"/>
          </w:tcPr>
          <w:p w14:paraId="28270284" w14:textId="77777777" w:rsidR="00785FA4" w:rsidRDefault="00000000">
            <w:pPr>
              <w:pStyle w:val="a5"/>
              <w:spacing w:after="0"/>
              <w:ind w:firstLine="240"/>
              <w:rPr>
                <w:sz w:val="20"/>
                <w:szCs w:val="20"/>
              </w:rPr>
            </w:pPr>
            <w:r>
              <w:rPr>
                <w:sz w:val="20"/>
              </w:rPr>
              <w:t>110</w:t>
            </w:r>
          </w:p>
        </w:tc>
        <w:tc>
          <w:tcPr>
            <w:tcW w:w="701" w:type="dxa"/>
            <w:tcBorders>
              <w:top w:val="single" w:sz="4" w:space="0" w:color="auto"/>
              <w:left w:val="single" w:sz="4" w:space="0" w:color="auto"/>
            </w:tcBorders>
            <w:shd w:val="clear" w:color="auto" w:fill="auto"/>
          </w:tcPr>
          <w:p w14:paraId="7B9851D3" w14:textId="77777777" w:rsidR="00785FA4" w:rsidRDefault="00000000">
            <w:pPr>
              <w:pStyle w:val="a5"/>
              <w:spacing w:after="0"/>
              <w:jc w:val="center"/>
              <w:rPr>
                <w:sz w:val="20"/>
                <w:szCs w:val="20"/>
              </w:rPr>
            </w:pPr>
            <w:r>
              <w:rPr>
                <w:sz w:val="20"/>
              </w:rPr>
              <w:t>104</w:t>
            </w:r>
          </w:p>
        </w:tc>
        <w:tc>
          <w:tcPr>
            <w:tcW w:w="518" w:type="dxa"/>
            <w:tcBorders>
              <w:top w:val="single" w:sz="4" w:space="0" w:color="auto"/>
              <w:left w:val="single" w:sz="4" w:space="0" w:color="auto"/>
            </w:tcBorders>
            <w:shd w:val="clear" w:color="auto" w:fill="auto"/>
          </w:tcPr>
          <w:p w14:paraId="1D87FD9F" w14:textId="77777777" w:rsidR="00785FA4" w:rsidRDefault="00000000">
            <w:pPr>
              <w:pStyle w:val="a5"/>
              <w:spacing w:after="0"/>
              <w:jc w:val="center"/>
              <w:rPr>
                <w:sz w:val="20"/>
                <w:szCs w:val="20"/>
              </w:rPr>
            </w:pPr>
            <w:r>
              <w:rPr>
                <w:sz w:val="20"/>
              </w:rPr>
              <w:t>12</w:t>
            </w:r>
          </w:p>
        </w:tc>
        <w:tc>
          <w:tcPr>
            <w:tcW w:w="658" w:type="dxa"/>
            <w:tcBorders>
              <w:top w:val="single" w:sz="4" w:space="0" w:color="auto"/>
              <w:left w:val="single" w:sz="4" w:space="0" w:color="auto"/>
            </w:tcBorders>
            <w:shd w:val="clear" w:color="auto" w:fill="auto"/>
          </w:tcPr>
          <w:p w14:paraId="05197AE2" w14:textId="77777777" w:rsidR="00785FA4" w:rsidRDefault="00000000">
            <w:pPr>
              <w:pStyle w:val="a5"/>
              <w:spacing w:after="0"/>
              <w:ind w:firstLine="220"/>
              <w:rPr>
                <w:sz w:val="20"/>
                <w:szCs w:val="20"/>
              </w:rPr>
            </w:pPr>
            <w:r>
              <w:rPr>
                <w:sz w:val="20"/>
              </w:rPr>
              <w:t>2</w:t>
            </w:r>
          </w:p>
        </w:tc>
        <w:tc>
          <w:tcPr>
            <w:tcW w:w="634" w:type="dxa"/>
            <w:tcBorders>
              <w:top w:val="single" w:sz="4" w:space="0" w:color="auto"/>
              <w:left w:val="single" w:sz="4" w:space="0" w:color="auto"/>
              <w:right w:val="single" w:sz="4" w:space="0" w:color="auto"/>
            </w:tcBorders>
            <w:shd w:val="clear" w:color="auto" w:fill="auto"/>
          </w:tcPr>
          <w:p w14:paraId="3D8BD378" w14:textId="77777777" w:rsidR="00785FA4" w:rsidRDefault="00000000">
            <w:pPr>
              <w:pStyle w:val="a5"/>
              <w:spacing w:after="0"/>
              <w:ind w:firstLine="200"/>
              <w:rPr>
                <w:sz w:val="20"/>
                <w:szCs w:val="20"/>
              </w:rPr>
            </w:pPr>
            <w:r>
              <w:rPr>
                <w:sz w:val="20"/>
              </w:rPr>
              <w:t>7</w:t>
            </w:r>
          </w:p>
        </w:tc>
      </w:tr>
      <w:tr w:rsidR="00785FA4" w14:paraId="366B9A7F" w14:textId="77777777" w:rsidTr="009712B8">
        <w:trPr>
          <w:trHeight w:val="950"/>
          <w:jc w:val="center"/>
        </w:trPr>
        <w:tc>
          <w:tcPr>
            <w:tcW w:w="432" w:type="dxa"/>
            <w:tcBorders>
              <w:top w:val="single" w:sz="4" w:space="0" w:color="auto"/>
              <w:left w:val="single" w:sz="4" w:space="0" w:color="auto"/>
            </w:tcBorders>
            <w:shd w:val="clear" w:color="auto" w:fill="auto"/>
          </w:tcPr>
          <w:p w14:paraId="01F79197" w14:textId="77777777" w:rsidR="00785FA4" w:rsidRDefault="00000000">
            <w:pPr>
              <w:pStyle w:val="a5"/>
              <w:spacing w:after="0"/>
              <w:rPr>
                <w:sz w:val="20"/>
                <w:szCs w:val="20"/>
              </w:rPr>
            </w:pPr>
            <w:r>
              <w:rPr>
                <w:sz w:val="20"/>
              </w:rPr>
              <w:t>10</w:t>
            </w:r>
          </w:p>
        </w:tc>
        <w:tc>
          <w:tcPr>
            <w:tcW w:w="3360" w:type="dxa"/>
            <w:tcBorders>
              <w:top w:val="single" w:sz="4" w:space="0" w:color="auto"/>
              <w:left w:val="single" w:sz="4" w:space="0" w:color="auto"/>
            </w:tcBorders>
            <w:shd w:val="clear" w:color="auto" w:fill="auto"/>
          </w:tcPr>
          <w:p w14:paraId="1198F1E6" w14:textId="77777777" w:rsidR="00785FA4" w:rsidRDefault="00000000" w:rsidP="00CF2B42">
            <w:pPr>
              <w:pStyle w:val="a5"/>
              <w:spacing w:after="0" w:line="276" w:lineRule="auto"/>
              <w:rPr>
                <w:sz w:val="20"/>
                <w:szCs w:val="20"/>
              </w:rPr>
            </w:pPr>
            <w:r>
              <w:rPr>
                <w:sz w:val="20"/>
              </w:rPr>
              <w:t>CNE “Regional Clinical Institution Psychoneurological and socially significant diseases” of Zaporizhzhia Regional Council</w:t>
            </w:r>
          </w:p>
        </w:tc>
        <w:tc>
          <w:tcPr>
            <w:tcW w:w="1819" w:type="dxa"/>
            <w:tcBorders>
              <w:top w:val="single" w:sz="4" w:space="0" w:color="auto"/>
              <w:left w:val="single" w:sz="4" w:space="0" w:color="auto"/>
            </w:tcBorders>
            <w:shd w:val="clear" w:color="auto" w:fill="auto"/>
          </w:tcPr>
          <w:p w14:paraId="3384C632" w14:textId="77777777" w:rsidR="00785FA4" w:rsidRDefault="00000000">
            <w:pPr>
              <w:pStyle w:val="a5"/>
              <w:spacing w:after="0"/>
              <w:jc w:val="center"/>
              <w:rPr>
                <w:sz w:val="20"/>
                <w:szCs w:val="20"/>
              </w:rPr>
            </w:pPr>
            <w:r>
              <w:rPr>
                <w:sz w:val="20"/>
              </w:rPr>
              <w:t>Zaporizhzhia</w:t>
            </w:r>
          </w:p>
        </w:tc>
        <w:tc>
          <w:tcPr>
            <w:tcW w:w="821" w:type="dxa"/>
            <w:tcBorders>
              <w:top w:val="single" w:sz="4" w:space="0" w:color="auto"/>
              <w:left w:val="single" w:sz="4" w:space="0" w:color="auto"/>
            </w:tcBorders>
            <w:shd w:val="clear" w:color="auto" w:fill="auto"/>
          </w:tcPr>
          <w:p w14:paraId="07B43B24" w14:textId="77777777" w:rsidR="00785FA4" w:rsidRDefault="00000000">
            <w:pPr>
              <w:pStyle w:val="a5"/>
              <w:spacing w:after="0"/>
              <w:ind w:firstLine="240"/>
              <w:rPr>
                <w:sz w:val="20"/>
                <w:szCs w:val="20"/>
              </w:rPr>
            </w:pPr>
            <w:r>
              <w:rPr>
                <w:sz w:val="20"/>
              </w:rPr>
              <w:t>813</w:t>
            </w:r>
          </w:p>
        </w:tc>
        <w:tc>
          <w:tcPr>
            <w:tcW w:w="701" w:type="dxa"/>
            <w:tcBorders>
              <w:top w:val="single" w:sz="4" w:space="0" w:color="auto"/>
              <w:left w:val="single" w:sz="4" w:space="0" w:color="auto"/>
            </w:tcBorders>
            <w:shd w:val="clear" w:color="auto" w:fill="auto"/>
          </w:tcPr>
          <w:p w14:paraId="284D98CA" w14:textId="77777777" w:rsidR="00785FA4" w:rsidRDefault="00000000">
            <w:pPr>
              <w:pStyle w:val="a5"/>
              <w:spacing w:after="0"/>
              <w:jc w:val="center"/>
              <w:rPr>
                <w:sz w:val="20"/>
                <w:szCs w:val="20"/>
              </w:rPr>
            </w:pPr>
            <w:r>
              <w:rPr>
                <w:sz w:val="20"/>
              </w:rPr>
              <w:t>373</w:t>
            </w:r>
          </w:p>
        </w:tc>
        <w:tc>
          <w:tcPr>
            <w:tcW w:w="518" w:type="dxa"/>
            <w:tcBorders>
              <w:top w:val="single" w:sz="4" w:space="0" w:color="auto"/>
              <w:left w:val="single" w:sz="4" w:space="0" w:color="auto"/>
            </w:tcBorders>
            <w:shd w:val="clear" w:color="auto" w:fill="auto"/>
          </w:tcPr>
          <w:p w14:paraId="43EB4683" w14:textId="77777777" w:rsidR="00785FA4" w:rsidRDefault="00000000">
            <w:pPr>
              <w:pStyle w:val="a5"/>
              <w:spacing w:after="0"/>
              <w:jc w:val="center"/>
              <w:rPr>
                <w:sz w:val="20"/>
                <w:szCs w:val="20"/>
              </w:rPr>
            </w:pPr>
            <w:r>
              <w:rPr>
                <w:sz w:val="20"/>
              </w:rPr>
              <w:t>8</w:t>
            </w:r>
          </w:p>
        </w:tc>
        <w:tc>
          <w:tcPr>
            <w:tcW w:w="658" w:type="dxa"/>
            <w:tcBorders>
              <w:top w:val="single" w:sz="4" w:space="0" w:color="auto"/>
              <w:left w:val="single" w:sz="4" w:space="0" w:color="auto"/>
            </w:tcBorders>
            <w:shd w:val="clear" w:color="auto" w:fill="auto"/>
          </w:tcPr>
          <w:p w14:paraId="33FCF438" w14:textId="77777777" w:rsidR="00785FA4" w:rsidRDefault="00000000">
            <w:pPr>
              <w:pStyle w:val="a5"/>
              <w:spacing w:after="0"/>
              <w:ind w:firstLine="220"/>
              <w:rPr>
                <w:sz w:val="20"/>
                <w:szCs w:val="20"/>
              </w:rPr>
            </w:pPr>
            <w:r>
              <w:rPr>
                <w:sz w:val="20"/>
              </w:rPr>
              <w:t>25</w:t>
            </w:r>
          </w:p>
        </w:tc>
        <w:tc>
          <w:tcPr>
            <w:tcW w:w="634" w:type="dxa"/>
            <w:tcBorders>
              <w:top w:val="single" w:sz="4" w:space="0" w:color="auto"/>
              <w:left w:val="single" w:sz="4" w:space="0" w:color="auto"/>
              <w:right w:val="single" w:sz="4" w:space="0" w:color="auto"/>
            </w:tcBorders>
            <w:shd w:val="clear" w:color="auto" w:fill="auto"/>
          </w:tcPr>
          <w:p w14:paraId="0A31E003" w14:textId="77777777" w:rsidR="00785FA4" w:rsidRDefault="00000000">
            <w:pPr>
              <w:pStyle w:val="a5"/>
              <w:spacing w:after="0"/>
              <w:ind w:firstLine="200"/>
              <w:rPr>
                <w:sz w:val="20"/>
                <w:szCs w:val="20"/>
              </w:rPr>
            </w:pPr>
            <w:r>
              <w:rPr>
                <w:sz w:val="20"/>
              </w:rPr>
              <w:t>0</w:t>
            </w:r>
          </w:p>
        </w:tc>
      </w:tr>
      <w:tr w:rsidR="00785FA4" w14:paraId="58E29802" w14:textId="77777777" w:rsidTr="00CF2B42">
        <w:trPr>
          <w:trHeight w:hRule="exact" w:val="1080"/>
          <w:jc w:val="center"/>
        </w:trPr>
        <w:tc>
          <w:tcPr>
            <w:tcW w:w="432" w:type="dxa"/>
            <w:tcBorders>
              <w:top w:val="single" w:sz="4" w:space="0" w:color="auto"/>
              <w:left w:val="single" w:sz="4" w:space="0" w:color="auto"/>
            </w:tcBorders>
            <w:shd w:val="clear" w:color="auto" w:fill="auto"/>
          </w:tcPr>
          <w:p w14:paraId="5912D7F2" w14:textId="77777777" w:rsidR="00785FA4" w:rsidRDefault="00000000">
            <w:pPr>
              <w:pStyle w:val="a5"/>
              <w:spacing w:after="0"/>
              <w:rPr>
                <w:sz w:val="20"/>
                <w:szCs w:val="20"/>
              </w:rPr>
            </w:pPr>
            <w:r>
              <w:rPr>
                <w:sz w:val="20"/>
              </w:rPr>
              <w:t>11</w:t>
            </w:r>
          </w:p>
        </w:tc>
        <w:tc>
          <w:tcPr>
            <w:tcW w:w="3360" w:type="dxa"/>
            <w:tcBorders>
              <w:top w:val="single" w:sz="4" w:space="0" w:color="auto"/>
              <w:left w:val="single" w:sz="4" w:space="0" w:color="auto"/>
            </w:tcBorders>
            <w:shd w:val="clear" w:color="auto" w:fill="auto"/>
          </w:tcPr>
          <w:p w14:paraId="42F348A3" w14:textId="77777777" w:rsidR="00785FA4" w:rsidRDefault="00000000" w:rsidP="00CF2B42">
            <w:pPr>
              <w:pStyle w:val="a5"/>
              <w:spacing w:after="0" w:line="276" w:lineRule="auto"/>
              <w:rPr>
                <w:sz w:val="20"/>
                <w:szCs w:val="20"/>
              </w:rPr>
            </w:pPr>
            <w:r>
              <w:rPr>
                <w:sz w:val="20"/>
              </w:rPr>
              <w:t>CNE “</w:t>
            </w:r>
            <w:proofErr w:type="spellStart"/>
            <w:r>
              <w:rPr>
                <w:sz w:val="20"/>
              </w:rPr>
              <w:t>Prykarpattia</w:t>
            </w:r>
            <w:proofErr w:type="spellEnd"/>
            <w:r>
              <w:rPr>
                <w:sz w:val="20"/>
              </w:rPr>
              <w:t xml:space="preserve"> Regional Clinical </w:t>
            </w:r>
            <w:proofErr w:type="spellStart"/>
            <w:r>
              <w:rPr>
                <w:sz w:val="20"/>
              </w:rPr>
              <w:t>Center</w:t>
            </w:r>
            <w:proofErr w:type="spellEnd"/>
            <w:r>
              <w:rPr>
                <w:sz w:val="20"/>
              </w:rPr>
              <w:t xml:space="preserve"> of Mental Health” of the Ivano-Frankivsk Regional Council</w:t>
            </w:r>
          </w:p>
        </w:tc>
        <w:tc>
          <w:tcPr>
            <w:tcW w:w="1819" w:type="dxa"/>
            <w:tcBorders>
              <w:top w:val="single" w:sz="4" w:space="0" w:color="auto"/>
              <w:left w:val="single" w:sz="4" w:space="0" w:color="auto"/>
            </w:tcBorders>
            <w:shd w:val="clear" w:color="auto" w:fill="auto"/>
          </w:tcPr>
          <w:p w14:paraId="0A367A5F" w14:textId="77777777" w:rsidR="00785FA4" w:rsidRDefault="00000000">
            <w:pPr>
              <w:pStyle w:val="a5"/>
              <w:spacing w:after="0" w:line="276" w:lineRule="auto"/>
              <w:jc w:val="center"/>
              <w:rPr>
                <w:sz w:val="20"/>
                <w:szCs w:val="20"/>
              </w:rPr>
            </w:pPr>
            <w:r>
              <w:rPr>
                <w:sz w:val="20"/>
              </w:rPr>
              <w:t>Ivano-Frankivsk</w:t>
            </w:r>
          </w:p>
        </w:tc>
        <w:tc>
          <w:tcPr>
            <w:tcW w:w="821" w:type="dxa"/>
            <w:tcBorders>
              <w:top w:val="single" w:sz="4" w:space="0" w:color="auto"/>
              <w:left w:val="single" w:sz="4" w:space="0" w:color="auto"/>
            </w:tcBorders>
            <w:shd w:val="clear" w:color="auto" w:fill="auto"/>
          </w:tcPr>
          <w:p w14:paraId="67014A3A" w14:textId="77777777" w:rsidR="00785FA4" w:rsidRDefault="00000000">
            <w:pPr>
              <w:pStyle w:val="a5"/>
              <w:spacing w:after="0"/>
              <w:ind w:firstLine="240"/>
              <w:rPr>
                <w:sz w:val="20"/>
                <w:szCs w:val="20"/>
              </w:rPr>
            </w:pPr>
            <w:r>
              <w:rPr>
                <w:sz w:val="20"/>
              </w:rPr>
              <w:t>641</w:t>
            </w:r>
          </w:p>
        </w:tc>
        <w:tc>
          <w:tcPr>
            <w:tcW w:w="701" w:type="dxa"/>
            <w:tcBorders>
              <w:top w:val="single" w:sz="4" w:space="0" w:color="auto"/>
              <w:left w:val="single" w:sz="4" w:space="0" w:color="auto"/>
            </w:tcBorders>
            <w:shd w:val="clear" w:color="auto" w:fill="auto"/>
          </w:tcPr>
          <w:p w14:paraId="37898A5B" w14:textId="77777777" w:rsidR="00785FA4" w:rsidRDefault="00000000">
            <w:pPr>
              <w:pStyle w:val="a5"/>
              <w:spacing w:after="0"/>
              <w:jc w:val="center"/>
              <w:rPr>
                <w:sz w:val="20"/>
                <w:szCs w:val="20"/>
              </w:rPr>
            </w:pPr>
            <w:r>
              <w:rPr>
                <w:sz w:val="20"/>
              </w:rPr>
              <w:t>464</w:t>
            </w:r>
          </w:p>
        </w:tc>
        <w:tc>
          <w:tcPr>
            <w:tcW w:w="518" w:type="dxa"/>
            <w:tcBorders>
              <w:top w:val="single" w:sz="4" w:space="0" w:color="auto"/>
              <w:left w:val="single" w:sz="4" w:space="0" w:color="auto"/>
            </w:tcBorders>
            <w:shd w:val="clear" w:color="auto" w:fill="auto"/>
          </w:tcPr>
          <w:p w14:paraId="328DA57E" w14:textId="77777777" w:rsidR="00785FA4" w:rsidRDefault="00000000">
            <w:pPr>
              <w:pStyle w:val="a5"/>
              <w:spacing w:after="0"/>
              <w:jc w:val="center"/>
              <w:rPr>
                <w:sz w:val="20"/>
                <w:szCs w:val="20"/>
              </w:rPr>
            </w:pPr>
            <w:r>
              <w:rPr>
                <w:sz w:val="20"/>
              </w:rPr>
              <w:t>45</w:t>
            </w:r>
          </w:p>
        </w:tc>
        <w:tc>
          <w:tcPr>
            <w:tcW w:w="658" w:type="dxa"/>
            <w:tcBorders>
              <w:top w:val="single" w:sz="4" w:space="0" w:color="auto"/>
              <w:left w:val="single" w:sz="4" w:space="0" w:color="auto"/>
            </w:tcBorders>
            <w:shd w:val="clear" w:color="auto" w:fill="auto"/>
          </w:tcPr>
          <w:p w14:paraId="7F12A3D8" w14:textId="77777777" w:rsidR="00785FA4" w:rsidRDefault="00000000">
            <w:pPr>
              <w:pStyle w:val="a5"/>
              <w:spacing w:after="0"/>
              <w:ind w:firstLine="220"/>
              <w:rPr>
                <w:sz w:val="20"/>
                <w:szCs w:val="20"/>
              </w:rPr>
            </w:pPr>
            <w:r>
              <w:rPr>
                <w:sz w:val="20"/>
              </w:rPr>
              <w:t>93</w:t>
            </w:r>
          </w:p>
        </w:tc>
        <w:tc>
          <w:tcPr>
            <w:tcW w:w="634" w:type="dxa"/>
            <w:tcBorders>
              <w:top w:val="single" w:sz="4" w:space="0" w:color="auto"/>
              <w:left w:val="single" w:sz="4" w:space="0" w:color="auto"/>
              <w:right w:val="single" w:sz="4" w:space="0" w:color="auto"/>
            </w:tcBorders>
            <w:shd w:val="clear" w:color="auto" w:fill="auto"/>
          </w:tcPr>
          <w:p w14:paraId="092483D8" w14:textId="77777777" w:rsidR="00785FA4" w:rsidRDefault="00000000">
            <w:pPr>
              <w:pStyle w:val="a5"/>
              <w:spacing w:after="0"/>
              <w:ind w:firstLine="200"/>
              <w:rPr>
                <w:sz w:val="20"/>
                <w:szCs w:val="20"/>
              </w:rPr>
            </w:pPr>
            <w:r>
              <w:rPr>
                <w:sz w:val="20"/>
              </w:rPr>
              <w:t>0</w:t>
            </w:r>
          </w:p>
        </w:tc>
      </w:tr>
      <w:tr w:rsidR="00785FA4" w14:paraId="493F4929" w14:textId="77777777" w:rsidTr="00CF2B42">
        <w:trPr>
          <w:trHeight w:hRule="exact" w:val="1080"/>
          <w:jc w:val="center"/>
        </w:trPr>
        <w:tc>
          <w:tcPr>
            <w:tcW w:w="432" w:type="dxa"/>
            <w:tcBorders>
              <w:top w:val="single" w:sz="4" w:space="0" w:color="auto"/>
              <w:left w:val="single" w:sz="4" w:space="0" w:color="auto"/>
            </w:tcBorders>
            <w:shd w:val="clear" w:color="auto" w:fill="auto"/>
          </w:tcPr>
          <w:p w14:paraId="07EE7AD1" w14:textId="77777777" w:rsidR="00785FA4" w:rsidRDefault="00000000">
            <w:pPr>
              <w:pStyle w:val="a5"/>
              <w:spacing w:after="0"/>
              <w:rPr>
                <w:sz w:val="20"/>
                <w:szCs w:val="20"/>
              </w:rPr>
            </w:pPr>
            <w:r>
              <w:rPr>
                <w:sz w:val="20"/>
              </w:rPr>
              <w:t>12</w:t>
            </w:r>
          </w:p>
        </w:tc>
        <w:tc>
          <w:tcPr>
            <w:tcW w:w="3360" w:type="dxa"/>
            <w:tcBorders>
              <w:top w:val="single" w:sz="4" w:space="0" w:color="auto"/>
              <w:left w:val="single" w:sz="4" w:space="0" w:color="auto"/>
            </w:tcBorders>
            <w:shd w:val="clear" w:color="auto" w:fill="auto"/>
          </w:tcPr>
          <w:p w14:paraId="62EA6197" w14:textId="77777777" w:rsidR="00785FA4" w:rsidRDefault="00000000" w:rsidP="00CF2B42">
            <w:pPr>
              <w:pStyle w:val="a5"/>
              <w:spacing w:after="0" w:line="276" w:lineRule="auto"/>
              <w:rPr>
                <w:sz w:val="20"/>
                <w:szCs w:val="20"/>
              </w:rPr>
            </w:pPr>
            <w:r>
              <w:rPr>
                <w:sz w:val="20"/>
              </w:rPr>
              <w:t>CNE of the Kyiv Regional Council “Regional Psychiatric and Narcological Medical Association”</w:t>
            </w:r>
          </w:p>
        </w:tc>
        <w:tc>
          <w:tcPr>
            <w:tcW w:w="1819" w:type="dxa"/>
            <w:tcBorders>
              <w:top w:val="single" w:sz="4" w:space="0" w:color="auto"/>
              <w:left w:val="single" w:sz="4" w:space="0" w:color="auto"/>
            </w:tcBorders>
            <w:shd w:val="clear" w:color="auto" w:fill="auto"/>
          </w:tcPr>
          <w:p w14:paraId="54AECA80" w14:textId="77777777" w:rsidR="00785FA4" w:rsidRDefault="00000000">
            <w:pPr>
              <w:pStyle w:val="a5"/>
              <w:spacing w:after="0"/>
              <w:jc w:val="center"/>
              <w:rPr>
                <w:sz w:val="20"/>
                <w:szCs w:val="20"/>
              </w:rPr>
            </w:pPr>
            <w:r>
              <w:rPr>
                <w:sz w:val="20"/>
              </w:rPr>
              <w:t>Kyiv</w:t>
            </w:r>
          </w:p>
        </w:tc>
        <w:tc>
          <w:tcPr>
            <w:tcW w:w="821" w:type="dxa"/>
            <w:tcBorders>
              <w:top w:val="single" w:sz="4" w:space="0" w:color="auto"/>
              <w:left w:val="single" w:sz="4" w:space="0" w:color="auto"/>
            </w:tcBorders>
            <w:shd w:val="clear" w:color="auto" w:fill="auto"/>
          </w:tcPr>
          <w:p w14:paraId="509B78E0" w14:textId="77777777" w:rsidR="00785FA4" w:rsidRDefault="00000000">
            <w:pPr>
              <w:pStyle w:val="a5"/>
              <w:spacing w:after="0"/>
              <w:ind w:firstLine="240"/>
              <w:rPr>
                <w:sz w:val="20"/>
                <w:szCs w:val="20"/>
              </w:rPr>
            </w:pPr>
            <w:r>
              <w:rPr>
                <w:sz w:val="20"/>
              </w:rPr>
              <w:t>505</w:t>
            </w:r>
          </w:p>
        </w:tc>
        <w:tc>
          <w:tcPr>
            <w:tcW w:w="701" w:type="dxa"/>
            <w:tcBorders>
              <w:top w:val="single" w:sz="4" w:space="0" w:color="auto"/>
              <w:left w:val="single" w:sz="4" w:space="0" w:color="auto"/>
            </w:tcBorders>
            <w:shd w:val="clear" w:color="auto" w:fill="auto"/>
          </w:tcPr>
          <w:p w14:paraId="7779042F" w14:textId="77777777" w:rsidR="00785FA4" w:rsidRDefault="00000000">
            <w:pPr>
              <w:pStyle w:val="a5"/>
              <w:spacing w:after="0"/>
              <w:jc w:val="center"/>
              <w:rPr>
                <w:sz w:val="20"/>
                <w:szCs w:val="20"/>
              </w:rPr>
            </w:pPr>
            <w:r>
              <w:rPr>
                <w:sz w:val="20"/>
              </w:rPr>
              <w:t>470</w:t>
            </w:r>
          </w:p>
        </w:tc>
        <w:tc>
          <w:tcPr>
            <w:tcW w:w="518" w:type="dxa"/>
            <w:tcBorders>
              <w:top w:val="single" w:sz="4" w:space="0" w:color="auto"/>
              <w:left w:val="single" w:sz="4" w:space="0" w:color="auto"/>
            </w:tcBorders>
            <w:shd w:val="clear" w:color="auto" w:fill="auto"/>
          </w:tcPr>
          <w:p w14:paraId="78A284F8" w14:textId="77777777" w:rsidR="00785FA4" w:rsidRDefault="00000000">
            <w:pPr>
              <w:pStyle w:val="a5"/>
              <w:spacing w:after="0"/>
              <w:ind w:firstLine="140"/>
              <w:rPr>
                <w:sz w:val="20"/>
                <w:szCs w:val="20"/>
              </w:rPr>
            </w:pPr>
            <w:r>
              <w:rPr>
                <w:sz w:val="20"/>
              </w:rPr>
              <w:t>112</w:t>
            </w:r>
          </w:p>
        </w:tc>
        <w:tc>
          <w:tcPr>
            <w:tcW w:w="658" w:type="dxa"/>
            <w:tcBorders>
              <w:top w:val="single" w:sz="4" w:space="0" w:color="auto"/>
              <w:left w:val="single" w:sz="4" w:space="0" w:color="auto"/>
            </w:tcBorders>
            <w:shd w:val="clear" w:color="auto" w:fill="auto"/>
          </w:tcPr>
          <w:p w14:paraId="0DD40EB7" w14:textId="77777777" w:rsidR="00785FA4" w:rsidRDefault="00000000">
            <w:pPr>
              <w:pStyle w:val="a5"/>
              <w:spacing w:after="0"/>
              <w:ind w:firstLine="220"/>
              <w:rPr>
                <w:sz w:val="20"/>
                <w:szCs w:val="20"/>
              </w:rPr>
            </w:pPr>
            <w:r>
              <w:rPr>
                <w:sz w:val="20"/>
              </w:rPr>
              <w:t>14</w:t>
            </w:r>
          </w:p>
        </w:tc>
        <w:tc>
          <w:tcPr>
            <w:tcW w:w="634" w:type="dxa"/>
            <w:tcBorders>
              <w:top w:val="single" w:sz="4" w:space="0" w:color="auto"/>
              <w:left w:val="single" w:sz="4" w:space="0" w:color="auto"/>
              <w:right w:val="single" w:sz="4" w:space="0" w:color="auto"/>
            </w:tcBorders>
            <w:shd w:val="clear" w:color="auto" w:fill="auto"/>
          </w:tcPr>
          <w:p w14:paraId="1B453642" w14:textId="77777777" w:rsidR="00785FA4" w:rsidRDefault="00000000">
            <w:pPr>
              <w:pStyle w:val="a5"/>
              <w:spacing w:after="0"/>
              <w:ind w:firstLine="200"/>
              <w:rPr>
                <w:sz w:val="20"/>
                <w:szCs w:val="20"/>
              </w:rPr>
            </w:pPr>
            <w:r>
              <w:rPr>
                <w:sz w:val="20"/>
              </w:rPr>
              <w:t>0</w:t>
            </w:r>
          </w:p>
        </w:tc>
      </w:tr>
      <w:tr w:rsidR="00785FA4" w14:paraId="568242A9" w14:textId="77777777" w:rsidTr="00CF2B42">
        <w:trPr>
          <w:trHeight w:hRule="exact" w:val="542"/>
          <w:jc w:val="center"/>
        </w:trPr>
        <w:tc>
          <w:tcPr>
            <w:tcW w:w="432" w:type="dxa"/>
            <w:tcBorders>
              <w:top w:val="single" w:sz="4" w:space="0" w:color="auto"/>
              <w:left w:val="single" w:sz="4" w:space="0" w:color="auto"/>
            </w:tcBorders>
            <w:shd w:val="clear" w:color="auto" w:fill="auto"/>
          </w:tcPr>
          <w:p w14:paraId="1BE672CD" w14:textId="77777777" w:rsidR="00785FA4" w:rsidRDefault="00000000">
            <w:pPr>
              <w:pStyle w:val="a5"/>
              <w:spacing w:after="0"/>
              <w:rPr>
                <w:sz w:val="20"/>
                <w:szCs w:val="20"/>
              </w:rPr>
            </w:pPr>
            <w:r>
              <w:rPr>
                <w:sz w:val="20"/>
              </w:rPr>
              <w:t>13</w:t>
            </w:r>
          </w:p>
        </w:tc>
        <w:tc>
          <w:tcPr>
            <w:tcW w:w="3360" w:type="dxa"/>
            <w:tcBorders>
              <w:top w:val="single" w:sz="4" w:space="0" w:color="auto"/>
              <w:left w:val="single" w:sz="4" w:space="0" w:color="auto"/>
            </w:tcBorders>
            <w:shd w:val="clear" w:color="auto" w:fill="auto"/>
          </w:tcPr>
          <w:p w14:paraId="72CEF232" w14:textId="77777777" w:rsidR="00785FA4" w:rsidRDefault="00000000" w:rsidP="00CF2B42">
            <w:pPr>
              <w:pStyle w:val="a5"/>
              <w:spacing w:after="0" w:line="276" w:lineRule="auto"/>
              <w:rPr>
                <w:sz w:val="20"/>
                <w:szCs w:val="20"/>
              </w:rPr>
            </w:pPr>
            <w:r>
              <w:rPr>
                <w:sz w:val="20"/>
              </w:rPr>
              <w:t xml:space="preserve">CNE “Regional </w:t>
            </w:r>
            <w:proofErr w:type="spellStart"/>
            <w:r>
              <w:rPr>
                <w:sz w:val="20"/>
              </w:rPr>
              <w:t>Center</w:t>
            </w:r>
            <w:proofErr w:type="spellEnd"/>
            <w:r>
              <w:rPr>
                <w:sz w:val="20"/>
              </w:rPr>
              <w:t xml:space="preserve"> for Mental Health”</w:t>
            </w:r>
          </w:p>
        </w:tc>
        <w:tc>
          <w:tcPr>
            <w:tcW w:w="1819" w:type="dxa"/>
            <w:tcBorders>
              <w:top w:val="single" w:sz="4" w:space="0" w:color="auto"/>
              <w:left w:val="single" w:sz="4" w:space="0" w:color="auto"/>
            </w:tcBorders>
            <w:shd w:val="clear" w:color="auto" w:fill="auto"/>
          </w:tcPr>
          <w:p w14:paraId="082E4C32" w14:textId="77777777" w:rsidR="00785FA4" w:rsidRDefault="00000000">
            <w:pPr>
              <w:pStyle w:val="a5"/>
              <w:spacing w:after="0"/>
              <w:jc w:val="center"/>
              <w:rPr>
                <w:sz w:val="20"/>
                <w:szCs w:val="20"/>
              </w:rPr>
            </w:pPr>
            <w:r>
              <w:rPr>
                <w:sz w:val="20"/>
              </w:rPr>
              <w:t>Kyiv</w:t>
            </w:r>
          </w:p>
        </w:tc>
        <w:tc>
          <w:tcPr>
            <w:tcW w:w="821" w:type="dxa"/>
            <w:tcBorders>
              <w:top w:val="single" w:sz="4" w:space="0" w:color="auto"/>
              <w:left w:val="single" w:sz="4" w:space="0" w:color="auto"/>
            </w:tcBorders>
            <w:shd w:val="clear" w:color="auto" w:fill="auto"/>
          </w:tcPr>
          <w:p w14:paraId="732DE085" w14:textId="77777777" w:rsidR="00785FA4" w:rsidRDefault="00000000">
            <w:pPr>
              <w:pStyle w:val="a5"/>
              <w:spacing w:after="0"/>
              <w:ind w:firstLine="240"/>
              <w:rPr>
                <w:sz w:val="20"/>
                <w:szCs w:val="20"/>
              </w:rPr>
            </w:pPr>
            <w:r>
              <w:rPr>
                <w:sz w:val="20"/>
              </w:rPr>
              <w:t>335</w:t>
            </w:r>
          </w:p>
        </w:tc>
        <w:tc>
          <w:tcPr>
            <w:tcW w:w="701" w:type="dxa"/>
            <w:tcBorders>
              <w:top w:val="single" w:sz="4" w:space="0" w:color="auto"/>
              <w:left w:val="single" w:sz="4" w:space="0" w:color="auto"/>
            </w:tcBorders>
            <w:shd w:val="clear" w:color="auto" w:fill="auto"/>
          </w:tcPr>
          <w:p w14:paraId="420B3DA9" w14:textId="77777777" w:rsidR="00785FA4" w:rsidRDefault="00000000">
            <w:pPr>
              <w:pStyle w:val="a5"/>
              <w:spacing w:after="0"/>
              <w:jc w:val="center"/>
              <w:rPr>
                <w:sz w:val="20"/>
                <w:szCs w:val="20"/>
              </w:rPr>
            </w:pPr>
            <w:r>
              <w:rPr>
                <w:sz w:val="20"/>
              </w:rPr>
              <w:t>335</w:t>
            </w:r>
          </w:p>
        </w:tc>
        <w:tc>
          <w:tcPr>
            <w:tcW w:w="518" w:type="dxa"/>
            <w:tcBorders>
              <w:top w:val="single" w:sz="4" w:space="0" w:color="auto"/>
              <w:left w:val="single" w:sz="4" w:space="0" w:color="auto"/>
            </w:tcBorders>
            <w:shd w:val="clear" w:color="auto" w:fill="auto"/>
          </w:tcPr>
          <w:p w14:paraId="4449533D" w14:textId="77777777" w:rsidR="00785FA4" w:rsidRDefault="00000000">
            <w:pPr>
              <w:pStyle w:val="a5"/>
              <w:spacing w:after="0"/>
              <w:jc w:val="center"/>
              <w:rPr>
                <w:sz w:val="20"/>
                <w:szCs w:val="20"/>
              </w:rPr>
            </w:pPr>
            <w:r>
              <w:rPr>
                <w:sz w:val="20"/>
              </w:rPr>
              <w:t>73</w:t>
            </w:r>
          </w:p>
        </w:tc>
        <w:tc>
          <w:tcPr>
            <w:tcW w:w="658" w:type="dxa"/>
            <w:tcBorders>
              <w:top w:val="single" w:sz="4" w:space="0" w:color="auto"/>
              <w:left w:val="single" w:sz="4" w:space="0" w:color="auto"/>
            </w:tcBorders>
            <w:shd w:val="clear" w:color="auto" w:fill="auto"/>
          </w:tcPr>
          <w:p w14:paraId="4C0B12A4" w14:textId="77777777" w:rsidR="00785FA4" w:rsidRDefault="00000000">
            <w:pPr>
              <w:pStyle w:val="a5"/>
              <w:spacing w:after="0"/>
              <w:ind w:firstLine="220"/>
              <w:rPr>
                <w:sz w:val="20"/>
                <w:szCs w:val="20"/>
              </w:rPr>
            </w:pPr>
            <w:r>
              <w:rPr>
                <w:sz w:val="20"/>
              </w:rPr>
              <w:t>9</w:t>
            </w:r>
          </w:p>
        </w:tc>
        <w:tc>
          <w:tcPr>
            <w:tcW w:w="634" w:type="dxa"/>
            <w:tcBorders>
              <w:top w:val="single" w:sz="4" w:space="0" w:color="auto"/>
              <w:left w:val="single" w:sz="4" w:space="0" w:color="auto"/>
              <w:right w:val="single" w:sz="4" w:space="0" w:color="auto"/>
            </w:tcBorders>
            <w:shd w:val="clear" w:color="auto" w:fill="auto"/>
          </w:tcPr>
          <w:p w14:paraId="5FD7025B" w14:textId="77777777" w:rsidR="00785FA4" w:rsidRDefault="00000000">
            <w:pPr>
              <w:pStyle w:val="a5"/>
              <w:spacing w:after="0"/>
              <w:ind w:firstLine="200"/>
              <w:rPr>
                <w:sz w:val="20"/>
                <w:szCs w:val="20"/>
              </w:rPr>
            </w:pPr>
            <w:r>
              <w:rPr>
                <w:sz w:val="20"/>
              </w:rPr>
              <w:t>0</w:t>
            </w:r>
          </w:p>
        </w:tc>
      </w:tr>
      <w:tr w:rsidR="00785FA4" w14:paraId="40E05C9A" w14:textId="77777777" w:rsidTr="00CF2B42">
        <w:trPr>
          <w:trHeight w:hRule="exact" w:val="797"/>
          <w:jc w:val="center"/>
        </w:trPr>
        <w:tc>
          <w:tcPr>
            <w:tcW w:w="432" w:type="dxa"/>
            <w:tcBorders>
              <w:top w:val="single" w:sz="4" w:space="0" w:color="auto"/>
              <w:left w:val="single" w:sz="4" w:space="0" w:color="auto"/>
            </w:tcBorders>
            <w:shd w:val="clear" w:color="auto" w:fill="auto"/>
          </w:tcPr>
          <w:p w14:paraId="5E4432EC" w14:textId="77777777" w:rsidR="00785FA4" w:rsidRDefault="00000000">
            <w:pPr>
              <w:pStyle w:val="a5"/>
              <w:spacing w:after="0"/>
              <w:rPr>
                <w:sz w:val="20"/>
                <w:szCs w:val="20"/>
              </w:rPr>
            </w:pPr>
            <w:r>
              <w:rPr>
                <w:sz w:val="20"/>
              </w:rPr>
              <w:t>14</w:t>
            </w:r>
          </w:p>
        </w:tc>
        <w:tc>
          <w:tcPr>
            <w:tcW w:w="3360" w:type="dxa"/>
            <w:tcBorders>
              <w:top w:val="single" w:sz="4" w:space="0" w:color="auto"/>
              <w:left w:val="single" w:sz="4" w:space="0" w:color="auto"/>
            </w:tcBorders>
            <w:shd w:val="clear" w:color="auto" w:fill="auto"/>
          </w:tcPr>
          <w:p w14:paraId="7962664A" w14:textId="77777777" w:rsidR="00785FA4" w:rsidRDefault="00000000" w:rsidP="00CF2B42">
            <w:pPr>
              <w:pStyle w:val="a5"/>
              <w:spacing w:after="0" w:line="276" w:lineRule="auto"/>
              <w:rPr>
                <w:sz w:val="20"/>
                <w:szCs w:val="20"/>
              </w:rPr>
            </w:pPr>
            <w:r>
              <w:rPr>
                <w:sz w:val="20"/>
              </w:rPr>
              <w:t>CNE “Regional Clinical Psychiatric Hospital” of Kirovohrad Regional Council</w:t>
            </w:r>
          </w:p>
        </w:tc>
        <w:tc>
          <w:tcPr>
            <w:tcW w:w="1819" w:type="dxa"/>
            <w:tcBorders>
              <w:top w:val="single" w:sz="4" w:space="0" w:color="auto"/>
              <w:left w:val="single" w:sz="4" w:space="0" w:color="auto"/>
            </w:tcBorders>
            <w:shd w:val="clear" w:color="auto" w:fill="auto"/>
          </w:tcPr>
          <w:p w14:paraId="4EFB2DED" w14:textId="77777777" w:rsidR="00785FA4" w:rsidRDefault="00000000">
            <w:pPr>
              <w:pStyle w:val="a5"/>
              <w:spacing w:after="0"/>
              <w:jc w:val="center"/>
              <w:rPr>
                <w:sz w:val="20"/>
                <w:szCs w:val="20"/>
              </w:rPr>
            </w:pPr>
            <w:r>
              <w:rPr>
                <w:sz w:val="20"/>
              </w:rPr>
              <w:t>Kirovohrad</w:t>
            </w:r>
          </w:p>
        </w:tc>
        <w:tc>
          <w:tcPr>
            <w:tcW w:w="821" w:type="dxa"/>
            <w:tcBorders>
              <w:top w:val="single" w:sz="4" w:space="0" w:color="auto"/>
              <w:left w:val="single" w:sz="4" w:space="0" w:color="auto"/>
            </w:tcBorders>
            <w:shd w:val="clear" w:color="auto" w:fill="auto"/>
          </w:tcPr>
          <w:p w14:paraId="151DBF7B" w14:textId="77777777" w:rsidR="00785FA4" w:rsidRDefault="00000000">
            <w:pPr>
              <w:pStyle w:val="a5"/>
              <w:spacing w:after="0"/>
              <w:ind w:firstLine="240"/>
              <w:rPr>
                <w:sz w:val="20"/>
                <w:szCs w:val="20"/>
              </w:rPr>
            </w:pPr>
            <w:r>
              <w:rPr>
                <w:sz w:val="20"/>
              </w:rPr>
              <w:t>560</w:t>
            </w:r>
          </w:p>
        </w:tc>
        <w:tc>
          <w:tcPr>
            <w:tcW w:w="701" w:type="dxa"/>
            <w:tcBorders>
              <w:top w:val="single" w:sz="4" w:space="0" w:color="auto"/>
              <w:left w:val="single" w:sz="4" w:space="0" w:color="auto"/>
            </w:tcBorders>
            <w:shd w:val="clear" w:color="auto" w:fill="auto"/>
          </w:tcPr>
          <w:p w14:paraId="3147981E" w14:textId="77777777" w:rsidR="00785FA4" w:rsidRDefault="00000000">
            <w:pPr>
              <w:pStyle w:val="a5"/>
              <w:spacing w:after="0"/>
              <w:jc w:val="center"/>
              <w:rPr>
                <w:sz w:val="20"/>
                <w:szCs w:val="20"/>
              </w:rPr>
            </w:pPr>
            <w:r>
              <w:rPr>
                <w:sz w:val="20"/>
              </w:rPr>
              <w:t>760</w:t>
            </w:r>
          </w:p>
        </w:tc>
        <w:tc>
          <w:tcPr>
            <w:tcW w:w="518" w:type="dxa"/>
            <w:tcBorders>
              <w:top w:val="single" w:sz="4" w:space="0" w:color="auto"/>
              <w:left w:val="single" w:sz="4" w:space="0" w:color="auto"/>
            </w:tcBorders>
            <w:shd w:val="clear" w:color="auto" w:fill="auto"/>
          </w:tcPr>
          <w:p w14:paraId="22A386D9" w14:textId="77777777" w:rsidR="00785FA4" w:rsidRDefault="00000000">
            <w:pPr>
              <w:pStyle w:val="a5"/>
              <w:spacing w:after="0"/>
              <w:jc w:val="center"/>
              <w:rPr>
                <w:sz w:val="20"/>
                <w:szCs w:val="20"/>
              </w:rPr>
            </w:pPr>
            <w:r>
              <w:rPr>
                <w:sz w:val="20"/>
              </w:rPr>
              <w:t>22</w:t>
            </w:r>
          </w:p>
        </w:tc>
        <w:tc>
          <w:tcPr>
            <w:tcW w:w="658" w:type="dxa"/>
            <w:tcBorders>
              <w:top w:val="single" w:sz="4" w:space="0" w:color="auto"/>
              <w:left w:val="single" w:sz="4" w:space="0" w:color="auto"/>
            </w:tcBorders>
            <w:shd w:val="clear" w:color="auto" w:fill="auto"/>
          </w:tcPr>
          <w:p w14:paraId="76790566" w14:textId="77777777" w:rsidR="00785FA4" w:rsidRDefault="00000000">
            <w:pPr>
              <w:pStyle w:val="a5"/>
              <w:spacing w:after="0"/>
              <w:ind w:firstLine="220"/>
              <w:rPr>
                <w:sz w:val="20"/>
                <w:szCs w:val="20"/>
              </w:rPr>
            </w:pPr>
            <w:r>
              <w:rPr>
                <w:sz w:val="20"/>
              </w:rPr>
              <w:t>31</w:t>
            </w:r>
          </w:p>
        </w:tc>
        <w:tc>
          <w:tcPr>
            <w:tcW w:w="634" w:type="dxa"/>
            <w:tcBorders>
              <w:top w:val="single" w:sz="4" w:space="0" w:color="auto"/>
              <w:left w:val="single" w:sz="4" w:space="0" w:color="auto"/>
              <w:right w:val="single" w:sz="4" w:space="0" w:color="auto"/>
            </w:tcBorders>
            <w:shd w:val="clear" w:color="auto" w:fill="auto"/>
          </w:tcPr>
          <w:p w14:paraId="1BD120B4" w14:textId="77777777" w:rsidR="00785FA4" w:rsidRDefault="00000000">
            <w:pPr>
              <w:pStyle w:val="a5"/>
              <w:spacing w:after="0"/>
              <w:ind w:firstLine="200"/>
              <w:rPr>
                <w:sz w:val="20"/>
                <w:szCs w:val="20"/>
              </w:rPr>
            </w:pPr>
            <w:r>
              <w:rPr>
                <w:sz w:val="20"/>
              </w:rPr>
              <w:t>0</w:t>
            </w:r>
          </w:p>
        </w:tc>
      </w:tr>
      <w:tr w:rsidR="00785FA4" w14:paraId="50B42937" w14:textId="77777777" w:rsidTr="00CF2B42">
        <w:trPr>
          <w:trHeight w:hRule="exact" w:val="821"/>
          <w:jc w:val="center"/>
        </w:trPr>
        <w:tc>
          <w:tcPr>
            <w:tcW w:w="432" w:type="dxa"/>
            <w:tcBorders>
              <w:top w:val="single" w:sz="4" w:space="0" w:color="auto"/>
              <w:left w:val="single" w:sz="4" w:space="0" w:color="auto"/>
            </w:tcBorders>
            <w:shd w:val="clear" w:color="auto" w:fill="auto"/>
          </w:tcPr>
          <w:p w14:paraId="7A4D5729" w14:textId="77777777" w:rsidR="00785FA4" w:rsidRDefault="00000000">
            <w:pPr>
              <w:pStyle w:val="a5"/>
              <w:spacing w:after="0"/>
              <w:rPr>
                <w:sz w:val="20"/>
                <w:szCs w:val="20"/>
              </w:rPr>
            </w:pPr>
            <w:r>
              <w:rPr>
                <w:sz w:val="20"/>
              </w:rPr>
              <w:t>15</w:t>
            </w:r>
          </w:p>
        </w:tc>
        <w:tc>
          <w:tcPr>
            <w:tcW w:w="3360" w:type="dxa"/>
            <w:tcBorders>
              <w:top w:val="single" w:sz="4" w:space="0" w:color="auto"/>
              <w:left w:val="single" w:sz="4" w:space="0" w:color="auto"/>
            </w:tcBorders>
            <w:shd w:val="clear" w:color="auto" w:fill="auto"/>
          </w:tcPr>
          <w:p w14:paraId="0415AA39" w14:textId="77777777" w:rsidR="00785FA4" w:rsidRDefault="00000000" w:rsidP="00CF2B42">
            <w:pPr>
              <w:pStyle w:val="a5"/>
              <w:spacing w:after="0" w:line="276" w:lineRule="auto"/>
              <w:rPr>
                <w:sz w:val="20"/>
                <w:szCs w:val="20"/>
              </w:rPr>
            </w:pPr>
            <w:r>
              <w:rPr>
                <w:sz w:val="20"/>
              </w:rPr>
              <w:t>CNE “</w:t>
            </w:r>
            <w:proofErr w:type="spellStart"/>
            <w:r>
              <w:rPr>
                <w:sz w:val="20"/>
              </w:rPr>
              <w:t>Oleksandriia</w:t>
            </w:r>
            <w:proofErr w:type="spellEnd"/>
            <w:r>
              <w:rPr>
                <w:sz w:val="20"/>
              </w:rPr>
              <w:t xml:space="preserve"> Psychiatric Hospital” of Kirovohrad Regional Council</w:t>
            </w:r>
          </w:p>
        </w:tc>
        <w:tc>
          <w:tcPr>
            <w:tcW w:w="1819" w:type="dxa"/>
            <w:tcBorders>
              <w:top w:val="single" w:sz="4" w:space="0" w:color="auto"/>
              <w:left w:val="single" w:sz="4" w:space="0" w:color="auto"/>
            </w:tcBorders>
            <w:shd w:val="clear" w:color="auto" w:fill="auto"/>
          </w:tcPr>
          <w:p w14:paraId="4E2FF697" w14:textId="77777777" w:rsidR="00785FA4" w:rsidRDefault="00000000">
            <w:pPr>
              <w:pStyle w:val="a5"/>
              <w:spacing w:after="0"/>
              <w:jc w:val="center"/>
              <w:rPr>
                <w:sz w:val="20"/>
                <w:szCs w:val="20"/>
              </w:rPr>
            </w:pPr>
            <w:r>
              <w:rPr>
                <w:sz w:val="20"/>
              </w:rPr>
              <w:t>Kirovohrad</w:t>
            </w:r>
          </w:p>
        </w:tc>
        <w:tc>
          <w:tcPr>
            <w:tcW w:w="821" w:type="dxa"/>
            <w:tcBorders>
              <w:top w:val="single" w:sz="4" w:space="0" w:color="auto"/>
              <w:left w:val="single" w:sz="4" w:space="0" w:color="auto"/>
            </w:tcBorders>
            <w:shd w:val="clear" w:color="auto" w:fill="auto"/>
          </w:tcPr>
          <w:p w14:paraId="2113ED4D" w14:textId="77777777" w:rsidR="00785FA4" w:rsidRDefault="00000000">
            <w:pPr>
              <w:pStyle w:val="a5"/>
              <w:spacing w:after="0"/>
              <w:jc w:val="center"/>
              <w:rPr>
                <w:sz w:val="20"/>
                <w:szCs w:val="20"/>
              </w:rPr>
            </w:pPr>
            <w:r>
              <w:rPr>
                <w:sz w:val="20"/>
              </w:rPr>
              <w:t>40</w:t>
            </w:r>
          </w:p>
        </w:tc>
        <w:tc>
          <w:tcPr>
            <w:tcW w:w="701" w:type="dxa"/>
            <w:tcBorders>
              <w:top w:val="single" w:sz="4" w:space="0" w:color="auto"/>
              <w:left w:val="single" w:sz="4" w:space="0" w:color="auto"/>
            </w:tcBorders>
            <w:shd w:val="clear" w:color="auto" w:fill="auto"/>
          </w:tcPr>
          <w:p w14:paraId="148372C6" w14:textId="77777777" w:rsidR="00785FA4" w:rsidRDefault="00000000">
            <w:pPr>
              <w:pStyle w:val="a5"/>
              <w:spacing w:after="0"/>
              <w:jc w:val="center"/>
              <w:rPr>
                <w:sz w:val="20"/>
                <w:szCs w:val="20"/>
              </w:rPr>
            </w:pPr>
            <w:r>
              <w:rPr>
                <w:sz w:val="20"/>
              </w:rPr>
              <w:t>31</w:t>
            </w:r>
          </w:p>
        </w:tc>
        <w:tc>
          <w:tcPr>
            <w:tcW w:w="518" w:type="dxa"/>
            <w:tcBorders>
              <w:top w:val="single" w:sz="4" w:space="0" w:color="auto"/>
              <w:left w:val="single" w:sz="4" w:space="0" w:color="auto"/>
            </w:tcBorders>
            <w:shd w:val="clear" w:color="auto" w:fill="auto"/>
          </w:tcPr>
          <w:p w14:paraId="11D6DA91" w14:textId="77777777" w:rsidR="00785FA4" w:rsidRDefault="00000000">
            <w:pPr>
              <w:pStyle w:val="a5"/>
              <w:spacing w:after="0"/>
              <w:jc w:val="center"/>
              <w:rPr>
                <w:sz w:val="20"/>
                <w:szCs w:val="20"/>
              </w:rPr>
            </w:pPr>
            <w:r>
              <w:rPr>
                <w:sz w:val="20"/>
              </w:rPr>
              <w:t>0</w:t>
            </w:r>
          </w:p>
        </w:tc>
        <w:tc>
          <w:tcPr>
            <w:tcW w:w="658" w:type="dxa"/>
            <w:tcBorders>
              <w:top w:val="single" w:sz="4" w:space="0" w:color="auto"/>
              <w:left w:val="single" w:sz="4" w:space="0" w:color="auto"/>
            </w:tcBorders>
            <w:shd w:val="clear" w:color="auto" w:fill="auto"/>
          </w:tcPr>
          <w:p w14:paraId="7A8BAED6" w14:textId="77777777" w:rsidR="00785FA4" w:rsidRDefault="00000000">
            <w:pPr>
              <w:pStyle w:val="a5"/>
              <w:spacing w:after="0"/>
              <w:ind w:firstLine="220"/>
              <w:rPr>
                <w:sz w:val="20"/>
                <w:szCs w:val="20"/>
              </w:rPr>
            </w:pPr>
            <w:r>
              <w:rPr>
                <w:sz w:val="20"/>
              </w:rPr>
              <w:t>7</w:t>
            </w:r>
          </w:p>
        </w:tc>
        <w:tc>
          <w:tcPr>
            <w:tcW w:w="634" w:type="dxa"/>
            <w:tcBorders>
              <w:top w:val="single" w:sz="4" w:space="0" w:color="auto"/>
              <w:left w:val="single" w:sz="4" w:space="0" w:color="auto"/>
              <w:right w:val="single" w:sz="4" w:space="0" w:color="auto"/>
            </w:tcBorders>
            <w:shd w:val="clear" w:color="auto" w:fill="auto"/>
          </w:tcPr>
          <w:p w14:paraId="5BBF307E" w14:textId="77777777" w:rsidR="00785FA4" w:rsidRDefault="00000000">
            <w:pPr>
              <w:pStyle w:val="a5"/>
              <w:spacing w:after="0"/>
              <w:ind w:firstLine="200"/>
              <w:rPr>
                <w:sz w:val="20"/>
                <w:szCs w:val="20"/>
              </w:rPr>
            </w:pPr>
            <w:r>
              <w:rPr>
                <w:sz w:val="20"/>
              </w:rPr>
              <w:t>1</w:t>
            </w:r>
          </w:p>
        </w:tc>
      </w:tr>
      <w:tr w:rsidR="00785FA4" w14:paraId="1F024920" w14:textId="77777777" w:rsidTr="00CF2B42">
        <w:trPr>
          <w:trHeight w:hRule="exact" w:val="542"/>
          <w:jc w:val="center"/>
        </w:trPr>
        <w:tc>
          <w:tcPr>
            <w:tcW w:w="432" w:type="dxa"/>
            <w:tcBorders>
              <w:top w:val="single" w:sz="4" w:space="0" w:color="auto"/>
              <w:left w:val="single" w:sz="4" w:space="0" w:color="auto"/>
            </w:tcBorders>
            <w:shd w:val="clear" w:color="auto" w:fill="auto"/>
          </w:tcPr>
          <w:p w14:paraId="2A9DFBD9" w14:textId="77777777" w:rsidR="00785FA4" w:rsidRDefault="00000000">
            <w:pPr>
              <w:pStyle w:val="a5"/>
              <w:spacing w:after="0"/>
              <w:rPr>
                <w:sz w:val="20"/>
                <w:szCs w:val="20"/>
              </w:rPr>
            </w:pPr>
            <w:r>
              <w:rPr>
                <w:sz w:val="20"/>
              </w:rPr>
              <w:t>16</w:t>
            </w:r>
          </w:p>
        </w:tc>
        <w:tc>
          <w:tcPr>
            <w:tcW w:w="3360" w:type="dxa"/>
            <w:tcBorders>
              <w:top w:val="single" w:sz="4" w:space="0" w:color="auto"/>
              <w:left w:val="single" w:sz="4" w:space="0" w:color="auto"/>
            </w:tcBorders>
            <w:shd w:val="clear" w:color="auto" w:fill="auto"/>
          </w:tcPr>
          <w:p w14:paraId="09D377A5" w14:textId="77777777" w:rsidR="00785FA4" w:rsidRDefault="00000000" w:rsidP="00CF2B42">
            <w:pPr>
              <w:pStyle w:val="a5"/>
              <w:spacing w:after="0" w:line="276" w:lineRule="auto"/>
              <w:rPr>
                <w:sz w:val="20"/>
                <w:szCs w:val="20"/>
              </w:rPr>
            </w:pPr>
            <w:r>
              <w:rPr>
                <w:sz w:val="20"/>
              </w:rPr>
              <w:t>CNE of Lviv Regional Council “Lviv Regional Psychiatric Hospital”</w:t>
            </w:r>
          </w:p>
        </w:tc>
        <w:tc>
          <w:tcPr>
            <w:tcW w:w="1819" w:type="dxa"/>
            <w:tcBorders>
              <w:top w:val="single" w:sz="4" w:space="0" w:color="auto"/>
              <w:left w:val="single" w:sz="4" w:space="0" w:color="auto"/>
            </w:tcBorders>
            <w:shd w:val="clear" w:color="auto" w:fill="auto"/>
          </w:tcPr>
          <w:p w14:paraId="10A1B72E" w14:textId="77777777" w:rsidR="00785FA4" w:rsidRDefault="00000000">
            <w:pPr>
              <w:pStyle w:val="a5"/>
              <w:spacing w:after="0"/>
              <w:jc w:val="center"/>
              <w:rPr>
                <w:sz w:val="20"/>
                <w:szCs w:val="20"/>
              </w:rPr>
            </w:pPr>
            <w:r>
              <w:rPr>
                <w:sz w:val="20"/>
              </w:rPr>
              <w:t>Lviv</w:t>
            </w:r>
          </w:p>
        </w:tc>
        <w:tc>
          <w:tcPr>
            <w:tcW w:w="821" w:type="dxa"/>
            <w:tcBorders>
              <w:top w:val="single" w:sz="4" w:space="0" w:color="auto"/>
              <w:left w:val="single" w:sz="4" w:space="0" w:color="auto"/>
            </w:tcBorders>
            <w:shd w:val="clear" w:color="auto" w:fill="auto"/>
          </w:tcPr>
          <w:p w14:paraId="26FD2911" w14:textId="77777777" w:rsidR="00785FA4" w:rsidRDefault="00000000">
            <w:pPr>
              <w:pStyle w:val="a5"/>
              <w:spacing w:after="0"/>
              <w:ind w:firstLine="240"/>
              <w:rPr>
                <w:sz w:val="20"/>
                <w:szCs w:val="20"/>
              </w:rPr>
            </w:pPr>
            <w:r>
              <w:rPr>
                <w:sz w:val="20"/>
              </w:rPr>
              <w:t>773</w:t>
            </w:r>
          </w:p>
        </w:tc>
        <w:tc>
          <w:tcPr>
            <w:tcW w:w="701" w:type="dxa"/>
            <w:tcBorders>
              <w:top w:val="single" w:sz="4" w:space="0" w:color="auto"/>
              <w:left w:val="single" w:sz="4" w:space="0" w:color="auto"/>
            </w:tcBorders>
            <w:shd w:val="clear" w:color="auto" w:fill="auto"/>
          </w:tcPr>
          <w:p w14:paraId="591D4458" w14:textId="77777777" w:rsidR="00785FA4" w:rsidRDefault="00000000">
            <w:pPr>
              <w:pStyle w:val="a5"/>
              <w:spacing w:after="0"/>
              <w:jc w:val="center"/>
              <w:rPr>
                <w:sz w:val="20"/>
                <w:szCs w:val="20"/>
              </w:rPr>
            </w:pPr>
            <w:r>
              <w:rPr>
                <w:sz w:val="20"/>
              </w:rPr>
              <w:t>807</w:t>
            </w:r>
          </w:p>
        </w:tc>
        <w:tc>
          <w:tcPr>
            <w:tcW w:w="518" w:type="dxa"/>
            <w:tcBorders>
              <w:top w:val="single" w:sz="4" w:space="0" w:color="auto"/>
              <w:left w:val="single" w:sz="4" w:space="0" w:color="auto"/>
            </w:tcBorders>
            <w:shd w:val="clear" w:color="auto" w:fill="auto"/>
          </w:tcPr>
          <w:p w14:paraId="52D3D5A2" w14:textId="77777777" w:rsidR="00785FA4" w:rsidRDefault="00000000">
            <w:pPr>
              <w:pStyle w:val="a5"/>
              <w:spacing w:after="0"/>
              <w:jc w:val="center"/>
              <w:rPr>
                <w:sz w:val="20"/>
                <w:szCs w:val="20"/>
              </w:rPr>
            </w:pPr>
            <w:r>
              <w:rPr>
                <w:sz w:val="20"/>
              </w:rPr>
              <w:t>80</w:t>
            </w:r>
          </w:p>
        </w:tc>
        <w:tc>
          <w:tcPr>
            <w:tcW w:w="658" w:type="dxa"/>
            <w:tcBorders>
              <w:top w:val="single" w:sz="4" w:space="0" w:color="auto"/>
              <w:left w:val="single" w:sz="4" w:space="0" w:color="auto"/>
            </w:tcBorders>
            <w:shd w:val="clear" w:color="auto" w:fill="auto"/>
          </w:tcPr>
          <w:p w14:paraId="23B796BF" w14:textId="77777777" w:rsidR="00785FA4" w:rsidRDefault="00000000">
            <w:pPr>
              <w:pStyle w:val="a5"/>
              <w:spacing w:after="0"/>
              <w:ind w:firstLine="220"/>
              <w:rPr>
                <w:sz w:val="20"/>
                <w:szCs w:val="20"/>
              </w:rPr>
            </w:pPr>
            <w:r>
              <w:rPr>
                <w:sz w:val="20"/>
              </w:rPr>
              <w:t>19</w:t>
            </w:r>
          </w:p>
        </w:tc>
        <w:tc>
          <w:tcPr>
            <w:tcW w:w="634" w:type="dxa"/>
            <w:tcBorders>
              <w:top w:val="single" w:sz="4" w:space="0" w:color="auto"/>
              <w:left w:val="single" w:sz="4" w:space="0" w:color="auto"/>
              <w:right w:val="single" w:sz="4" w:space="0" w:color="auto"/>
            </w:tcBorders>
            <w:shd w:val="clear" w:color="auto" w:fill="auto"/>
          </w:tcPr>
          <w:p w14:paraId="551EF0A2" w14:textId="77777777" w:rsidR="00785FA4" w:rsidRDefault="00000000">
            <w:pPr>
              <w:pStyle w:val="a5"/>
              <w:spacing w:after="0"/>
              <w:ind w:firstLine="200"/>
              <w:rPr>
                <w:sz w:val="20"/>
                <w:szCs w:val="20"/>
              </w:rPr>
            </w:pPr>
            <w:r>
              <w:rPr>
                <w:sz w:val="20"/>
              </w:rPr>
              <w:t>6</w:t>
            </w:r>
          </w:p>
        </w:tc>
      </w:tr>
      <w:tr w:rsidR="00785FA4" w14:paraId="71CF06F4" w14:textId="77777777" w:rsidTr="00CF2B42">
        <w:trPr>
          <w:trHeight w:hRule="exact" w:val="797"/>
          <w:jc w:val="center"/>
        </w:trPr>
        <w:tc>
          <w:tcPr>
            <w:tcW w:w="432" w:type="dxa"/>
            <w:tcBorders>
              <w:top w:val="single" w:sz="4" w:space="0" w:color="auto"/>
              <w:left w:val="single" w:sz="4" w:space="0" w:color="auto"/>
            </w:tcBorders>
            <w:shd w:val="clear" w:color="auto" w:fill="auto"/>
          </w:tcPr>
          <w:p w14:paraId="35BC1509" w14:textId="77777777" w:rsidR="00785FA4" w:rsidRDefault="00000000">
            <w:pPr>
              <w:pStyle w:val="a5"/>
              <w:spacing w:after="0"/>
              <w:rPr>
                <w:sz w:val="20"/>
                <w:szCs w:val="20"/>
              </w:rPr>
            </w:pPr>
            <w:r>
              <w:rPr>
                <w:sz w:val="20"/>
              </w:rPr>
              <w:t>17</w:t>
            </w:r>
          </w:p>
        </w:tc>
        <w:tc>
          <w:tcPr>
            <w:tcW w:w="3360" w:type="dxa"/>
            <w:tcBorders>
              <w:top w:val="single" w:sz="4" w:space="0" w:color="auto"/>
              <w:left w:val="single" w:sz="4" w:space="0" w:color="auto"/>
            </w:tcBorders>
            <w:shd w:val="clear" w:color="auto" w:fill="auto"/>
          </w:tcPr>
          <w:p w14:paraId="0B7FCDE5" w14:textId="77777777" w:rsidR="00785FA4" w:rsidRDefault="00000000" w:rsidP="00CF2B42">
            <w:pPr>
              <w:pStyle w:val="a5"/>
              <w:spacing w:after="0" w:line="276" w:lineRule="auto"/>
              <w:rPr>
                <w:sz w:val="20"/>
                <w:szCs w:val="20"/>
              </w:rPr>
            </w:pPr>
            <w:r>
              <w:rPr>
                <w:sz w:val="20"/>
              </w:rPr>
              <w:t>CNE “Clinical Hospital “Psychiatry” of the Executive Body of the Kyiv City Council”</w:t>
            </w:r>
          </w:p>
        </w:tc>
        <w:tc>
          <w:tcPr>
            <w:tcW w:w="1819" w:type="dxa"/>
            <w:tcBorders>
              <w:top w:val="single" w:sz="4" w:space="0" w:color="auto"/>
              <w:left w:val="single" w:sz="4" w:space="0" w:color="auto"/>
            </w:tcBorders>
            <w:shd w:val="clear" w:color="auto" w:fill="auto"/>
          </w:tcPr>
          <w:p w14:paraId="410A7294" w14:textId="77777777" w:rsidR="00785FA4" w:rsidRDefault="00000000">
            <w:pPr>
              <w:pStyle w:val="a5"/>
              <w:spacing w:after="0"/>
              <w:jc w:val="center"/>
              <w:rPr>
                <w:sz w:val="20"/>
                <w:szCs w:val="20"/>
              </w:rPr>
            </w:pPr>
            <w:r>
              <w:rPr>
                <w:sz w:val="20"/>
              </w:rPr>
              <w:t xml:space="preserve"> Kyiv</w:t>
            </w:r>
          </w:p>
        </w:tc>
        <w:tc>
          <w:tcPr>
            <w:tcW w:w="821" w:type="dxa"/>
            <w:tcBorders>
              <w:top w:val="single" w:sz="4" w:space="0" w:color="auto"/>
              <w:left w:val="single" w:sz="4" w:space="0" w:color="auto"/>
            </w:tcBorders>
            <w:shd w:val="clear" w:color="auto" w:fill="auto"/>
          </w:tcPr>
          <w:p w14:paraId="48DA6DEF" w14:textId="77777777" w:rsidR="00785FA4" w:rsidRDefault="00000000">
            <w:pPr>
              <w:pStyle w:val="a5"/>
              <w:spacing w:after="0"/>
              <w:jc w:val="center"/>
              <w:rPr>
                <w:sz w:val="20"/>
                <w:szCs w:val="20"/>
              </w:rPr>
            </w:pPr>
            <w:r>
              <w:rPr>
                <w:sz w:val="20"/>
              </w:rPr>
              <w:t>1390</w:t>
            </w:r>
          </w:p>
        </w:tc>
        <w:tc>
          <w:tcPr>
            <w:tcW w:w="701" w:type="dxa"/>
            <w:tcBorders>
              <w:top w:val="single" w:sz="4" w:space="0" w:color="auto"/>
              <w:left w:val="single" w:sz="4" w:space="0" w:color="auto"/>
            </w:tcBorders>
            <w:shd w:val="clear" w:color="auto" w:fill="auto"/>
          </w:tcPr>
          <w:p w14:paraId="7EB83F50" w14:textId="77777777" w:rsidR="00785FA4" w:rsidRDefault="00000000">
            <w:pPr>
              <w:pStyle w:val="a5"/>
              <w:spacing w:after="0"/>
              <w:jc w:val="center"/>
              <w:rPr>
                <w:sz w:val="20"/>
                <w:szCs w:val="20"/>
              </w:rPr>
            </w:pPr>
            <w:r>
              <w:rPr>
                <w:sz w:val="20"/>
              </w:rPr>
              <w:t>1,093</w:t>
            </w:r>
          </w:p>
        </w:tc>
        <w:tc>
          <w:tcPr>
            <w:tcW w:w="518" w:type="dxa"/>
            <w:tcBorders>
              <w:top w:val="single" w:sz="4" w:space="0" w:color="auto"/>
              <w:left w:val="single" w:sz="4" w:space="0" w:color="auto"/>
            </w:tcBorders>
            <w:shd w:val="clear" w:color="auto" w:fill="auto"/>
          </w:tcPr>
          <w:p w14:paraId="7D61E9ED" w14:textId="77777777" w:rsidR="00785FA4" w:rsidRDefault="00000000">
            <w:pPr>
              <w:pStyle w:val="a5"/>
              <w:spacing w:after="0"/>
              <w:jc w:val="center"/>
              <w:rPr>
                <w:sz w:val="20"/>
                <w:szCs w:val="20"/>
              </w:rPr>
            </w:pPr>
            <w:r>
              <w:rPr>
                <w:sz w:val="20"/>
              </w:rPr>
              <w:t>57</w:t>
            </w:r>
          </w:p>
        </w:tc>
        <w:tc>
          <w:tcPr>
            <w:tcW w:w="658" w:type="dxa"/>
            <w:tcBorders>
              <w:top w:val="single" w:sz="4" w:space="0" w:color="auto"/>
              <w:left w:val="single" w:sz="4" w:space="0" w:color="auto"/>
            </w:tcBorders>
            <w:shd w:val="clear" w:color="auto" w:fill="auto"/>
          </w:tcPr>
          <w:p w14:paraId="305831B1" w14:textId="77777777" w:rsidR="00785FA4" w:rsidRDefault="00000000">
            <w:pPr>
              <w:pStyle w:val="a5"/>
              <w:spacing w:after="0"/>
              <w:ind w:firstLine="220"/>
              <w:rPr>
                <w:sz w:val="20"/>
                <w:szCs w:val="20"/>
              </w:rPr>
            </w:pPr>
            <w:r>
              <w:rPr>
                <w:sz w:val="20"/>
              </w:rPr>
              <w:t>9</w:t>
            </w:r>
          </w:p>
        </w:tc>
        <w:tc>
          <w:tcPr>
            <w:tcW w:w="634" w:type="dxa"/>
            <w:tcBorders>
              <w:top w:val="single" w:sz="4" w:space="0" w:color="auto"/>
              <w:left w:val="single" w:sz="4" w:space="0" w:color="auto"/>
              <w:right w:val="single" w:sz="4" w:space="0" w:color="auto"/>
            </w:tcBorders>
            <w:shd w:val="clear" w:color="auto" w:fill="auto"/>
          </w:tcPr>
          <w:p w14:paraId="4277323C" w14:textId="77777777" w:rsidR="00785FA4" w:rsidRDefault="00000000">
            <w:pPr>
              <w:pStyle w:val="a5"/>
              <w:spacing w:after="0"/>
              <w:ind w:firstLine="200"/>
              <w:rPr>
                <w:sz w:val="20"/>
                <w:szCs w:val="20"/>
              </w:rPr>
            </w:pPr>
            <w:r>
              <w:rPr>
                <w:sz w:val="20"/>
              </w:rPr>
              <w:t>23</w:t>
            </w:r>
          </w:p>
        </w:tc>
      </w:tr>
      <w:tr w:rsidR="00785FA4" w14:paraId="70539239" w14:textId="77777777" w:rsidTr="00CF2B42">
        <w:trPr>
          <w:trHeight w:hRule="exact" w:val="1080"/>
          <w:jc w:val="center"/>
        </w:trPr>
        <w:tc>
          <w:tcPr>
            <w:tcW w:w="432" w:type="dxa"/>
            <w:tcBorders>
              <w:top w:val="single" w:sz="4" w:space="0" w:color="auto"/>
              <w:left w:val="single" w:sz="4" w:space="0" w:color="auto"/>
            </w:tcBorders>
            <w:shd w:val="clear" w:color="auto" w:fill="auto"/>
          </w:tcPr>
          <w:p w14:paraId="2E4AB2B5" w14:textId="77777777" w:rsidR="00785FA4" w:rsidRDefault="00000000">
            <w:pPr>
              <w:pStyle w:val="a5"/>
              <w:spacing w:after="0"/>
              <w:rPr>
                <w:sz w:val="20"/>
                <w:szCs w:val="20"/>
              </w:rPr>
            </w:pPr>
            <w:r>
              <w:rPr>
                <w:sz w:val="20"/>
              </w:rPr>
              <w:t>18</w:t>
            </w:r>
          </w:p>
        </w:tc>
        <w:tc>
          <w:tcPr>
            <w:tcW w:w="3360" w:type="dxa"/>
            <w:tcBorders>
              <w:top w:val="single" w:sz="4" w:space="0" w:color="auto"/>
              <w:left w:val="single" w:sz="4" w:space="0" w:color="auto"/>
            </w:tcBorders>
            <w:shd w:val="clear" w:color="auto" w:fill="auto"/>
          </w:tcPr>
          <w:p w14:paraId="02B68B2C" w14:textId="77777777" w:rsidR="00785FA4" w:rsidRDefault="00000000" w:rsidP="00CF2B42">
            <w:pPr>
              <w:pStyle w:val="a5"/>
              <w:spacing w:after="0" w:line="276" w:lineRule="auto"/>
              <w:rPr>
                <w:sz w:val="20"/>
                <w:szCs w:val="20"/>
              </w:rPr>
            </w:pPr>
            <w:r>
              <w:rPr>
                <w:sz w:val="20"/>
              </w:rPr>
              <w:t>“City Institution for the Provision of Psychiatric Care” of the Executive Body of the Kyiv City Council</w:t>
            </w:r>
          </w:p>
        </w:tc>
        <w:tc>
          <w:tcPr>
            <w:tcW w:w="1819" w:type="dxa"/>
            <w:tcBorders>
              <w:top w:val="single" w:sz="4" w:space="0" w:color="auto"/>
              <w:left w:val="single" w:sz="4" w:space="0" w:color="auto"/>
            </w:tcBorders>
            <w:shd w:val="clear" w:color="auto" w:fill="auto"/>
          </w:tcPr>
          <w:p w14:paraId="3005BA0D" w14:textId="77777777" w:rsidR="00785FA4" w:rsidRDefault="00000000">
            <w:pPr>
              <w:pStyle w:val="a5"/>
              <w:spacing w:after="0"/>
              <w:jc w:val="center"/>
              <w:rPr>
                <w:sz w:val="20"/>
                <w:szCs w:val="20"/>
              </w:rPr>
            </w:pPr>
            <w:r>
              <w:rPr>
                <w:sz w:val="20"/>
              </w:rPr>
              <w:t xml:space="preserve"> Kyiv</w:t>
            </w:r>
          </w:p>
        </w:tc>
        <w:tc>
          <w:tcPr>
            <w:tcW w:w="821" w:type="dxa"/>
            <w:tcBorders>
              <w:top w:val="single" w:sz="4" w:space="0" w:color="auto"/>
              <w:left w:val="single" w:sz="4" w:space="0" w:color="auto"/>
            </w:tcBorders>
            <w:shd w:val="clear" w:color="auto" w:fill="auto"/>
          </w:tcPr>
          <w:p w14:paraId="66BF5EDD" w14:textId="77777777" w:rsidR="00785FA4" w:rsidRDefault="00000000">
            <w:pPr>
              <w:pStyle w:val="a5"/>
              <w:spacing w:after="0"/>
              <w:ind w:firstLine="240"/>
              <w:rPr>
                <w:sz w:val="20"/>
                <w:szCs w:val="20"/>
              </w:rPr>
            </w:pPr>
            <w:r>
              <w:rPr>
                <w:sz w:val="20"/>
              </w:rPr>
              <w:t>145</w:t>
            </w:r>
          </w:p>
        </w:tc>
        <w:tc>
          <w:tcPr>
            <w:tcW w:w="701" w:type="dxa"/>
            <w:tcBorders>
              <w:top w:val="single" w:sz="4" w:space="0" w:color="auto"/>
              <w:left w:val="single" w:sz="4" w:space="0" w:color="auto"/>
            </w:tcBorders>
            <w:shd w:val="clear" w:color="auto" w:fill="auto"/>
          </w:tcPr>
          <w:p w14:paraId="56A72278" w14:textId="77777777" w:rsidR="00785FA4" w:rsidRDefault="00000000">
            <w:pPr>
              <w:pStyle w:val="a5"/>
              <w:spacing w:after="0"/>
              <w:jc w:val="center"/>
              <w:rPr>
                <w:sz w:val="20"/>
                <w:szCs w:val="20"/>
              </w:rPr>
            </w:pPr>
            <w:r>
              <w:rPr>
                <w:sz w:val="20"/>
              </w:rPr>
              <w:t>159</w:t>
            </w:r>
          </w:p>
        </w:tc>
        <w:tc>
          <w:tcPr>
            <w:tcW w:w="518" w:type="dxa"/>
            <w:tcBorders>
              <w:top w:val="single" w:sz="4" w:space="0" w:color="auto"/>
              <w:left w:val="single" w:sz="4" w:space="0" w:color="auto"/>
            </w:tcBorders>
            <w:shd w:val="clear" w:color="auto" w:fill="auto"/>
          </w:tcPr>
          <w:p w14:paraId="64E23BCB" w14:textId="77777777" w:rsidR="00785FA4" w:rsidRDefault="00000000">
            <w:pPr>
              <w:pStyle w:val="a5"/>
              <w:spacing w:after="0"/>
              <w:jc w:val="center"/>
              <w:rPr>
                <w:sz w:val="20"/>
                <w:szCs w:val="20"/>
              </w:rPr>
            </w:pPr>
            <w:r>
              <w:rPr>
                <w:sz w:val="20"/>
              </w:rPr>
              <w:t>0</w:t>
            </w:r>
          </w:p>
        </w:tc>
        <w:tc>
          <w:tcPr>
            <w:tcW w:w="658" w:type="dxa"/>
            <w:tcBorders>
              <w:top w:val="single" w:sz="4" w:space="0" w:color="auto"/>
              <w:left w:val="single" w:sz="4" w:space="0" w:color="auto"/>
            </w:tcBorders>
            <w:shd w:val="clear" w:color="auto" w:fill="auto"/>
          </w:tcPr>
          <w:p w14:paraId="561CD1A8" w14:textId="77777777" w:rsidR="00785FA4" w:rsidRDefault="00000000">
            <w:pPr>
              <w:pStyle w:val="a5"/>
              <w:spacing w:after="0"/>
              <w:ind w:firstLine="220"/>
              <w:rPr>
                <w:sz w:val="20"/>
                <w:szCs w:val="20"/>
              </w:rPr>
            </w:pPr>
            <w:r>
              <w:rPr>
                <w:sz w:val="20"/>
              </w:rPr>
              <w:t>18</w:t>
            </w:r>
          </w:p>
        </w:tc>
        <w:tc>
          <w:tcPr>
            <w:tcW w:w="634" w:type="dxa"/>
            <w:tcBorders>
              <w:top w:val="single" w:sz="4" w:space="0" w:color="auto"/>
              <w:left w:val="single" w:sz="4" w:space="0" w:color="auto"/>
              <w:right w:val="single" w:sz="4" w:space="0" w:color="auto"/>
            </w:tcBorders>
            <w:shd w:val="clear" w:color="auto" w:fill="auto"/>
          </w:tcPr>
          <w:p w14:paraId="2AA3FDFD" w14:textId="77777777" w:rsidR="00785FA4" w:rsidRDefault="00000000">
            <w:pPr>
              <w:pStyle w:val="a5"/>
              <w:spacing w:after="0"/>
              <w:ind w:firstLine="200"/>
              <w:rPr>
                <w:sz w:val="20"/>
                <w:szCs w:val="20"/>
              </w:rPr>
            </w:pPr>
            <w:r>
              <w:rPr>
                <w:sz w:val="20"/>
              </w:rPr>
              <w:t>51</w:t>
            </w:r>
          </w:p>
        </w:tc>
      </w:tr>
      <w:tr w:rsidR="00785FA4" w14:paraId="6CA773F1" w14:textId="77777777" w:rsidTr="00CF2B42">
        <w:trPr>
          <w:trHeight w:hRule="exact" w:val="542"/>
          <w:jc w:val="center"/>
        </w:trPr>
        <w:tc>
          <w:tcPr>
            <w:tcW w:w="432" w:type="dxa"/>
            <w:tcBorders>
              <w:top w:val="single" w:sz="4" w:space="0" w:color="auto"/>
              <w:left w:val="single" w:sz="4" w:space="0" w:color="auto"/>
            </w:tcBorders>
            <w:shd w:val="clear" w:color="auto" w:fill="auto"/>
          </w:tcPr>
          <w:p w14:paraId="511D8134" w14:textId="77777777" w:rsidR="00785FA4" w:rsidRDefault="00000000">
            <w:pPr>
              <w:pStyle w:val="a5"/>
              <w:spacing w:after="0"/>
              <w:rPr>
                <w:sz w:val="20"/>
                <w:szCs w:val="20"/>
              </w:rPr>
            </w:pPr>
            <w:r>
              <w:rPr>
                <w:sz w:val="20"/>
              </w:rPr>
              <w:t>19</w:t>
            </w:r>
          </w:p>
        </w:tc>
        <w:tc>
          <w:tcPr>
            <w:tcW w:w="3360" w:type="dxa"/>
            <w:tcBorders>
              <w:top w:val="single" w:sz="4" w:space="0" w:color="auto"/>
              <w:left w:val="single" w:sz="4" w:space="0" w:color="auto"/>
            </w:tcBorders>
            <w:shd w:val="clear" w:color="auto" w:fill="auto"/>
          </w:tcPr>
          <w:p w14:paraId="73F28254" w14:textId="77777777" w:rsidR="00785FA4" w:rsidRDefault="00000000" w:rsidP="00CF2B42">
            <w:pPr>
              <w:pStyle w:val="a5"/>
              <w:spacing w:after="0" w:line="276" w:lineRule="auto"/>
              <w:rPr>
                <w:sz w:val="20"/>
                <w:szCs w:val="20"/>
              </w:rPr>
            </w:pPr>
            <w:r>
              <w:rPr>
                <w:sz w:val="20"/>
              </w:rPr>
              <w:t xml:space="preserve">CNE “Mykolaiv Regional </w:t>
            </w:r>
            <w:proofErr w:type="spellStart"/>
            <w:r>
              <w:rPr>
                <w:sz w:val="20"/>
              </w:rPr>
              <w:t>Center</w:t>
            </w:r>
            <w:proofErr w:type="spellEnd"/>
            <w:r>
              <w:rPr>
                <w:sz w:val="20"/>
              </w:rPr>
              <w:t xml:space="preserve"> for Mental Health’”</w:t>
            </w:r>
          </w:p>
        </w:tc>
        <w:tc>
          <w:tcPr>
            <w:tcW w:w="1819" w:type="dxa"/>
            <w:tcBorders>
              <w:top w:val="single" w:sz="4" w:space="0" w:color="auto"/>
              <w:left w:val="single" w:sz="4" w:space="0" w:color="auto"/>
            </w:tcBorders>
            <w:shd w:val="clear" w:color="auto" w:fill="auto"/>
          </w:tcPr>
          <w:p w14:paraId="397EB392" w14:textId="77777777" w:rsidR="00785FA4" w:rsidRDefault="00000000">
            <w:pPr>
              <w:pStyle w:val="a5"/>
              <w:spacing w:after="0"/>
              <w:jc w:val="center"/>
              <w:rPr>
                <w:sz w:val="20"/>
                <w:szCs w:val="20"/>
              </w:rPr>
            </w:pPr>
            <w:r>
              <w:rPr>
                <w:sz w:val="20"/>
              </w:rPr>
              <w:t>Mykolaiv</w:t>
            </w:r>
          </w:p>
        </w:tc>
        <w:tc>
          <w:tcPr>
            <w:tcW w:w="821" w:type="dxa"/>
            <w:tcBorders>
              <w:top w:val="single" w:sz="4" w:space="0" w:color="auto"/>
              <w:left w:val="single" w:sz="4" w:space="0" w:color="auto"/>
            </w:tcBorders>
            <w:shd w:val="clear" w:color="auto" w:fill="auto"/>
          </w:tcPr>
          <w:p w14:paraId="4CBBC6F9" w14:textId="77777777" w:rsidR="00785FA4" w:rsidRDefault="00000000">
            <w:pPr>
              <w:pStyle w:val="a5"/>
              <w:spacing w:after="0"/>
              <w:ind w:firstLine="240"/>
              <w:rPr>
                <w:sz w:val="20"/>
                <w:szCs w:val="20"/>
              </w:rPr>
            </w:pPr>
            <w:r>
              <w:rPr>
                <w:sz w:val="20"/>
              </w:rPr>
              <w:t>590</w:t>
            </w:r>
          </w:p>
        </w:tc>
        <w:tc>
          <w:tcPr>
            <w:tcW w:w="701" w:type="dxa"/>
            <w:tcBorders>
              <w:top w:val="single" w:sz="4" w:space="0" w:color="auto"/>
              <w:left w:val="single" w:sz="4" w:space="0" w:color="auto"/>
            </w:tcBorders>
            <w:shd w:val="clear" w:color="auto" w:fill="auto"/>
          </w:tcPr>
          <w:p w14:paraId="5ACD1D9D" w14:textId="77777777" w:rsidR="00785FA4" w:rsidRDefault="00000000">
            <w:pPr>
              <w:pStyle w:val="a5"/>
              <w:spacing w:after="0"/>
              <w:jc w:val="center"/>
              <w:rPr>
                <w:sz w:val="20"/>
                <w:szCs w:val="20"/>
              </w:rPr>
            </w:pPr>
            <w:r>
              <w:rPr>
                <w:sz w:val="20"/>
              </w:rPr>
              <w:t>627</w:t>
            </w:r>
          </w:p>
        </w:tc>
        <w:tc>
          <w:tcPr>
            <w:tcW w:w="518" w:type="dxa"/>
            <w:tcBorders>
              <w:top w:val="single" w:sz="4" w:space="0" w:color="auto"/>
              <w:left w:val="single" w:sz="4" w:space="0" w:color="auto"/>
            </w:tcBorders>
            <w:shd w:val="clear" w:color="auto" w:fill="auto"/>
          </w:tcPr>
          <w:p w14:paraId="09F6041A" w14:textId="77777777" w:rsidR="00785FA4" w:rsidRDefault="00000000">
            <w:pPr>
              <w:pStyle w:val="a5"/>
              <w:spacing w:after="0"/>
              <w:jc w:val="center"/>
              <w:rPr>
                <w:sz w:val="20"/>
                <w:szCs w:val="20"/>
              </w:rPr>
            </w:pPr>
            <w:r>
              <w:rPr>
                <w:sz w:val="20"/>
              </w:rPr>
              <w:t>20</w:t>
            </w:r>
          </w:p>
        </w:tc>
        <w:tc>
          <w:tcPr>
            <w:tcW w:w="658" w:type="dxa"/>
            <w:tcBorders>
              <w:top w:val="single" w:sz="4" w:space="0" w:color="auto"/>
              <w:left w:val="single" w:sz="4" w:space="0" w:color="auto"/>
            </w:tcBorders>
            <w:shd w:val="clear" w:color="auto" w:fill="auto"/>
          </w:tcPr>
          <w:p w14:paraId="3E081AC9" w14:textId="77777777" w:rsidR="00785FA4" w:rsidRDefault="00000000">
            <w:pPr>
              <w:pStyle w:val="a5"/>
              <w:spacing w:after="0"/>
              <w:ind w:firstLine="220"/>
              <w:rPr>
                <w:sz w:val="20"/>
                <w:szCs w:val="20"/>
              </w:rPr>
            </w:pPr>
            <w:r>
              <w:rPr>
                <w:sz w:val="20"/>
              </w:rPr>
              <w:t>1</w:t>
            </w:r>
          </w:p>
        </w:tc>
        <w:tc>
          <w:tcPr>
            <w:tcW w:w="634" w:type="dxa"/>
            <w:tcBorders>
              <w:top w:val="single" w:sz="4" w:space="0" w:color="auto"/>
              <w:left w:val="single" w:sz="4" w:space="0" w:color="auto"/>
              <w:right w:val="single" w:sz="4" w:space="0" w:color="auto"/>
            </w:tcBorders>
            <w:shd w:val="clear" w:color="auto" w:fill="auto"/>
          </w:tcPr>
          <w:p w14:paraId="57F8537B" w14:textId="77777777" w:rsidR="00785FA4" w:rsidRDefault="00000000">
            <w:pPr>
              <w:pStyle w:val="a5"/>
              <w:spacing w:after="0"/>
              <w:ind w:firstLine="200"/>
              <w:rPr>
                <w:sz w:val="20"/>
                <w:szCs w:val="20"/>
              </w:rPr>
            </w:pPr>
            <w:r>
              <w:rPr>
                <w:sz w:val="20"/>
              </w:rPr>
              <w:t>0</w:t>
            </w:r>
          </w:p>
        </w:tc>
      </w:tr>
      <w:tr w:rsidR="00785FA4" w14:paraId="3D8C2924" w14:textId="77777777" w:rsidTr="00CF2B42">
        <w:trPr>
          <w:trHeight w:hRule="exact" w:val="821"/>
          <w:jc w:val="center"/>
        </w:trPr>
        <w:tc>
          <w:tcPr>
            <w:tcW w:w="432" w:type="dxa"/>
            <w:tcBorders>
              <w:top w:val="single" w:sz="4" w:space="0" w:color="auto"/>
              <w:left w:val="single" w:sz="4" w:space="0" w:color="auto"/>
            </w:tcBorders>
            <w:shd w:val="clear" w:color="auto" w:fill="auto"/>
          </w:tcPr>
          <w:p w14:paraId="6F17D1B8" w14:textId="77777777" w:rsidR="00785FA4" w:rsidRDefault="00000000">
            <w:pPr>
              <w:pStyle w:val="a5"/>
              <w:spacing w:after="0"/>
              <w:rPr>
                <w:sz w:val="20"/>
                <w:szCs w:val="20"/>
              </w:rPr>
            </w:pPr>
            <w:r>
              <w:rPr>
                <w:sz w:val="20"/>
              </w:rPr>
              <w:t>20</w:t>
            </w:r>
          </w:p>
        </w:tc>
        <w:tc>
          <w:tcPr>
            <w:tcW w:w="3360" w:type="dxa"/>
            <w:tcBorders>
              <w:top w:val="single" w:sz="4" w:space="0" w:color="auto"/>
              <w:left w:val="single" w:sz="4" w:space="0" w:color="auto"/>
            </w:tcBorders>
            <w:shd w:val="clear" w:color="auto" w:fill="auto"/>
          </w:tcPr>
          <w:p w14:paraId="7FD572B5" w14:textId="77777777" w:rsidR="00785FA4" w:rsidRDefault="00000000" w:rsidP="00CF2B42">
            <w:pPr>
              <w:pStyle w:val="a5"/>
              <w:spacing w:after="0" w:line="276" w:lineRule="auto"/>
              <w:rPr>
                <w:sz w:val="20"/>
                <w:szCs w:val="20"/>
              </w:rPr>
            </w:pPr>
            <w:r>
              <w:rPr>
                <w:sz w:val="20"/>
              </w:rPr>
              <w:t xml:space="preserve">CNE “Odesa Regional Medical </w:t>
            </w:r>
            <w:proofErr w:type="spellStart"/>
            <w:r>
              <w:rPr>
                <w:sz w:val="20"/>
              </w:rPr>
              <w:t>Center</w:t>
            </w:r>
            <w:proofErr w:type="spellEnd"/>
            <w:r>
              <w:rPr>
                <w:sz w:val="20"/>
              </w:rPr>
              <w:t xml:space="preserve"> of Mental Health of the Odesa Regional Council</w:t>
            </w:r>
          </w:p>
        </w:tc>
        <w:tc>
          <w:tcPr>
            <w:tcW w:w="1819" w:type="dxa"/>
            <w:tcBorders>
              <w:top w:val="single" w:sz="4" w:space="0" w:color="auto"/>
              <w:left w:val="single" w:sz="4" w:space="0" w:color="auto"/>
            </w:tcBorders>
            <w:shd w:val="clear" w:color="auto" w:fill="auto"/>
          </w:tcPr>
          <w:p w14:paraId="3A9E7520" w14:textId="77777777" w:rsidR="00785FA4" w:rsidRDefault="00000000">
            <w:pPr>
              <w:pStyle w:val="a5"/>
              <w:spacing w:after="0"/>
              <w:jc w:val="center"/>
              <w:rPr>
                <w:sz w:val="20"/>
                <w:szCs w:val="20"/>
              </w:rPr>
            </w:pPr>
            <w:r>
              <w:rPr>
                <w:sz w:val="20"/>
              </w:rPr>
              <w:t>Odesa</w:t>
            </w:r>
          </w:p>
        </w:tc>
        <w:tc>
          <w:tcPr>
            <w:tcW w:w="821" w:type="dxa"/>
            <w:tcBorders>
              <w:top w:val="single" w:sz="4" w:space="0" w:color="auto"/>
              <w:left w:val="single" w:sz="4" w:space="0" w:color="auto"/>
            </w:tcBorders>
            <w:shd w:val="clear" w:color="auto" w:fill="auto"/>
          </w:tcPr>
          <w:p w14:paraId="6C0031B3" w14:textId="77777777" w:rsidR="00785FA4" w:rsidRDefault="00000000">
            <w:pPr>
              <w:pStyle w:val="a5"/>
              <w:spacing w:after="0"/>
              <w:jc w:val="center"/>
              <w:rPr>
                <w:sz w:val="20"/>
                <w:szCs w:val="20"/>
              </w:rPr>
            </w:pPr>
            <w:r>
              <w:rPr>
                <w:sz w:val="20"/>
              </w:rPr>
              <w:t>1,405</w:t>
            </w:r>
          </w:p>
        </w:tc>
        <w:tc>
          <w:tcPr>
            <w:tcW w:w="701" w:type="dxa"/>
            <w:tcBorders>
              <w:top w:val="single" w:sz="4" w:space="0" w:color="auto"/>
              <w:left w:val="single" w:sz="4" w:space="0" w:color="auto"/>
            </w:tcBorders>
            <w:shd w:val="clear" w:color="auto" w:fill="auto"/>
          </w:tcPr>
          <w:p w14:paraId="5E7FA180" w14:textId="77777777" w:rsidR="00785FA4" w:rsidRDefault="00000000">
            <w:pPr>
              <w:pStyle w:val="a5"/>
              <w:spacing w:after="0"/>
              <w:jc w:val="center"/>
              <w:rPr>
                <w:sz w:val="20"/>
                <w:szCs w:val="20"/>
              </w:rPr>
            </w:pPr>
            <w:r>
              <w:rPr>
                <w:sz w:val="20"/>
              </w:rPr>
              <w:t>1,784</w:t>
            </w:r>
          </w:p>
        </w:tc>
        <w:tc>
          <w:tcPr>
            <w:tcW w:w="518" w:type="dxa"/>
            <w:tcBorders>
              <w:top w:val="single" w:sz="4" w:space="0" w:color="auto"/>
              <w:left w:val="single" w:sz="4" w:space="0" w:color="auto"/>
            </w:tcBorders>
            <w:shd w:val="clear" w:color="auto" w:fill="auto"/>
          </w:tcPr>
          <w:p w14:paraId="6163A6E8" w14:textId="77777777" w:rsidR="00785FA4" w:rsidRDefault="00000000">
            <w:pPr>
              <w:pStyle w:val="a5"/>
              <w:spacing w:after="0"/>
              <w:rPr>
                <w:sz w:val="20"/>
                <w:szCs w:val="20"/>
              </w:rPr>
            </w:pPr>
            <w:r>
              <w:rPr>
                <w:sz w:val="20"/>
              </w:rPr>
              <w:t>137</w:t>
            </w:r>
          </w:p>
        </w:tc>
        <w:tc>
          <w:tcPr>
            <w:tcW w:w="658" w:type="dxa"/>
            <w:tcBorders>
              <w:top w:val="single" w:sz="4" w:space="0" w:color="auto"/>
              <w:left w:val="single" w:sz="4" w:space="0" w:color="auto"/>
            </w:tcBorders>
            <w:shd w:val="clear" w:color="auto" w:fill="auto"/>
          </w:tcPr>
          <w:p w14:paraId="4706F257" w14:textId="77777777" w:rsidR="00785FA4" w:rsidRDefault="00000000">
            <w:pPr>
              <w:pStyle w:val="a5"/>
              <w:spacing w:after="0"/>
              <w:ind w:firstLine="220"/>
              <w:rPr>
                <w:sz w:val="20"/>
                <w:szCs w:val="20"/>
              </w:rPr>
            </w:pPr>
            <w:r>
              <w:rPr>
                <w:sz w:val="20"/>
              </w:rPr>
              <w:t>10</w:t>
            </w:r>
          </w:p>
        </w:tc>
        <w:tc>
          <w:tcPr>
            <w:tcW w:w="634" w:type="dxa"/>
            <w:tcBorders>
              <w:top w:val="single" w:sz="4" w:space="0" w:color="auto"/>
              <w:left w:val="single" w:sz="4" w:space="0" w:color="auto"/>
              <w:right w:val="single" w:sz="4" w:space="0" w:color="auto"/>
            </w:tcBorders>
            <w:shd w:val="clear" w:color="auto" w:fill="auto"/>
          </w:tcPr>
          <w:p w14:paraId="708BC832" w14:textId="77777777" w:rsidR="00785FA4" w:rsidRDefault="00000000">
            <w:pPr>
              <w:pStyle w:val="a5"/>
              <w:spacing w:after="0"/>
              <w:ind w:firstLine="200"/>
              <w:rPr>
                <w:sz w:val="20"/>
                <w:szCs w:val="20"/>
              </w:rPr>
            </w:pPr>
            <w:r>
              <w:rPr>
                <w:sz w:val="20"/>
              </w:rPr>
              <w:t>2</w:t>
            </w:r>
          </w:p>
        </w:tc>
      </w:tr>
      <w:tr w:rsidR="00785FA4" w14:paraId="3A146A99" w14:textId="77777777" w:rsidTr="00CF2B42">
        <w:trPr>
          <w:trHeight w:hRule="exact" w:val="797"/>
          <w:jc w:val="center"/>
        </w:trPr>
        <w:tc>
          <w:tcPr>
            <w:tcW w:w="432" w:type="dxa"/>
            <w:tcBorders>
              <w:top w:val="single" w:sz="4" w:space="0" w:color="auto"/>
              <w:left w:val="single" w:sz="4" w:space="0" w:color="auto"/>
            </w:tcBorders>
            <w:shd w:val="clear" w:color="auto" w:fill="auto"/>
          </w:tcPr>
          <w:p w14:paraId="45131109" w14:textId="77777777" w:rsidR="00785FA4" w:rsidRDefault="00000000">
            <w:pPr>
              <w:pStyle w:val="a5"/>
              <w:spacing w:after="0"/>
              <w:rPr>
                <w:sz w:val="20"/>
                <w:szCs w:val="20"/>
              </w:rPr>
            </w:pPr>
            <w:r>
              <w:rPr>
                <w:sz w:val="20"/>
              </w:rPr>
              <w:t>21</w:t>
            </w:r>
          </w:p>
        </w:tc>
        <w:tc>
          <w:tcPr>
            <w:tcW w:w="3360" w:type="dxa"/>
            <w:tcBorders>
              <w:top w:val="single" w:sz="4" w:space="0" w:color="auto"/>
              <w:left w:val="single" w:sz="4" w:space="0" w:color="auto"/>
            </w:tcBorders>
            <w:shd w:val="clear" w:color="auto" w:fill="auto"/>
          </w:tcPr>
          <w:p w14:paraId="078160A3" w14:textId="77777777" w:rsidR="00785FA4" w:rsidRDefault="00000000" w:rsidP="00CF2B42">
            <w:pPr>
              <w:pStyle w:val="a5"/>
              <w:spacing w:after="0" w:line="283" w:lineRule="auto"/>
              <w:rPr>
                <w:sz w:val="20"/>
                <w:szCs w:val="20"/>
              </w:rPr>
            </w:pPr>
            <w:r>
              <w:rPr>
                <w:sz w:val="20"/>
              </w:rPr>
              <w:t>CNE “Regional Psychiatric Hospital No. 4” of Odesa Regional Council</w:t>
            </w:r>
          </w:p>
        </w:tc>
        <w:tc>
          <w:tcPr>
            <w:tcW w:w="1819" w:type="dxa"/>
            <w:tcBorders>
              <w:top w:val="single" w:sz="4" w:space="0" w:color="auto"/>
              <w:left w:val="single" w:sz="4" w:space="0" w:color="auto"/>
            </w:tcBorders>
            <w:shd w:val="clear" w:color="auto" w:fill="auto"/>
          </w:tcPr>
          <w:p w14:paraId="096502F1" w14:textId="77777777" w:rsidR="00785FA4" w:rsidRDefault="00000000">
            <w:pPr>
              <w:pStyle w:val="a5"/>
              <w:spacing w:after="0"/>
              <w:jc w:val="center"/>
              <w:rPr>
                <w:sz w:val="20"/>
                <w:szCs w:val="20"/>
              </w:rPr>
            </w:pPr>
            <w:r>
              <w:rPr>
                <w:sz w:val="20"/>
              </w:rPr>
              <w:t>Odesa</w:t>
            </w:r>
          </w:p>
        </w:tc>
        <w:tc>
          <w:tcPr>
            <w:tcW w:w="821" w:type="dxa"/>
            <w:tcBorders>
              <w:top w:val="single" w:sz="4" w:space="0" w:color="auto"/>
              <w:left w:val="single" w:sz="4" w:space="0" w:color="auto"/>
            </w:tcBorders>
            <w:shd w:val="clear" w:color="auto" w:fill="auto"/>
          </w:tcPr>
          <w:p w14:paraId="032E9419" w14:textId="77777777" w:rsidR="00785FA4" w:rsidRDefault="00000000">
            <w:pPr>
              <w:pStyle w:val="a5"/>
              <w:spacing w:after="0"/>
              <w:ind w:firstLine="240"/>
              <w:rPr>
                <w:sz w:val="20"/>
                <w:szCs w:val="20"/>
              </w:rPr>
            </w:pPr>
            <w:r>
              <w:rPr>
                <w:sz w:val="20"/>
              </w:rPr>
              <w:t>300</w:t>
            </w:r>
          </w:p>
        </w:tc>
        <w:tc>
          <w:tcPr>
            <w:tcW w:w="701" w:type="dxa"/>
            <w:tcBorders>
              <w:top w:val="single" w:sz="4" w:space="0" w:color="auto"/>
              <w:left w:val="single" w:sz="4" w:space="0" w:color="auto"/>
            </w:tcBorders>
            <w:shd w:val="clear" w:color="auto" w:fill="auto"/>
          </w:tcPr>
          <w:p w14:paraId="2CF42D91" w14:textId="77777777" w:rsidR="00785FA4" w:rsidRDefault="00000000">
            <w:pPr>
              <w:pStyle w:val="a5"/>
              <w:spacing w:after="0"/>
              <w:jc w:val="center"/>
              <w:rPr>
                <w:sz w:val="20"/>
                <w:szCs w:val="20"/>
              </w:rPr>
            </w:pPr>
            <w:r>
              <w:rPr>
                <w:sz w:val="20"/>
              </w:rPr>
              <w:t>257</w:t>
            </w:r>
          </w:p>
        </w:tc>
        <w:tc>
          <w:tcPr>
            <w:tcW w:w="518" w:type="dxa"/>
            <w:tcBorders>
              <w:top w:val="single" w:sz="4" w:space="0" w:color="auto"/>
              <w:left w:val="single" w:sz="4" w:space="0" w:color="auto"/>
            </w:tcBorders>
            <w:shd w:val="clear" w:color="auto" w:fill="auto"/>
          </w:tcPr>
          <w:p w14:paraId="2E84ED25" w14:textId="77777777" w:rsidR="00785FA4" w:rsidRDefault="00000000">
            <w:pPr>
              <w:pStyle w:val="a5"/>
              <w:spacing w:after="0"/>
              <w:jc w:val="center"/>
              <w:rPr>
                <w:sz w:val="20"/>
                <w:szCs w:val="20"/>
              </w:rPr>
            </w:pPr>
            <w:r>
              <w:rPr>
                <w:sz w:val="20"/>
              </w:rPr>
              <w:t>39</w:t>
            </w:r>
          </w:p>
        </w:tc>
        <w:tc>
          <w:tcPr>
            <w:tcW w:w="658" w:type="dxa"/>
            <w:tcBorders>
              <w:top w:val="single" w:sz="4" w:space="0" w:color="auto"/>
              <w:left w:val="single" w:sz="4" w:space="0" w:color="auto"/>
            </w:tcBorders>
            <w:shd w:val="clear" w:color="auto" w:fill="auto"/>
          </w:tcPr>
          <w:p w14:paraId="3C8A6A46" w14:textId="77777777" w:rsidR="00785FA4" w:rsidRDefault="00000000">
            <w:pPr>
              <w:pStyle w:val="a5"/>
              <w:spacing w:after="0"/>
              <w:ind w:firstLine="220"/>
              <w:rPr>
                <w:sz w:val="20"/>
                <w:szCs w:val="20"/>
              </w:rPr>
            </w:pPr>
            <w:r>
              <w:rPr>
                <w:sz w:val="20"/>
              </w:rPr>
              <w:t>19</w:t>
            </w:r>
          </w:p>
        </w:tc>
        <w:tc>
          <w:tcPr>
            <w:tcW w:w="634" w:type="dxa"/>
            <w:tcBorders>
              <w:top w:val="single" w:sz="4" w:space="0" w:color="auto"/>
              <w:left w:val="single" w:sz="4" w:space="0" w:color="auto"/>
              <w:right w:val="single" w:sz="4" w:space="0" w:color="auto"/>
            </w:tcBorders>
            <w:shd w:val="clear" w:color="auto" w:fill="auto"/>
          </w:tcPr>
          <w:p w14:paraId="251BE45C" w14:textId="77777777" w:rsidR="00785FA4" w:rsidRDefault="00000000">
            <w:pPr>
              <w:pStyle w:val="a5"/>
              <w:spacing w:after="0"/>
              <w:ind w:firstLine="200"/>
              <w:rPr>
                <w:sz w:val="20"/>
                <w:szCs w:val="20"/>
              </w:rPr>
            </w:pPr>
            <w:r>
              <w:rPr>
                <w:sz w:val="20"/>
              </w:rPr>
              <w:t>6</w:t>
            </w:r>
          </w:p>
        </w:tc>
      </w:tr>
      <w:tr w:rsidR="00785FA4" w14:paraId="01F35C0D" w14:textId="77777777" w:rsidTr="00CF2B42">
        <w:trPr>
          <w:trHeight w:hRule="exact" w:val="821"/>
          <w:jc w:val="center"/>
        </w:trPr>
        <w:tc>
          <w:tcPr>
            <w:tcW w:w="432" w:type="dxa"/>
            <w:tcBorders>
              <w:top w:val="single" w:sz="4" w:space="0" w:color="auto"/>
              <w:left w:val="single" w:sz="4" w:space="0" w:color="auto"/>
            </w:tcBorders>
            <w:shd w:val="clear" w:color="auto" w:fill="auto"/>
          </w:tcPr>
          <w:p w14:paraId="3C4A4CDE" w14:textId="77777777" w:rsidR="00785FA4" w:rsidRDefault="00000000">
            <w:pPr>
              <w:pStyle w:val="a5"/>
              <w:spacing w:after="0"/>
              <w:rPr>
                <w:sz w:val="20"/>
                <w:szCs w:val="20"/>
              </w:rPr>
            </w:pPr>
            <w:r>
              <w:rPr>
                <w:sz w:val="20"/>
              </w:rPr>
              <w:t>22</w:t>
            </w:r>
          </w:p>
        </w:tc>
        <w:tc>
          <w:tcPr>
            <w:tcW w:w="3360" w:type="dxa"/>
            <w:tcBorders>
              <w:top w:val="single" w:sz="4" w:space="0" w:color="auto"/>
              <w:left w:val="single" w:sz="4" w:space="0" w:color="auto"/>
            </w:tcBorders>
            <w:shd w:val="clear" w:color="auto" w:fill="auto"/>
          </w:tcPr>
          <w:p w14:paraId="0973BFF6" w14:textId="77777777" w:rsidR="00785FA4" w:rsidRDefault="00000000" w:rsidP="00CF2B42">
            <w:pPr>
              <w:pStyle w:val="a5"/>
              <w:spacing w:after="0" w:line="276" w:lineRule="auto"/>
              <w:rPr>
                <w:sz w:val="20"/>
                <w:szCs w:val="20"/>
              </w:rPr>
            </w:pPr>
            <w:r>
              <w:rPr>
                <w:sz w:val="20"/>
              </w:rPr>
              <w:t>CNE “Regional psychiatric care facility” of Poltava Regional Council</w:t>
            </w:r>
          </w:p>
        </w:tc>
        <w:tc>
          <w:tcPr>
            <w:tcW w:w="1819" w:type="dxa"/>
            <w:tcBorders>
              <w:top w:val="single" w:sz="4" w:space="0" w:color="auto"/>
              <w:left w:val="single" w:sz="4" w:space="0" w:color="auto"/>
            </w:tcBorders>
            <w:shd w:val="clear" w:color="auto" w:fill="auto"/>
          </w:tcPr>
          <w:p w14:paraId="3897F5A4" w14:textId="77777777" w:rsidR="00785FA4" w:rsidRDefault="00000000">
            <w:pPr>
              <w:pStyle w:val="a5"/>
              <w:spacing w:after="0"/>
              <w:jc w:val="center"/>
              <w:rPr>
                <w:sz w:val="20"/>
                <w:szCs w:val="20"/>
              </w:rPr>
            </w:pPr>
            <w:r>
              <w:rPr>
                <w:sz w:val="20"/>
              </w:rPr>
              <w:t>Poltava</w:t>
            </w:r>
          </w:p>
        </w:tc>
        <w:tc>
          <w:tcPr>
            <w:tcW w:w="821" w:type="dxa"/>
            <w:tcBorders>
              <w:top w:val="single" w:sz="4" w:space="0" w:color="auto"/>
              <w:left w:val="single" w:sz="4" w:space="0" w:color="auto"/>
            </w:tcBorders>
            <w:shd w:val="clear" w:color="auto" w:fill="auto"/>
          </w:tcPr>
          <w:p w14:paraId="38B7740A" w14:textId="77777777" w:rsidR="00785FA4" w:rsidRDefault="00000000">
            <w:pPr>
              <w:pStyle w:val="a5"/>
              <w:spacing w:after="0"/>
              <w:ind w:firstLine="240"/>
              <w:rPr>
                <w:sz w:val="20"/>
                <w:szCs w:val="20"/>
              </w:rPr>
            </w:pPr>
            <w:r>
              <w:rPr>
                <w:sz w:val="20"/>
              </w:rPr>
              <w:t>753</w:t>
            </w:r>
          </w:p>
        </w:tc>
        <w:tc>
          <w:tcPr>
            <w:tcW w:w="701" w:type="dxa"/>
            <w:tcBorders>
              <w:top w:val="single" w:sz="4" w:space="0" w:color="auto"/>
              <w:left w:val="single" w:sz="4" w:space="0" w:color="auto"/>
            </w:tcBorders>
            <w:shd w:val="clear" w:color="auto" w:fill="auto"/>
          </w:tcPr>
          <w:p w14:paraId="70EB66D7" w14:textId="77777777" w:rsidR="00785FA4" w:rsidRDefault="00000000">
            <w:pPr>
              <w:pStyle w:val="a5"/>
              <w:spacing w:after="0"/>
              <w:jc w:val="center"/>
              <w:rPr>
                <w:sz w:val="20"/>
                <w:szCs w:val="20"/>
              </w:rPr>
            </w:pPr>
            <w:r>
              <w:rPr>
                <w:sz w:val="20"/>
              </w:rPr>
              <w:t>724</w:t>
            </w:r>
          </w:p>
        </w:tc>
        <w:tc>
          <w:tcPr>
            <w:tcW w:w="518" w:type="dxa"/>
            <w:tcBorders>
              <w:top w:val="single" w:sz="4" w:space="0" w:color="auto"/>
              <w:left w:val="single" w:sz="4" w:space="0" w:color="auto"/>
            </w:tcBorders>
            <w:shd w:val="clear" w:color="auto" w:fill="auto"/>
          </w:tcPr>
          <w:p w14:paraId="11D543B0" w14:textId="77777777" w:rsidR="00785FA4" w:rsidRDefault="00000000">
            <w:pPr>
              <w:pStyle w:val="a5"/>
              <w:spacing w:after="0"/>
              <w:rPr>
                <w:sz w:val="20"/>
                <w:szCs w:val="20"/>
              </w:rPr>
            </w:pPr>
            <w:r>
              <w:rPr>
                <w:sz w:val="20"/>
              </w:rPr>
              <w:t>136</w:t>
            </w:r>
          </w:p>
        </w:tc>
        <w:tc>
          <w:tcPr>
            <w:tcW w:w="658" w:type="dxa"/>
            <w:tcBorders>
              <w:top w:val="single" w:sz="4" w:space="0" w:color="auto"/>
              <w:left w:val="single" w:sz="4" w:space="0" w:color="auto"/>
            </w:tcBorders>
            <w:shd w:val="clear" w:color="auto" w:fill="auto"/>
          </w:tcPr>
          <w:p w14:paraId="3D927AE6" w14:textId="77777777" w:rsidR="00785FA4" w:rsidRDefault="00000000">
            <w:pPr>
              <w:pStyle w:val="a5"/>
              <w:spacing w:after="0"/>
              <w:jc w:val="center"/>
              <w:rPr>
                <w:sz w:val="20"/>
                <w:szCs w:val="20"/>
              </w:rPr>
            </w:pPr>
            <w:r>
              <w:rPr>
                <w:sz w:val="20"/>
              </w:rPr>
              <w:t>128</w:t>
            </w:r>
          </w:p>
        </w:tc>
        <w:tc>
          <w:tcPr>
            <w:tcW w:w="634" w:type="dxa"/>
            <w:tcBorders>
              <w:top w:val="single" w:sz="4" w:space="0" w:color="auto"/>
              <w:left w:val="single" w:sz="4" w:space="0" w:color="auto"/>
              <w:right w:val="single" w:sz="4" w:space="0" w:color="auto"/>
            </w:tcBorders>
            <w:shd w:val="clear" w:color="auto" w:fill="auto"/>
          </w:tcPr>
          <w:p w14:paraId="378199BB" w14:textId="77777777" w:rsidR="00785FA4" w:rsidRDefault="00000000">
            <w:pPr>
              <w:pStyle w:val="a5"/>
              <w:spacing w:after="0"/>
              <w:ind w:firstLine="200"/>
              <w:rPr>
                <w:sz w:val="20"/>
                <w:szCs w:val="20"/>
              </w:rPr>
            </w:pPr>
            <w:r>
              <w:rPr>
                <w:sz w:val="20"/>
              </w:rPr>
              <w:t>18</w:t>
            </w:r>
          </w:p>
        </w:tc>
      </w:tr>
      <w:tr w:rsidR="00785FA4" w14:paraId="074906E0" w14:textId="77777777" w:rsidTr="00CF2B42">
        <w:trPr>
          <w:trHeight w:hRule="exact" w:val="811"/>
          <w:jc w:val="center"/>
        </w:trPr>
        <w:tc>
          <w:tcPr>
            <w:tcW w:w="432" w:type="dxa"/>
            <w:tcBorders>
              <w:top w:val="single" w:sz="4" w:space="0" w:color="auto"/>
              <w:left w:val="single" w:sz="4" w:space="0" w:color="auto"/>
              <w:bottom w:val="single" w:sz="4" w:space="0" w:color="auto"/>
            </w:tcBorders>
            <w:shd w:val="clear" w:color="auto" w:fill="auto"/>
          </w:tcPr>
          <w:p w14:paraId="701F0C47" w14:textId="77777777" w:rsidR="00785FA4" w:rsidRDefault="00000000">
            <w:pPr>
              <w:pStyle w:val="a5"/>
              <w:spacing w:after="0"/>
              <w:rPr>
                <w:sz w:val="20"/>
                <w:szCs w:val="20"/>
              </w:rPr>
            </w:pPr>
            <w:r>
              <w:rPr>
                <w:sz w:val="20"/>
              </w:rPr>
              <w:t>23</w:t>
            </w:r>
          </w:p>
        </w:tc>
        <w:tc>
          <w:tcPr>
            <w:tcW w:w="3360" w:type="dxa"/>
            <w:tcBorders>
              <w:top w:val="single" w:sz="4" w:space="0" w:color="auto"/>
              <w:left w:val="single" w:sz="4" w:space="0" w:color="auto"/>
              <w:bottom w:val="single" w:sz="4" w:space="0" w:color="auto"/>
            </w:tcBorders>
            <w:shd w:val="clear" w:color="auto" w:fill="auto"/>
          </w:tcPr>
          <w:p w14:paraId="7226EA6A" w14:textId="77777777" w:rsidR="00785FA4" w:rsidRDefault="00000000" w:rsidP="00CF2B42">
            <w:pPr>
              <w:pStyle w:val="a5"/>
              <w:spacing w:after="0" w:line="276" w:lineRule="auto"/>
              <w:rPr>
                <w:sz w:val="20"/>
                <w:szCs w:val="20"/>
              </w:rPr>
            </w:pPr>
            <w:r>
              <w:rPr>
                <w:sz w:val="20"/>
              </w:rPr>
              <w:t xml:space="preserve">CNE “Rivne Regional </w:t>
            </w:r>
            <w:proofErr w:type="spellStart"/>
            <w:r>
              <w:rPr>
                <w:sz w:val="20"/>
              </w:rPr>
              <w:t>Center</w:t>
            </w:r>
            <w:proofErr w:type="spellEnd"/>
            <w:r>
              <w:rPr>
                <w:sz w:val="20"/>
              </w:rPr>
              <w:t xml:space="preserve"> for Mental Health” of Rivne Regional Council</w:t>
            </w:r>
          </w:p>
        </w:tc>
        <w:tc>
          <w:tcPr>
            <w:tcW w:w="1819" w:type="dxa"/>
            <w:tcBorders>
              <w:top w:val="single" w:sz="4" w:space="0" w:color="auto"/>
              <w:left w:val="single" w:sz="4" w:space="0" w:color="auto"/>
              <w:bottom w:val="single" w:sz="4" w:space="0" w:color="auto"/>
            </w:tcBorders>
            <w:shd w:val="clear" w:color="auto" w:fill="auto"/>
          </w:tcPr>
          <w:p w14:paraId="59FBE78E" w14:textId="77777777" w:rsidR="00785FA4" w:rsidRDefault="00000000">
            <w:pPr>
              <w:pStyle w:val="a5"/>
              <w:spacing w:after="0"/>
              <w:jc w:val="center"/>
              <w:rPr>
                <w:sz w:val="20"/>
                <w:szCs w:val="20"/>
              </w:rPr>
            </w:pPr>
            <w:r>
              <w:rPr>
                <w:sz w:val="20"/>
              </w:rPr>
              <w:t>Rivne</w:t>
            </w:r>
          </w:p>
        </w:tc>
        <w:tc>
          <w:tcPr>
            <w:tcW w:w="821" w:type="dxa"/>
            <w:tcBorders>
              <w:top w:val="single" w:sz="4" w:space="0" w:color="auto"/>
              <w:left w:val="single" w:sz="4" w:space="0" w:color="auto"/>
              <w:bottom w:val="single" w:sz="4" w:space="0" w:color="auto"/>
            </w:tcBorders>
            <w:shd w:val="clear" w:color="auto" w:fill="auto"/>
          </w:tcPr>
          <w:p w14:paraId="2FEF26F3" w14:textId="77777777" w:rsidR="00785FA4" w:rsidRDefault="00000000">
            <w:pPr>
              <w:pStyle w:val="a5"/>
              <w:spacing w:after="0"/>
              <w:ind w:firstLine="240"/>
              <w:rPr>
                <w:sz w:val="20"/>
                <w:szCs w:val="20"/>
              </w:rPr>
            </w:pPr>
            <w:r>
              <w:rPr>
                <w:sz w:val="20"/>
              </w:rPr>
              <w:t>145</w:t>
            </w:r>
          </w:p>
        </w:tc>
        <w:tc>
          <w:tcPr>
            <w:tcW w:w="701" w:type="dxa"/>
            <w:tcBorders>
              <w:top w:val="single" w:sz="4" w:space="0" w:color="auto"/>
              <w:left w:val="single" w:sz="4" w:space="0" w:color="auto"/>
              <w:bottom w:val="single" w:sz="4" w:space="0" w:color="auto"/>
            </w:tcBorders>
            <w:shd w:val="clear" w:color="auto" w:fill="auto"/>
          </w:tcPr>
          <w:p w14:paraId="04B6157E" w14:textId="77777777" w:rsidR="00785FA4" w:rsidRDefault="00000000">
            <w:pPr>
              <w:pStyle w:val="a5"/>
              <w:spacing w:after="0"/>
              <w:jc w:val="center"/>
              <w:rPr>
                <w:sz w:val="20"/>
                <w:szCs w:val="20"/>
              </w:rPr>
            </w:pPr>
            <w:r>
              <w:rPr>
                <w:sz w:val="20"/>
              </w:rPr>
              <w:t>137</w:t>
            </w:r>
          </w:p>
        </w:tc>
        <w:tc>
          <w:tcPr>
            <w:tcW w:w="518" w:type="dxa"/>
            <w:tcBorders>
              <w:top w:val="single" w:sz="4" w:space="0" w:color="auto"/>
              <w:left w:val="single" w:sz="4" w:space="0" w:color="auto"/>
              <w:bottom w:val="single" w:sz="4" w:space="0" w:color="auto"/>
            </w:tcBorders>
            <w:shd w:val="clear" w:color="auto" w:fill="auto"/>
          </w:tcPr>
          <w:p w14:paraId="586334C0" w14:textId="77777777" w:rsidR="00785FA4" w:rsidRDefault="00000000">
            <w:pPr>
              <w:pStyle w:val="a5"/>
              <w:spacing w:after="0"/>
              <w:jc w:val="center"/>
              <w:rPr>
                <w:sz w:val="20"/>
                <w:szCs w:val="20"/>
              </w:rPr>
            </w:pPr>
            <w:r>
              <w:rPr>
                <w:sz w:val="20"/>
              </w:rPr>
              <w:t>4</w:t>
            </w:r>
          </w:p>
        </w:tc>
        <w:tc>
          <w:tcPr>
            <w:tcW w:w="658" w:type="dxa"/>
            <w:tcBorders>
              <w:top w:val="single" w:sz="4" w:space="0" w:color="auto"/>
              <w:left w:val="single" w:sz="4" w:space="0" w:color="auto"/>
              <w:bottom w:val="single" w:sz="4" w:space="0" w:color="auto"/>
            </w:tcBorders>
            <w:shd w:val="clear" w:color="auto" w:fill="auto"/>
          </w:tcPr>
          <w:p w14:paraId="70EB8981" w14:textId="77777777" w:rsidR="00785FA4" w:rsidRDefault="00000000">
            <w:pPr>
              <w:pStyle w:val="a5"/>
              <w:spacing w:after="0"/>
              <w:ind w:firstLine="220"/>
              <w:rPr>
                <w:sz w:val="20"/>
                <w:szCs w:val="20"/>
              </w:rPr>
            </w:pPr>
            <w:r>
              <w:rPr>
                <w:sz w:val="20"/>
              </w:rPr>
              <w:t>2</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17071F50" w14:textId="77777777" w:rsidR="00785FA4" w:rsidRDefault="00000000">
            <w:pPr>
              <w:pStyle w:val="a5"/>
              <w:spacing w:after="0"/>
              <w:ind w:firstLine="200"/>
              <w:rPr>
                <w:sz w:val="20"/>
                <w:szCs w:val="20"/>
              </w:rPr>
            </w:pPr>
            <w:r>
              <w:rPr>
                <w:sz w:val="20"/>
              </w:rPr>
              <w:t>0</w:t>
            </w:r>
          </w:p>
        </w:tc>
      </w:tr>
    </w:tbl>
    <w:p w14:paraId="17996571" w14:textId="77777777" w:rsidR="00785FA4" w:rsidRDefault="00000000">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32"/>
        <w:gridCol w:w="3360"/>
        <w:gridCol w:w="1819"/>
        <w:gridCol w:w="821"/>
        <w:gridCol w:w="701"/>
        <w:gridCol w:w="518"/>
        <w:gridCol w:w="658"/>
        <w:gridCol w:w="629"/>
      </w:tblGrid>
      <w:tr w:rsidR="00785FA4" w14:paraId="18FAA33E" w14:textId="77777777" w:rsidTr="00CF2B42">
        <w:trPr>
          <w:trHeight w:hRule="exact" w:val="806"/>
          <w:jc w:val="center"/>
        </w:trPr>
        <w:tc>
          <w:tcPr>
            <w:tcW w:w="432" w:type="dxa"/>
            <w:tcBorders>
              <w:top w:val="single" w:sz="4" w:space="0" w:color="auto"/>
              <w:left w:val="single" w:sz="4" w:space="0" w:color="auto"/>
            </w:tcBorders>
            <w:shd w:val="clear" w:color="auto" w:fill="auto"/>
          </w:tcPr>
          <w:p w14:paraId="72D55E04" w14:textId="77777777" w:rsidR="00785FA4" w:rsidRDefault="00000000">
            <w:pPr>
              <w:pStyle w:val="a5"/>
              <w:spacing w:after="0"/>
              <w:rPr>
                <w:sz w:val="20"/>
                <w:szCs w:val="20"/>
              </w:rPr>
            </w:pPr>
            <w:r>
              <w:rPr>
                <w:sz w:val="20"/>
              </w:rPr>
              <w:lastRenderedPageBreak/>
              <w:t>24</w:t>
            </w:r>
          </w:p>
        </w:tc>
        <w:tc>
          <w:tcPr>
            <w:tcW w:w="3360" w:type="dxa"/>
            <w:tcBorders>
              <w:top w:val="single" w:sz="4" w:space="0" w:color="auto"/>
              <w:left w:val="single" w:sz="4" w:space="0" w:color="auto"/>
            </w:tcBorders>
            <w:shd w:val="clear" w:color="auto" w:fill="auto"/>
          </w:tcPr>
          <w:p w14:paraId="7E84A19B" w14:textId="77777777" w:rsidR="00785FA4" w:rsidRDefault="00000000" w:rsidP="00CF2B42">
            <w:pPr>
              <w:pStyle w:val="a5"/>
              <w:spacing w:after="0" w:line="276" w:lineRule="auto"/>
              <w:rPr>
                <w:sz w:val="20"/>
                <w:szCs w:val="20"/>
              </w:rPr>
            </w:pPr>
            <w:r>
              <w:rPr>
                <w:sz w:val="20"/>
              </w:rPr>
              <w:t>CE “</w:t>
            </w:r>
            <w:proofErr w:type="spellStart"/>
            <w:r>
              <w:rPr>
                <w:sz w:val="20"/>
              </w:rPr>
              <w:t>Ostroh</w:t>
            </w:r>
            <w:proofErr w:type="spellEnd"/>
            <w:r>
              <w:rPr>
                <w:sz w:val="20"/>
              </w:rPr>
              <w:t xml:space="preserve"> Regional Psychiatric Hospital” of Rivne Regional Council</w:t>
            </w:r>
          </w:p>
        </w:tc>
        <w:tc>
          <w:tcPr>
            <w:tcW w:w="1819" w:type="dxa"/>
            <w:tcBorders>
              <w:top w:val="single" w:sz="4" w:space="0" w:color="auto"/>
              <w:left w:val="single" w:sz="4" w:space="0" w:color="auto"/>
            </w:tcBorders>
            <w:shd w:val="clear" w:color="auto" w:fill="auto"/>
          </w:tcPr>
          <w:p w14:paraId="4138B5B6" w14:textId="77777777" w:rsidR="00785FA4" w:rsidRDefault="00000000">
            <w:pPr>
              <w:pStyle w:val="a5"/>
              <w:spacing w:after="0"/>
              <w:jc w:val="center"/>
              <w:rPr>
                <w:sz w:val="20"/>
                <w:szCs w:val="20"/>
              </w:rPr>
            </w:pPr>
            <w:r>
              <w:rPr>
                <w:sz w:val="20"/>
              </w:rPr>
              <w:t>Rivne</w:t>
            </w:r>
          </w:p>
        </w:tc>
        <w:tc>
          <w:tcPr>
            <w:tcW w:w="821" w:type="dxa"/>
            <w:tcBorders>
              <w:top w:val="single" w:sz="4" w:space="0" w:color="auto"/>
              <w:left w:val="single" w:sz="4" w:space="0" w:color="auto"/>
            </w:tcBorders>
            <w:shd w:val="clear" w:color="auto" w:fill="auto"/>
          </w:tcPr>
          <w:p w14:paraId="379FF171" w14:textId="77777777" w:rsidR="00785FA4" w:rsidRDefault="00000000">
            <w:pPr>
              <w:pStyle w:val="a5"/>
              <w:spacing w:after="0"/>
              <w:ind w:firstLine="240"/>
              <w:rPr>
                <w:sz w:val="20"/>
                <w:szCs w:val="20"/>
              </w:rPr>
            </w:pPr>
            <w:r>
              <w:rPr>
                <w:sz w:val="20"/>
              </w:rPr>
              <w:t>250</w:t>
            </w:r>
          </w:p>
        </w:tc>
        <w:tc>
          <w:tcPr>
            <w:tcW w:w="701" w:type="dxa"/>
            <w:tcBorders>
              <w:top w:val="single" w:sz="4" w:space="0" w:color="auto"/>
              <w:left w:val="single" w:sz="4" w:space="0" w:color="auto"/>
            </w:tcBorders>
            <w:shd w:val="clear" w:color="auto" w:fill="auto"/>
          </w:tcPr>
          <w:p w14:paraId="0DFE4C3A" w14:textId="77777777" w:rsidR="00785FA4" w:rsidRDefault="00000000">
            <w:pPr>
              <w:pStyle w:val="a5"/>
              <w:spacing w:after="0"/>
              <w:jc w:val="center"/>
              <w:rPr>
                <w:sz w:val="20"/>
                <w:szCs w:val="20"/>
              </w:rPr>
            </w:pPr>
            <w:r>
              <w:rPr>
                <w:sz w:val="20"/>
              </w:rPr>
              <w:t>321</w:t>
            </w:r>
          </w:p>
        </w:tc>
        <w:tc>
          <w:tcPr>
            <w:tcW w:w="518" w:type="dxa"/>
            <w:tcBorders>
              <w:top w:val="single" w:sz="4" w:space="0" w:color="auto"/>
              <w:left w:val="single" w:sz="4" w:space="0" w:color="auto"/>
            </w:tcBorders>
            <w:shd w:val="clear" w:color="auto" w:fill="auto"/>
          </w:tcPr>
          <w:p w14:paraId="6FBF0E2E" w14:textId="77777777" w:rsidR="00785FA4" w:rsidRDefault="00000000">
            <w:pPr>
              <w:pStyle w:val="a5"/>
              <w:spacing w:after="0"/>
              <w:jc w:val="center"/>
              <w:rPr>
                <w:sz w:val="20"/>
                <w:szCs w:val="20"/>
              </w:rPr>
            </w:pPr>
            <w:r>
              <w:rPr>
                <w:sz w:val="20"/>
              </w:rPr>
              <w:t>28</w:t>
            </w:r>
          </w:p>
        </w:tc>
        <w:tc>
          <w:tcPr>
            <w:tcW w:w="658" w:type="dxa"/>
            <w:tcBorders>
              <w:top w:val="single" w:sz="4" w:space="0" w:color="auto"/>
              <w:left w:val="single" w:sz="4" w:space="0" w:color="auto"/>
            </w:tcBorders>
            <w:shd w:val="clear" w:color="auto" w:fill="auto"/>
          </w:tcPr>
          <w:p w14:paraId="0F8FF4FF" w14:textId="77777777" w:rsidR="00785FA4" w:rsidRDefault="00000000">
            <w:pPr>
              <w:pStyle w:val="a5"/>
              <w:spacing w:after="0"/>
              <w:ind w:firstLine="160"/>
              <w:rPr>
                <w:sz w:val="20"/>
                <w:szCs w:val="20"/>
              </w:rPr>
            </w:pPr>
            <w:r>
              <w:rPr>
                <w:sz w:val="20"/>
              </w:rPr>
              <w:t>32</w:t>
            </w:r>
          </w:p>
        </w:tc>
        <w:tc>
          <w:tcPr>
            <w:tcW w:w="629" w:type="dxa"/>
            <w:tcBorders>
              <w:top w:val="single" w:sz="4" w:space="0" w:color="auto"/>
              <w:left w:val="single" w:sz="4" w:space="0" w:color="auto"/>
              <w:right w:val="single" w:sz="4" w:space="0" w:color="auto"/>
            </w:tcBorders>
            <w:shd w:val="clear" w:color="auto" w:fill="auto"/>
          </w:tcPr>
          <w:p w14:paraId="20B69EE6" w14:textId="77777777" w:rsidR="00785FA4" w:rsidRDefault="00000000">
            <w:pPr>
              <w:pStyle w:val="a5"/>
              <w:spacing w:after="0"/>
              <w:ind w:firstLine="200"/>
              <w:rPr>
                <w:sz w:val="20"/>
                <w:szCs w:val="20"/>
              </w:rPr>
            </w:pPr>
            <w:r>
              <w:rPr>
                <w:sz w:val="20"/>
              </w:rPr>
              <w:t>4</w:t>
            </w:r>
          </w:p>
        </w:tc>
      </w:tr>
      <w:tr w:rsidR="00785FA4" w14:paraId="41F54003" w14:textId="77777777" w:rsidTr="00CF2B42">
        <w:trPr>
          <w:trHeight w:hRule="exact" w:val="821"/>
          <w:jc w:val="center"/>
        </w:trPr>
        <w:tc>
          <w:tcPr>
            <w:tcW w:w="432" w:type="dxa"/>
            <w:tcBorders>
              <w:top w:val="single" w:sz="4" w:space="0" w:color="auto"/>
              <w:left w:val="single" w:sz="4" w:space="0" w:color="auto"/>
            </w:tcBorders>
            <w:shd w:val="clear" w:color="auto" w:fill="auto"/>
          </w:tcPr>
          <w:p w14:paraId="62553226" w14:textId="77777777" w:rsidR="00785FA4" w:rsidRDefault="00000000">
            <w:pPr>
              <w:pStyle w:val="a5"/>
              <w:spacing w:after="0"/>
              <w:rPr>
                <w:sz w:val="20"/>
                <w:szCs w:val="20"/>
              </w:rPr>
            </w:pPr>
            <w:r>
              <w:rPr>
                <w:sz w:val="20"/>
              </w:rPr>
              <w:t>25</w:t>
            </w:r>
          </w:p>
        </w:tc>
        <w:tc>
          <w:tcPr>
            <w:tcW w:w="3360" w:type="dxa"/>
            <w:tcBorders>
              <w:top w:val="single" w:sz="4" w:space="0" w:color="auto"/>
              <w:left w:val="single" w:sz="4" w:space="0" w:color="auto"/>
            </w:tcBorders>
            <w:shd w:val="clear" w:color="auto" w:fill="auto"/>
          </w:tcPr>
          <w:p w14:paraId="7971D795" w14:textId="77777777" w:rsidR="00785FA4" w:rsidRDefault="00000000" w:rsidP="00CF2B42">
            <w:pPr>
              <w:pStyle w:val="a5"/>
              <w:spacing w:after="0" w:line="276" w:lineRule="auto"/>
              <w:rPr>
                <w:sz w:val="20"/>
                <w:szCs w:val="20"/>
              </w:rPr>
            </w:pPr>
            <w:r>
              <w:rPr>
                <w:sz w:val="20"/>
              </w:rPr>
              <w:t xml:space="preserve">CE “Regional Psychiatric Hospital of </w:t>
            </w:r>
            <w:proofErr w:type="spellStart"/>
            <w:r>
              <w:rPr>
                <w:sz w:val="20"/>
              </w:rPr>
              <w:t>Orlivka</w:t>
            </w:r>
            <w:proofErr w:type="spellEnd"/>
            <w:r>
              <w:rPr>
                <w:sz w:val="20"/>
              </w:rPr>
              <w:t>” of the Rivne Regional Council</w:t>
            </w:r>
          </w:p>
        </w:tc>
        <w:tc>
          <w:tcPr>
            <w:tcW w:w="1819" w:type="dxa"/>
            <w:tcBorders>
              <w:top w:val="single" w:sz="4" w:space="0" w:color="auto"/>
              <w:left w:val="single" w:sz="4" w:space="0" w:color="auto"/>
            </w:tcBorders>
            <w:shd w:val="clear" w:color="auto" w:fill="auto"/>
          </w:tcPr>
          <w:p w14:paraId="1F687208" w14:textId="77777777" w:rsidR="00785FA4" w:rsidRDefault="00000000">
            <w:pPr>
              <w:pStyle w:val="a5"/>
              <w:spacing w:after="0"/>
              <w:jc w:val="center"/>
              <w:rPr>
                <w:sz w:val="20"/>
                <w:szCs w:val="20"/>
              </w:rPr>
            </w:pPr>
            <w:r>
              <w:rPr>
                <w:sz w:val="20"/>
              </w:rPr>
              <w:t>Rivne</w:t>
            </w:r>
          </w:p>
        </w:tc>
        <w:tc>
          <w:tcPr>
            <w:tcW w:w="821" w:type="dxa"/>
            <w:tcBorders>
              <w:top w:val="single" w:sz="4" w:space="0" w:color="auto"/>
              <w:left w:val="single" w:sz="4" w:space="0" w:color="auto"/>
            </w:tcBorders>
            <w:shd w:val="clear" w:color="auto" w:fill="auto"/>
          </w:tcPr>
          <w:p w14:paraId="04EB5CF9" w14:textId="77777777" w:rsidR="00785FA4" w:rsidRDefault="00000000">
            <w:pPr>
              <w:pStyle w:val="a5"/>
              <w:spacing w:after="0"/>
              <w:ind w:firstLine="240"/>
              <w:rPr>
                <w:sz w:val="20"/>
                <w:szCs w:val="20"/>
              </w:rPr>
            </w:pPr>
            <w:r>
              <w:rPr>
                <w:sz w:val="20"/>
              </w:rPr>
              <w:t>225</w:t>
            </w:r>
          </w:p>
        </w:tc>
        <w:tc>
          <w:tcPr>
            <w:tcW w:w="701" w:type="dxa"/>
            <w:tcBorders>
              <w:top w:val="single" w:sz="4" w:space="0" w:color="auto"/>
              <w:left w:val="single" w:sz="4" w:space="0" w:color="auto"/>
            </w:tcBorders>
            <w:shd w:val="clear" w:color="auto" w:fill="auto"/>
          </w:tcPr>
          <w:p w14:paraId="545A7B8C" w14:textId="77777777" w:rsidR="00785FA4" w:rsidRDefault="00000000">
            <w:pPr>
              <w:pStyle w:val="a5"/>
              <w:spacing w:after="0"/>
              <w:jc w:val="center"/>
              <w:rPr>
                <w:sz w:val="20"/>
                <w:szCs w:val="20"/>
              </w:rPr>
            </w:pPr>
            <w:r>
              <w:rPr>
                <w:sz w:val="20"/>
              </w:rPr>
              <w:t>225</w:t>
            </w:r>
          </w:p>
        </w:tc>
        <w:tc>
          <w:tcPr>
            <w:tcW w:w="518" w:type="dxa"/>
            <w:tcBorders>
              <w:top w:val="single" w:sz="4" w:space="0" w:color="auto"/>
              <w:left w:val="single" w:sz="4" w:space="0" w:color="auto"/>
            </w:tcBorders>
            <w:shd w:val="clear" w:color="auto" w:fill="auto"/>
          </w:tcPr>
          <w:p w14:paraId="2E428174" w14:textId="77777777" w:rsidR="00785FA4" w:rsidRDefault="00000000">
            <w:pPr>
              <w:pStyle w:val="a5"/>
              <w:spacing w:after="0"/>
              <w:jc w:val="center"/>
              <w:rPr>
                <w:sz w:val="20"/>
                <w:szCs w:val="20"/>
              </w:rPr>
            </w:pPr>
            <w:r>
              <w:rPr>
                <w:sz w:val="20"/>
              </w:rPr>
              <w:t>20</w:t>
            </w:r>
          </w:p>
        </w:tc>
        <w:tc>
          <w:tcPr>
            <w:tcW w:w="658" w:type="dxa"/>
            <w:tcBorders>
              <w:top w:val="single" w:sz="4" w:space="0" w:color="auto"/>
              <w:left w:val="single" w:sz="4" w:space="0" w:color="auto"/>
            </w:tcBorders>
            <w:shd w:val="clear" w:color="auto" w:fill="auto"/>
          </w:tcPr>
          <w:p w14:paraId="486CFF94" w14:textId="77777777" w:rsidR="00785FA4" w:rsidRDefault="00000000">
            <w:pPr>
              <w:pStyle w:val="a5"/>
              <w:spacing w:after="0"/>
              <w:ind w:firstLine="160"/>
              <w:rPr>
                <w:sz w:val="20"/>
                <w:szCs w:val="20"/>
              </w:rPr>
            </w:pPr>
            <w:r>
              <w:rPr>
                <w:sz w:val="20"/>
              </w:rPr>
              <w:t>0</w:t>
            </w:r>
          </w:p>
        </w:tc>
        <w:tc>
          <w:tcPr>
            <w:tcW w:w="629" w:type="dxa"/>
            <w:tcBorders>
              <w:top w:val="single" w:sz="4" w:space="0" w:color="auto"/>
              <w:left w:val="single" w:sz="4" w:space="0" w:color="auto"/>
              <w:right w:val="single" w:sz="4" w:space="0" w:color="auto"/>
            </w:tcBorders>
            <w:shd w:val="clear" w:color="auto" w:fill="auto"/>
          </w:tcPr>
          <w:p w14:paraId="1895B2B3" w14:textId="77777777" w:rsidR="00785FA4" w:rsidRDefault="00000000">
            <w:pPr>
              <w:pStyle w:val="a5"/>
              <w:spacing w:after="0"/>
              <w:ind w:firstLine="200"/>
              <w:rPr>
                <w:sz w:val="20"/>
                <w:szCs w:val="20"/>
              </w:rPr>
            </w:pPr>
            <w:r>
              <w:rPr>
                <w:sz w:val="20"/>
              </w:rPr>
              <w:t>0</w:t>
            </w:r>
          </w:p>
        </w:tc>
      </w:tr>
      <w:tr w:rsidR="00785FA4" w14:paraId="25A8F213" w14:textId="77777777" w:rsidTr="00CF2B42">
        <w:trPr>
          <w:trHeight w:hRule="exact" w:val="538"/>
          <w:jc w:val="center"/>
        </w:trPr>
        <w:tc>
          <w:tcPr>
            <w:tcW w:w="432" w:type="dxa"/>
            <w:tcBorders>
              <w:top w:val="single" w:sz="4" w:space="0" w:color="auto"/>
              <w:left w:val="single" w:sz="4" w:space="0" w:color="auto"/>
            </w:tcBorders>
            <w:shd w:val="clear" w:color="auto" w:fill="auto"/>
          </w:tcPr>
          <w:p w14:paraId="78A59BC3" w14:textId="77777777" w:rsidR="00785FA4" w:rsidRDefault="00000000">
            <w:pPr>
              <w:pStyle w:val="a5"/>
              <w:spacing w:after="0"/>
              <w:rPr>
                <w:sz w:val="20"/>
                <w:szCs w:val="20"/>
              </w:rPr>
            </w:pPr>
            <w:r>
              <w:rPr>
                <w:sz w:val="20"/>
              </w:rPr>
              <w:t>26</w:t>
            </w:r>
          </w:p>
        </w:tc>
        <w:tc>
          <w:tcPr>
            <w:tcW w:w="3360" w:type="dxa"/>
            <w:tcBorders>
              <w:top w:val="single" w:sz="4" w:space="0" w:color="auto"/>
              <w:left w:val="single" w:sz="4" w:space="0" w:color="auto"/>
            </w:tcBorders>
            <w:shd w:val="clear" w:color="auto" w:fill="auto"/>
          </w:tcPr>
          <w:p w14:paraId="04557E88" w14:textId="77777777" w:rsidR="00785FA4" w:rsidRDefault="00000000" w:rsidP="00CF2B42">
            <w:pPr>
              <w:pStyle w:val="a5"/>
              <w:spacing w:after="0" w:line="276" w:lineRule="auto"/>
              <w:rPr>
                <w:sz w:val="20"/>
                <w:szCs w:val="20"/>
              </w:rPr>
            </w:pPr>
            <w:r>
              <w:rPr>
                <w:sz w:val="20"/>
              </w:rPr>
              <w:t>CNE of Sumy Regional Council “Regional Clinical Specialized Hospital”</w:t>
            </w:r>
          </w:p>
        </w:tc>
        <w:tc>
          <w:tcPr>
            <w:tcW w:w="1819" w:type="dxa"/>
            <w:tcBorders>
              <w:top w:val="single" w:sz="4" w:space="0" w:color="auto"/>
              <w:left w:val="single" w:sz="4" w:space="0" w:color="auto"/>
            </w:tcBorders>
            <w:shd w:val="clear" w:color="auto" w:fill="auto"/>
          </w:tcPr>
          <w:p w14:paraId="5EE3D017" w14:textId="77777777" w:rsidR="00785FA4" w:rsidRDefault="00000000">
            <w:pPr>
              <w:pStyle w:val="a5"/>
              <w:spacing w:after="0"/>
              <w:jc w:val="center"/>
              <w:rPr>
                <w:sz w:val="20"/>
                <w:szCs w:val="20"/>
              </w:rPr>
            </w:pPr>
            <w:r>
              <w:rPr>
                <w:sz w:val="20"/>
              </w:rPr>
              <w:t>Sumy</w:t>
            </w:r>
          </w:p>
        </w:tc>
        <w:tc>
          <w:tcPr>
            <w:tcW w:w="821" w:type="dxa"/>
            <w:tcBorders>
              <w:top w:val="single" w:sz="4" w:space="0" w:color="auto"/>
              <w:left w:val="single" w:sz="4" w:space="0" w:color="auto"/>
            </w:tcBorders>
            <w:shd w:val="clear" w:color="auto" w:fill="auto"/>
          </w:tcPr>
          <w:p w14:paraId="64B2F465" w14:textId="77777777" w:rsidR="00785FA4" w:rsidRDefault="00000000">
            <w:pPr>
              <w:pStyle w:val="a5"/>
              <w:spacing w:after="0"/>
              <w:ind w:firstLine="240"/>
              <w:rPr>
                <w:sz w:val="20"/>
                <w:szCs w:val="20"/>
              </w:rPr>
            </w:pPr>
            <w:r>
              <w:rPr>
                <w:sz w:val="20"/>
              </w:rPr>
              <w:t>560</w:t>
            </w:r>
          </w:p>
        </w:tc>
        <w:tc>
          <w:tcPr>
            <w:tcW w:w="701" w:type="dxa"/>
            <w:tcBorders>
              <w:top w:val="single" w:sz="4" w:space="0" w:color="auto"/>
              <w:left w:val="single" w:sz="4" w:space="0" w:color="auto"/>
            </w:tcBorders>
            <w:shd w:val="clear" w:color="auto" w:fill="auto"/>
          </w:tcPr>
          <w:p w14:paraId="4056B210" w14:textId="77777777" w:rsidR="00785FA4" w:rsidRDefault="00000000">
            <w:pPr>
              <w:pStyle w:val="a5"/>
              <w:spacing w:after="0"/>
              <w:jc w:val="center"/>
              <w:rPr>
                <w:sz w:val="20"/>
                <w:szCs w:val="20"/>
              </w:rPr>
            </w:pPr>
            <w:r>
              <w:rPr>
                <w:sz w:val="20"/>
              </w:rPr>
              <w:t>578</w:t>
            </w:r>
          </w:p>
        </w:tc>
        <w:tc>
          <w:tcPr>
            <w:tcW w:w="518" w:type="dxa"/>
            <w:tcBorders>
              <w:top w:val="single" w:sz="4" w:space="0" w:color="auto"/>
              <w:left w:val="single" w:sz="4" w:space="0" w:color="auto"/>
            </w:tcBorders>
            <w:shd w:val="clear" w:color="auto" w:fill="auto"/>
          </w:tcPr>
          <w:p w14:paraId="58F9F4D1" w14:textId="77777777" w:rsidR="00785FA4" w:rsidRDefault="00000000">
            <w:pPr>
              <w:pStyle w:val="a5"/>
              <w:spacing w:after="0"/>
              <w:jc w:val="center"/>
              <w:rPr>
                <w:sz w:val="20"/>
                <w:szCs w:val="20"/>
              </w:rPr>
            </w:pPr>
            <w:r>
              <w:rPr>
                <w:sz w:val="20"/>
              </w:rPr>
              <w:t>14</w:t>
            </w:r>
          </w:p>
        </w:tc>
        <w:tc>
          <w:tcPr>
            <w:tcW w:w="658" w:type="dxa"/>
            <w:tcBorders>
              <w:top w:val="single" w:sz="4" w:space="0" w:color="auto"/>
              <w:left w:val="single" w:sz="4" w:space="0" w:color="auto"/>
            </w:tcBorders>
            <w:shd w:val="clear" w:color="auto" w:fill="auto"/>
          </w:tcPr>
          <w:p w14:paraId="0831CA13" w14:textId="77777777" w:rsidR="00785FA4" w:rsidRDefault="00000000">
            <w:pPr>
              <w:pStyle w:val="a5"/>
              <w:spacing w:after="0"/>
              <w:ind w:firstLine="160"/>
              <w:rPr>
                <w:sz w:val="20"/>
                <w:szCs w:val="20"/>
              </w:rPr>
            </w:pPr>
            <w:r>
              <w:rPr>
                <w:sz w:val="20"/>
              </w:rPr>
              <w:t>36</w:t>
            </w:r>
          </w:p>
        </w:tc>
        <w:tc>
          <w:tcPr>
            <w:tcW w:w="629" w:type="dxa"/>
            <w:tcBorders>
              <w:top w:val="single" w:sz="4" w:space="0" w:color="auto"/>
              <w:left w:val="single" w:sz="4" w:space="0" w:color="auto"/>
              <w:right w:val="single" w:sz="4" w:space="0" w:color="auto"/>
            </w:tcBorders>
            <w:shd w:val="clear" w:color="auto" w:fill="auto"/>
          </w:tcPr>
          <w:p w14:paraId="7921EDB3" w14:textId="77777777" w:rsidR="00785FA4" w:rsidRDefault="00000000">
            <w:pPr>
              <w:pStyle w:val="a5"/>
              <w:spacing w:after="0"/>
              <w:ind w:firstLine="200"/>
              <w:rPr>
                <w:sz w:val="20"/>
                <w:szCs w:val="20"/>
              </w:rPr>
            </w:pPr>
            <w:r>
              <w:rPr>
                <w:sz w:val="20"/>
              </w:rPr>
              <w:t>10</w:t>
            </w:r>
          </w:p>
        </w:tc>
      </w:tr>
      <w:tr w:rsidR="00785FA4" w14:paraId="663C971A" w14:textId="77777777" w:rsidTr="009712B8">
        <w:trPr>
          <w:trHeight w:val="572"/>
          <w:jc w:val="center"/>
        </w:trPr>
        <w:tc>
          <w:tcPr>
            <w:tcW w:w="432" w:type="dxa"/>
            <w:tcBorders>
              <w:top w:val="single" w:sz="4" w:space="0" w:color="auto"/>
              <w:left w:val="single" w:sz="4" w:space="0" w:color="auto"/>
            </w:tcBorders>
            <w:shd w:val="clear" w:color="auto" w:fill="auto"/>
          </w:tcPr>
          <w:p w14:paraId="5D5B9B17" w14:textId="77777777" w:rsidR="00785FA4" w:rsidRDefault="00000000">
            <w:pPr>
              <w:pStyle w:val="a5"/>
              <w:spacing w:after="0"/>
              <w:rPr>
                <w:sz w:val="20"/>
                <w:szCs w:val="20"/>
              </w:rPr>
            </w:pPr>
            <w:r>
              <w:rPr>
                <w:sz w:val="20"/>
              </w:rPr>
              <w:t>27</w:t>
            </w:r>
          </w:p>
        </w:tc>
        <w:tc>
          <w:tcPr>
            <w:tcW w:w="3360" w:type="dxa"/>
            <w:tcBorders>
              <w:top w:val="single" w:sz="4" w:space="0" w:color="auto"/>
              <w:left w:val="single" w:sz="4" w:space="0" w:color="auto"/>
            </w:tcBorders>
            <w:shd w:val="clear" w:color="auto" w:fill="auto"/>
          </w:tcPr>
          <w:p w14:paraId="1E59B98B" w14:textId="77777777" w:rsidR="00785FA4" w:rsidRDefault="00000000" w:rsidP="00CF2B42">
            <w:pPr>
              <w:pStyle w:val="a5"/>
              <w:spacing w:after="0" w:line="276" w:lineRule="auto"/>
              <w:rPr>
                <w:sz w:val="20"/>
                <w:szCs w:val="20"/>
              </w:rPr>
            </w:pPr>
            <w:r>
              <w:rPr>
                <w:sz w:val="20"/>
              </w:rPr>
              <w:t xml:space="preserve">CNE of Sumy Regional Council “Regional Specialized Hospital of </w:t>
            </w:r>
            <w:proofErr w:type="spellStart"/>
            <w:r>
              <w:rPr>
                <w:sz w:val="20"/>
              </w:rPr>
              <w:t>Hlukhiv</w:t>
            </w:r>
            <w:proofErr w:type="spellEnd"/>
            <w:r>
              <w:rPr>
                <w:sz w:val="20"/>
              </w:rPr>
              <w:t>”</w:t>
            </w:r>
          </w:p>
        </w:tc>
        <w:tc>
          <w:tcPr>
            <w:tcW w:w="1819" w:type="dxa"/>
            <w:tcBorders>
              <w:top w:val="single" w:sz="4" w:space="0" w:color="auto"/>
              <w:left w:val="single" w:sz="4" w:space="0" w:color="auto"/>
            </w:tcBorders>
            <w:shd w:val="clear" w:color="auto" w:fill="auto"/>
          </w:tcPr>
          <w:p w14:paraId="732FCA75" w14:textId="77777777" w:rsidR="00785FA4" w:rsidRDefault="00000000">
            <w:pPr>
              <w:pStyle w:val="a5"/>
              <w:spacing w:after="0"/>
              <w:jc w:val="center"/>
              <w:rPr>
                <w:sz w:val="20"/>
                <w:szCs w:val="20"/>
              </w:rPr>
            </w:pPr>
            <w:r>
              <w:rPr>
                <w:sz w:val="20"/>
              </w:rPr>
              <w:t>Sumy</w:t>
            </w:r>
          </w:p>
        </w:tc>
        <w:tc>
          <w:tcPr>
            <w:tcW w:w="821" w:type="dxa"/>
            <w:tcBorders>
              <w:top w:val="single" w:sz="4" w:space="0" w:color="auto"/>
              <w:left w:val="single" w:sz="4" w:space="0" w:color="auto"/>
            </w:tcBorders>
            <w:shd w:val="clear" w:color="auto" w:fill="auto"/>
          </w:tcPr>
          <w:p w14:paraId="0B76D6DB" w14:textId="77777777" w:rsidR="00785FA4" w:rsidRDefault="00000000">
            <w:pPr>
              <w:pStyle w:val="a5"/>
              <w:spacing w:after="0"/>
              <w:ind w:firstLine="240"/>
              <w:rPr>
                <w:sz w:val="20"/>
                <w:szCs w:val="20"/>
              </w:rPr>
            </w:pPr>
            <w:r>
              <w:rPr>
                <w:sz w:val="20"/>
              </w:rPr>
              <w:t>160</w:t>
            </w:r>
          </w:p>
        </w:tc>
        <w:tc>
          <w:tcPr>
            <w:tcW w:w="701" w:type="dxa"/>
            <w:tcBorders>
              <w:top w:val="single" w:sz="4" w:space="0" w:color="auto"/>
              <w:left w:val="single" w:sz="4" w:space="0" w:color="auto"/>
            </w:tcBorders>
            <w:shd w:val="clear" w:color="auto" w:fill="auto"/>
          </w:tcPr>
          <w:p w14:paraId="691D35D8" w14:textId="77777777" w:rsidR="00785FA4" w:rsidRDefault="00000000">
            <w:pPr>
              <w:pStyle w:val="a5"/>
              <w:spacing w:after="0"/>
              <w:jc w:val="center"/>
              <w:rPr>
                <w:sz w:val="20"/>
                <w:szCs w:val="20"/>
              </w:rPr>
            </w:pPr>
            <w:r>
              <w:rPr>
                <w:sz w:val="20"/>
              </w:rPr>
              <w:t>160</w:t>
            </w:r>
          </w:p>
        </w:tc>
        <w:tc>
          <w:tcPr>
            <w:tcW w:w="518" w:type="dxa"/>
            <w:tcBorders>
              <w:top w:val="single" w:sz="4" w:space="0" w:color="auto"/>
              <w:left w:val="single" w:sz="4" w:space="0" w:color="auto"/>
            </w:tcBorders>
            <w:shd w:val="clear" w:color="auto" w:fill="auto"/>
          </w:tcPr>
          <w:p w14:paraId="20A798B4" w14:textId="77777777" w:rsidR="00785FA4" w:rsidRDefault="00000000">
            <w:pPr>
              <w:pStyle w:val="a5"/>
              <w:spacing w:after="0"/>
              <w:jc w:val="center"/>
              <w:rPr>
                <w:sz w:val="20"/>
                <w:szCs w:val="20"/>
              </w:rPr>
            </w:pPr>
            <w:r>
              <w:rPr>
                <w:sz w:val="20"/>
              </w:rPr>
              <w:t>0</w:t>
            </w:r>
          </w:p>
        </w:tc>
        <w:tc>
          <w:tcPr>
            <w:tcW w:w="658" w:type="dxa"/>
            <w:tcBorders>
              <w:top w:val="single" w:sz="4" w:space="0" w:color="auto"/>
              <w:left w:val="single" w:sz="4" w:space="0" w:color="auto"/>
            </w:tcBorders>
            <w:shd w:val="clear" w:color="auto" w:fill="auto"/>
          </w:tcPr>
          <w:p w14:paraId="589A072F" w14:textId="77777777" w:rsidR="00785FA4" w:rsidRDefault="00000000">
            <w:pPr>
              <w:pStyle w:val="a5"/>
              <w:spacing w:after="0"/>
              <w:ind w:firstLine="160"/>
              <w:rPr>
                <w:sz w:val="20"/>
                <w:szCs w:val="20"/>
              </w:rPr>
            </w:pPr>
            <w:r>
              <w:rPr>
                <w:sz w:val="20"/>
              </w:rPr>
              <w:t>5</w:t>
            </w:r>
          </w:p>
        </w:tc>
        <w:tc>
          <w:tcPr>
            <w:tcW w:w="629" w:type="dxa"/>
            <w:tcBorders>
              <w:top w:val="single" w:sz="4" w:space="0" w:color="auto"/>
              <w:left w:val="single" w:sz="4" w:space="0" w:color="auto"/>
              <w:right w:val="single" w:sz="4" w:space="0" w:color="auto"/>
            </w:tcBorders>
            <w:shd w:val="clear" w:color="auto" w:fill="auto"/>
          </w:tcPr>
          <w:p w14:paraId="28126F17" w14:textId="77777777" w:rsidR="00785FA4" w:rsidRDefault="00000000">
            <w:pPr>
              <w:pStyle w:val="a5"/>
              <w:spacing w:after="0"/>
              <w:ind w:firstLine="200"/>
              <w:rPr>
                <w:sz w:val="20"/>
                <w:szCs w:val="20"/>
              </w:rPr>
            </w:pPr>
            <w:r>
              <w:rPr>
                <w:sz w:val="20"/>
              </w:rPr>
              <w:t>0</w:t>
            </w:r>
          </w:p>
        </w:tc>
      </w:tr>
      <w:tr w:rsidR="00785FA4" w14:paraId="56297CBF" w14:textId="77777777" w:rsidTr="00CF2B42">
        <w:trPr>
          <w:trHeight w:hRule="exact" w:val="802"/>
          <w:jc w:val="center"/>
        </w:trPr>
        <w:tc>
          <w:tcPr>
            <w:tcW w:w="432" w:type="dxa"/>
            <w:tcBorders>
              <w:top w:val="single" w:sz="4" w:space="0" w:color="auto"/>
              <w:left w:val="single" w:sz="4" w:space="0" w:color="auto"/>
            </w:tcBorders>
            <w:shd w:val="clear" w:color="auto" w:fill="auto"/>
          </w:tcPr>
          <w:p w14:paraId="3D7DA0CE" w14:textId="77777777" w:rsidR="00785FA4" w:rsidRDefault="00000000">
            <w:pPr>
              <w:pStyle w:val="a5"/>
              <w:spacing w:after="0"/>
              <w:rPr>
                <w:sz w:val="20"/>
                <w:szCs w:val="20"/>
              </w:rPr>
            </w:pPr>
            <w:r>
              <w:rPr>
                <w:sz w:val="20"/>
              </w:rPr>
              <w:t>28</w:t>
            </w:r>
          </w:p>
        </w:tc>
        <w:tc>
          <w:tcPr>
            <w:tcW w:w="3360" w:type="dxa"/>
            <w:tcBorders>
              <w:top w:val="single" w:sz="4" w:space="0" w:color="auto"/>
              <w:left w:val="single" w:sz="4" w:space="0" w:color="auto"/>
            </w:tcBorders>
            <w:shd w:val="clear" w:color="auto" w:fill="auto"/>
          </w:tcPr>
          <w:p w14:paraId="178EC8F1" w14:textId="77777777" w:rsidR="00785FA4" w:rsidRDefault="00000000" w:rsidP="00CF2B42">
            <w:pPr>
              <w:pStyle w:val="a5"/>
              <w:spacing w:after="0" w:line="276" w:lineRule="auto"/>
              <w:rPr>
                <w:sz w:val="20"/>
                <w:szCs w:val="20"/>
              </w:rPr>
            </w:pPr>
            <w:r>
              <w:rPr>
                <w:sz w:val="20"/>
              </w:rPr>
              <w:t>CNE “Ternopil Regional Clinical Psychiatric Hospital” of Ternopil Regional Council</w:t>
            </w:r>
          </w:p>
        </w:tc>
        <w:tc>
          <w:tcPr>
            <w:tcW w:w="1819" w:type="dxa"/>
            <w:tcBorders>
              <w:top w:val="single" w:sz="4" w:space="0" w:color="auto"/>
              <w:left w:val="single" w:sz="4" w:space="0" w:color="auto"/>
            </w:tcBorders>
            <w:shd w:val="clear" w:color="auto" w:fill="auto"/>
          </w:tcPr>
          <w:p w14:paraId="5BBF91AD" w14:textId="77777777" w:rsidR="00785FA4" w:rsidRDefault="00000000">
            <w:pPr>
              <w:pStyle w:val="a5"/>
              <w:spacing w:after="0"/>
              <w:jc w:val="center"/>
              <w:rPr>
                <w:sz w:val="20"/>
                <w:szCs w:val="20"/>
              </w:rPr>
            </w:pPr>
            <w:r>
              <w:rPr>
                <w:sz w:val="20"/>
              </w:rPr>
              <w:t>Ternopil</w:t>
            </w:r>
          </w:p>
        </w:tc>
        <w:tc>
          <w:tcPr>
            <w:tcW w:w="821" w:type="dxa"/>
            <w:tcBorders>
              <w:top w:val="single" w:sz="4" w:space="0" w:color="auto"/>
              <w:left w:val="single" w:sz="4" w:space="0" w:color="auto"/>
            </w:tcBorders>
            <w:shd w:val="clear" w:color="auto" w:fill="auto"/>
          </w:tcPr>
          <w:p w14:paraId="5F4488AA" w14:textId="77777777" w:rsidR="00785FA4" w:rsidRDefault="00000000">
            <w:pPr>
              <w:pStyle w:val="a5"/>
              <w:spacing w:after="0"/>
              <w:ind w:firstLine="240"/>
              <w:rPr>
                <w:sz w:val="20"/>
                <w:szCs w:val="20"/>
              </w:rPr>
            </w:pPr>
            <w:r>
              <w:rPr>
                <w:sz w:val="20"/>
              </w:rPr>
              <w:t>825</w:t>
            </w:r>
          </w:p>
        </w:tc>
        <w:tc>
          <w:tcPr>
            <w:tcW w:w="701" w:type="dxa"/>
            <w:tcBorders>
              <w:top w:val="single" w:sz="4" w:space="0" w:color="auto"/>
              <w:left w:val="single" w:sz="4" w:space="0" w:color="auto"/>
            </w:tcBorders>
            <w:shd w:val="clear" w:color="auto" w:fill="auto"/>
          </w:tcPr>
          <w:p w14:paraId="633BD465" w14:textId="77777777" w:rsidR="00785FA4" w:rsidRDefault="00000000">
            <w:pPr>
              <w:pStyle w:val="a5"/>
              <w:spacing w:after="0"/>
              <w:jc w:val="center"/>
              <w:rPr>
                <w:sz w:val="20"/>
                <w:szCs w:val="20"/>
              </w:rPr>
            </w:pPr>
            <w:r>
              <w:rPr>
                <w:sz w:val="20"/>
              </w:rPr>
              <w:t>397</w:t>
            </w:r>
          </w:p>
        </w:tc>
        <w:tc>
          <w:tcPr>
            <w:tcW w:w="518" w:type="dxa"/>
            <w:tcBorders>
              <w:top w:val="single" w:sz="4" w:space="0" w:color="auto"/>
              <w:left w:val="single" w:sz="4" w:space="0" w:color="auto"/>
            </w:tcBorders>
            <w:shd w:val="clear" w:color="auto" w:fill="auto"/>
          </w:tcPr>
          <w:p w14:paraId="09502373" w14:textId="77777777" w:rsidR="00785FA4" w:rsidRDefault="00000000">
            <w:pPr>
              <w:pStyle w:val="a5"/>
              <w:spacing w:after="0"/>
              <w:jc w:val="center"/>
              <w:rPr>
                <w:sz w:val="20"/>
                <w:szCs w:val="20"/>
              </w:rPr>
            </w:pPr>
            <w:r>
              <w:rPr>
                <w:sz w:val="20"/>
              </w:rPr>
              <w:t>19</w:t>
            </w:r>
          </w:p>
        </w:tc>
        <w:tc>
          <w:tcPr>
            <w:tcW w:w="658" w:type="dxa"/>
            <w:tcBorders>
              <w:top w:val="single" w:sz="4" w:space="0" w:color="auto"/>
              <w:left w:val="single" w:sz="4" w:space="0" w:color="auto"/>
            </w:tcBorders>
            <w:shd w:val="clear" w:color="auto" w:fill="auto"/>
          </w:tcPr>
          <w:p w14:paraId="626CB6CF" w14:textId="77777777" w:rsidR="00785FA4" w:rsidRDefault="00000000">
            <w:pPr>
              <w:pStyle w:val="a5"/>
              <w:spacing w:after="0"/>
              <w:ind w:firstLine="160"/>
              <w:rPr>
                <w:sz w:val="20"/>
                <w:szCs w:val="20"/>
              </w:rPr>
            </w:pPr>
            <w:r>
              <w:rPr>
                <w:sz w:val="20"/>
              </w:rPr>
              <w:t>21</w:t>
            </w:r>
          </w:p>
        </w:tc>
        <w:tc>
          <w:tcPr>
            <w:tcW w:w="629" w:type="dxa"/>
            <w:tcBorders>
              <w:top w:val="single" w:sz="4" w:space="0" w:color="auto"/>
              <w:left w:val="single" w:sz="4" w:space="0" w:color="auto"/>
              <w:right w:val="single" w:sz="4" w:space="0" w:color="auto"/>
            </w:tcBorders>
            <w:shd w:val="clear" w:color="auto" w:fill="auto"/>
          </w:tcPr>
          <w:p w14:paraId="7FAE20B3" w14:textId="77777777" w:rsidR="00785FA4" w:rsidRDefault="00000000">
            <w:pPr>
              <w:pStyle w:val="a5"/>
              <w:spacing w:after="0"/>
              <w:ind w:firstLine="200"/>
              <w:rPr>
                <w:sz w:val="20"/>
                <w:szCs w:val="20"/>
              </w:rPr>
            </w:pPr>
            <w:r>
              <w:rPr>
                <w:sz w:val="20"/>
              </w:rPr>
              <w:t>0</w:t>
            </w:r>
          </w:p>
        </w:tc>
      </w:tr>
      <w:tr w:rsidR="00785FA4" w14:paraId="612B1BCC" w14:textId="77777777" w:rsidTr="00CF2B42">
        <w:trPr>
          <w:trHeight w:hRule="exact" w:val="816"/>
          <w:jc w:val="center"/>
        </w:trPr>
        <w:tc>
          <w:tcPr>
            <w:tcW w:w="432" w:type="dxa"/>
            <w:tcBorders>
              <w:top w:val="single" w:sz="4" w:space="0" w:color="auto"/>
              <w:left w:val="single" w:sz="4" w:space="0" w:color="auto"/>
            </w:tcBorders>
            <w:shd w:val="clear" w:color="auto" w:fill="auto"/>
          </w:tcPr>
          <w:p w14:paraId="10A37FD6" w14:textId="77777777" w:rsidR="00785FA4" w:rsidRDefault="00000000">
            <w:pPr>
              <w:pStyle w:val="a5"/>
              <w:spacing w:after="0"/>
              <w:rPr>
                <w:sz w:val="20"/>
                <w:szCs w:val="20"/>
              </w:rPr>
            </w:pPr>
            <w:r>
              <w:rPr>
                <w:sz w:val="20"/>
              </w:rPr>
              <w:t>29</w:t>
            </w:r>
          </w:p>
        </w:tc>
        <w:tc>
          <w:tcPr>
            <w:tcW w:w="3360" w:type="dxa"/>
            <w:tcBorders>
              <w:top w:val="single" w:sz="4" w:space="0" w:color="auto"/>
              <w:left w:val="single" w:sz="4" w:space="0" w:color="auto"/>
            </w:tcBorders>
            <w:shd w:val="clear" w:color="auto" w:fill="auto"/>
          </w:tcPr>
          <w:p w14:paraId="6B6BDD0D" w14:textId="77777777" w:rsidR="00785FA4" w:rsidRDefault="00000000" w:rsidP="00CF2B42">
            <w:pPr>
              <w:pStyle w:val="a5"/>
              <w:spacing w:after="0" w:line="276" w:lineRule="auto"/>
              <w:rPr>
                <w:sz w:val="20"/>
                <w:szCs w:val="20"/>
              </w:rPr>
            </w:pPr>
            <w:r>
              <w:rPr>
                <w:sz w:val="20"/>
              </w:rPr>
              <w:t>CNE of the Kharkiv Regional Council “Regional Psychoneurological Clinical Psychiatric Hospital”</w:t>
            </w:r>
          </w:p>
        </w:tc>
        <w:tc>
          <w:tcPr>
            <w:tcW w:w="1819" w:type="dxa"/>
            <w:tcBorders>
              <w:top w:val="single" w:sz="4" w:space="0" w:color="auto"/>
              <w:left w:val="single" w:sz="4" w:space="0" w:color="auto"/>
            </w:tcBorders>
            <w:shd w:val="clear" w:color="auto" w:fill="auto"/>
          </w:tcPr>
          <w:p w14:paraId="240C314A" w14:textId="77777777" w:rsidR="00785FA4" w:rsidRDefault="00000000">
            <w:pPr>
              <w:pStyle w:val="a5"/>
              <w:spacing w:after="0"/>
              <w:jc w:val="center"/>
              <w:rPr>
                <w:sz w:val="20"/>
                <w:szCs w:val="20"/>
              </w:rPr>
            </w:pPr>
            <w:r>
              <w:rPr>
                <w:sz w:val="20"/>
              </w:rPr>
              <w:t>Kharkiv</w:t>
            </w:r>
          </w:p>
        </w:tc>
        <w:tc>
          <w:tcPr>
            <w:tcW w:w="821" w:type="dxa"/>
            <w:tcBorders>
              <w:top w:val="single" w:sz="4" w:space="0" w:color="auto"/>
              <w:left w:val="single" w:sz="4" w:space="0" w:color="auto"/>
            </w:tcBorders>
            <w:shd w:val="clear" w:color="auto" w:fill="auto"/>
          </w:tcPr>
          <w:p w14:paraId="02CB9736" w14:textId="77777777" w:rsidR="00785FA4" w:rsidRDefault="00000000">
            <w:pPr>
              <w:pStyle w:val="a5"/>
              <w:spacing w:after="0"/>
              <w:jc w:val="center"/>
              <w:rPr>
                <w:sz w:val="20"/>
                <w:szCs w:val="20"/>
              </w:rPr>
            </w:pPr>
            <w:r>
              <w:rPr>
                <w:sz w:val="20"/>
              </w:rPr>
              <w:t>1,325</w:t>
            </w:r>
          </w:p>
        </w:tc>
        <w:tc>
          <w:tcPr>
            <w:tcW w:w="701" w:type="dxa"/>
            <w:tcBorders>
              <w:top w:val="single" w:sz="4" w:space="0" w:color="auto"/>
              <w:left w:val="single" w:sz="4" w:space="0" w:color="auto"/>
            </w:tcBorders>
            <w:shd w:val="clear" w:color="auto" w:fill="auto"/>
          </w:tcPr>
          <w:p w14:paraId="5774B65A" w14:textId="77777777" w:rsidR="00785FA4" w:rsidRDefault="00000000">
            <w:pPr>
              <w:pStyle w:val="a5"/>
              <w:spacing w:after="0"/>
              <w:jc w:val="center"/>
              <w:rPr>
                <w:sz w:val="20"/>
                <w:szCs w:val="20"/>
              </w:rPr>
            </w:pPr>
            <w:r>
              <w:rPr>
                <w:sz w:val="20"/>
              </w:rPr>
              <w:t>874</w:t>
            </w:r>
          </w:p>
        </w:tc>
        <w:tc>
          <w:tcPr>
            <w:tcW w:w="518" w:type="dxa"/>
            <w:tcBorders>
              <w:top w:val="single" w:sz="4" w:space="0" w:color="auto"/>
              <w:left w:val="single" w:sz="4" w:space="0" w:color="auto"/>
            </w:tcBorders>
            <w:shd w:val="clear" w:color="auto" w:fill="auto"/>
          </w:tcPr>
          <w:p w14:paraId="33847C55" w14:textId="77777777" w:rsidR="00785FA4" w:rsidRDefault="00000000">
            <w:pPr>
              <w:pStyle w:val="a5"/>
              <w:spacing w:after="0"/>
              <w:jc w:val="center"/>
              <w:rPr>
                <w:sz w:val="20"/>
                <w:szCs w:val="20"/>
              </w:rPr>
            </w:pPr>
            <w:r>
              <w:rPr>
                <w:sz w:val="20"/>
              </w:rPr>
              <w:t>27</w:t>
            </w:r>
          </w:p>
        </w:tc>
        <w:tc>
          <w:tcPr>
            <w:tcW w:w="658" w:type="dxa"/>
            <w:tcBorders>
              <w:top w:val="single" w:sz="4" w:space="0" w:color="auto"/>
              <w:left w:val="single" w:sz="4" w:space="0" w:color="auto"/>
            </w:tcBorders>
            <w:shd w:val="clear" w:color="auto" w:fill="auto"/>
          </w:tcPr>
          <w:p w14:paraId="7CA286FE" w14:textId="77777777" w:rsidR="00785FA4" w:rsidRDefault="00000000">
            <w:pPr>
              <w:pStyle w:val="a5"/>
              <w:spacing w:after="0"/>
              <w:jc w:val="center"/>
              <w:rPr>
                <w:sz w:val="20"/>
                <w:szCs w:val="20"/>
              </w:rPr>
            </w:pPr>
            <w:r>
              <w:rPr>
                <w:sz w:val="20"/>
              </w:rPr>
              <w:t>115</w:t>
            </w:r>
          </w:p>
        </w:tc>
        <w:tc>
          <w:tcPr>
            <w:tcW w:w="629" w:type="dxa"/>
            <w:tcBorders>
              <w:top w:val="single" w:sz="4" w:space="0" w:color="auto"/>
              <w:left w:val="single" w:sz="4" w:space="0" w:color="auto"/>
              <w:right w:val="single" w:sz="4" w:space="0" w:color="auto"/>
            </w:tcBorders>
            <w:shd w:val="clear" w:color="auto" w:fill="auto"/>
          </w:tcPr>
          <w:p w14:paraId="0221AE5F" w14:textId="77777777" w:rsidR="00785FA4" w:rsidRDefault="00000000">
            <w:pPr>
              <w:pStyle w:val="a5"/>
              <w:spacing w:after="0"/>
              <w:ind w:firstLine="200"/>
              <w:rPr>
                <w:sz w:val="20"/>
                <w:szCs w:val="20"/>
              </w:rPr>
            </w:pPr>
            <w:r>
              <w:rPr>
                <w:sz w:val="20"/>
              </w:rPr>
              <w:t>43</w:t>
            </w:r>
          </w:p>
        </w:tc>
      </w:tr>
      <w:tr w:rsidR="00785FA4" w14:paraId="2DB12827" w14:textId="77777777" w:rsidTr="00CF2B42">
        <w:trPr>
          <w:trHeight w:hRule="exact" w:val="542"/>
          <w:jc w:val="center"/>
        </w:trPr>
        <w:tc>
          <w:tcPr>
            <w:tcW w:w="432" w:type="dxa"/>
            <w:tcBorders>
              <w:top w:val="single" w:sz="4" w:space="0" w:color="auto"/>
              <w:left w:val="single" w:sz="4" w:space="0" w:color="auto"/>
            </w:tcBorders>
            <w:shd w:val="clear" w:color="auto" w:fill="auto"/>
          </w:tcPr>
          <w:p w14:paraId="4DD63E2C" w14:textId="77777777" w:rsidR="00785FA4" w:rsidRDefault="00000000">
            <w:pPr>
              <w:pStyle w:val="a5"/>
              <w:spacing w:after="0"/>
              <w:rPr>
                <w:sz w:val="20"/>
                <w:szCs w:val="20"/>
              </w:rPr>
            </w:pPr>
            <w:r>
              <w:rPr>
                <w:sz w:val="20"/>
              </w:rPr>
              <w:t>30</w:t>
            </w:r>
          </w:p>
        </w:tc>
        <w:tc>
          <w:tcPr>
            <w:tcW w:w="3360" w:type="dxa"/>
            <w:tcBorders>
              <w:top w:val="single" w:sz="4" w:space="0" w:color="auto"/>
              <w:left w:val="single" w:sz="4" w:space="0" w:color="auto"/>
            </w:tcBorders>
            <w:shd w:val="clear" w:color="auto" w:fill="auto"/>
          </w:tcPr>
          <w:p w14:paraId="2F1BFF64" w14:textId="77777777" w:rsidR="00785FA4" w:rsidRDefault="00000000" w:rsidP="00CF2B42">
            <w:pPr>
              <w:pStyle w:val="a5"/>
              <w:spacing w:after="0" w:line="276" w:lineRule="auto"/>
              <w:rPr>
                <w:sz w:val="20"/>
                <w:szCs w:val="20"/>
              </w:rPr>
            </w:pPr>
            <w:r>
              <w:rPr>
                <w:sz w:val="20"/>
              </w:rPr>
              <w:t xml:space="preserve">CNE </w:t>
            </w:r>
            <w:proofErr w:type="gramStart"/>
            <w:r>
              <w:rPr>
                <w:sz w:val="20"/>
              </w:rPr>
              <w:t>“ Kherson</w:t>
            </w:r>
            <w:proofErr w:type="gramEnd"/>
            <w:r>
              <w:rPr>
                <w:sz w:val="20"/>
              </w:rPr>
              <w:t xml:space="preserve"> Regional psychiatric care facility”</w:t>
            </w:r>
          </w:p>
        </w:tc>
        <w:tc>
          <w:tcPr>
            <w:tcW w:w="1819" w:type="dxa"/>
            <w:tcBorders>
              <w:top w:val="single" w:sz="4" w:space="0" w:color="auto"/>
              <w:left w:val="single" w:sz="4" w:space="0" w:color="auto"/>
            </w:tcBorders>
            <w:shd w:val="clear" w:color="auto" w:fill="auto"/>
          </w:tcPr>
          <w:p w14:paraId="60217E43" w14:textId="77777777" w:rsidR="00785FA4" w:rsidRDefault="00000000">
            <w:pPr>
              <w:pStyle w:val="a5"/>
              <w:spacing w:after="0"/>
              <w:jc w:val="center"/>
              <w:rPr>
                <w:sz w:val="20"/>
                <w:szCs w:val="20"/>
              </w:rPr>
            </w:pPr>
            <w:r>
              <w:rPr>
                <w:sz w:val="20"/>
              </w:rPr>
              <w:t>Kherson</w:t>
            </w:r>
          </w:p>
        </w:tc>
        <w:tc>
          <w:tcPr>
            <w:tcW w:w="821" w:type="dxa"/>
            <w:tcBorders>
              <w:top w:val="single" w:sz="4" w:space="0" w:color="auto"/>
              <w:left w:val="single" w:sz="4" w:space="0" w:color="auto"/>
            </w:tcBorders>
            <w:shd w:val="clear" w:color="auto" w:fill="auto"/>
          </w:tcPr>
          <w:p w14:paraId="7FF5AF7F" w14:textId="77777777" w:rsidR="00785FA4" w:rsidRDefault="00000000">
            <w:pPr>
              <w:pStyle w:val="a5"/>
              <w:spacing w:after="0"/>
              <w:ind w:firstLine="240"/>
              <w:rPr>
                <w:sz w:val="20"/>
                <w:szCs w:val="20"/>
              </w:rPr>
            </w:pPr>
            <w:r>
              <w:rPr>
                <w:sz w:val="20"/>
              </w:rPr>
              <w:t>570</w:t>
            </w:r>
          </w:p>
        </w:tc>
        <w:tc>
          <w:tcPr>
            <w:tcW w:w="701" w:type="dxa"/>
            <w:tcBorders>
              <w:top w:val="single" w:sz="4" w:space="0" w:color="auto"/>
              <w:left w:val="single" w:sz="4" w:space="0" w:color="auto"/>
            </w:tcBorders>
            <w:shd w:val="clear" w:color="auto" w:fill="auto"/>
          </w:tcPr>
          <w:p w14:paraId="0F5A8F34" w14:textId="77777777" w:rsidR="00785FA4" w:rsidRDefault="00000000">
            <w:pPr>
              <w:pStyle w:val="a5"/>
              <w:spacing w:after="0"/>
              <w:jc w:val="center"/>
              <w:rPr>
                <w:sz w:val="20"/>
                <w:szCs w:val="20"/>
              </w:rPr>
            </w:pPr>
            <w:r>
              <w:rPr>
                <w:sz w:val="20"/>
              </w:rPr>
              <w:t>134</w:t>
            </w:r>
          </w:p>
        </w:tc>
        <w:tc>
          <w:tcPr>
            <w:tcW w:w="518" w:type="dxa"/>
            <w:tcBorders>
              <w:top w:val="single" w:sz="4" w:space="0" w:color="auto"/>
              <w:left w:val="single" w:sz="4" w:space="0" w:color="auto"/>
            </w:tcBorders>
            <w:shd w:val="clear" w:color="auto" w:fill="auto"/>
          </w:tcPr>
          <w:p w14:paraId="20347F4E" w14:textId="77777777" w:rsidR="00785FA4" w:rsidRDefault="00000000">
            <w:pPr>
              <w:pStyle w:val="a5"/>
              <w:spacing w:after="0"/>
              <w:jc w:val="center"/>
              <w:rPr>
                <w:sz w:val="20"/>
                <w:szCs w:val="20"/>
              </w:rPr>
            </w:pPr>
            <w:r>
              <w:rPr>
                <w:sz w:val="20"/>
              </w:rPr>
              <w:t>3</w:t>
            </w:r>
          </w:p>
        </w:tc>
        <w:tc>
          <w:tcPr>
            <w:tcW w:w="658" w:type="dxa"/>
            <w:tcBorders>
              <w:top w:val="single" w:sz="4" w:space="0" w:color="auto"/>
              <w:left w:val="single" w:sz="4" w:space="0" w:color="auto"/>
            </w:tcBorders>
            <w:shd w:val="clear" w:color="auto" w:fill="auto"/>
          </w:tcPr>
          <w:p w14:paraId="19049CC5" w14:textId="77777777" w:rsidR="00785FA4" w:rsidRDefault="00000000">
            <w:pPr>
              <w:pStyle w:val="a5"/>
              <w:spacing w:after="0"/>
              <w:ind w:firstLine="160"/>
              <w:rPr>
                <w:sz w:val="20"/>
                <w:szCs w:val="20"/>
              </w:rPr>
            </w:pPr>
            <w:r>
              <w:rPr>
                <w:sz w:val="20"/>
              </w:rPr>
              <w:t>39</w:t>
            </w:r>
          </w:p>
        </w:tc>
        <w:tc>
          <w:tcPr>
            <w:tcW w:w="629" w:type="dxa"/>
            <w:tcBorders>
              <w:top w:val="single" w:sz="4" w:space="0" w:color="auto"/>
              <w:left w:val="single" w:sz="4" w:space="0" w:color="auto"/>
              <w:right w:val="single" w:sz="4" w:space="0" w:color="auto"/>
            </w:tcBorders>
            <w:shd w:val="clear" w:color="auto" w:fill="auto"/>
          </w:tcPr>
          <w:p w14:paraId="60FEE557" w14:textId="77777777" w:rsidR="00785FA4" w:rsidRDefault="00000000">
            <w:pPr>
              <w:pStyle w:val="a5"/>
              <w:spacing w:after="0"/>
              <w:ind w:firstLine="200"/>
              <w:rPr>
                <w:sz w:val="20"/>
                <w:szCs w:val="20"/>
              </w:rPr>
            </w:pPr>
            <w:r>
              <w:rPr>
                <w:sz w:val="20"/>
              </w:rPr>
              <w:t>12</w:t>
            </w:r>
          </w:p>
        </w:tc>
      </w:tr>
      <w:tr w:rsidR="00785FA4" w:rsidRPr="00587939" w14:paraId="4F32F981" w14:textId="77777777" w:rsidTr="00CF2B42">
        <w:trPr>
          <w:trHeight w:hRule="exact" w:val="1080"/>
          <w:jc w:val="center"/>
        </w:trPr>
        <w:tc>
          <w:tcPr>
            <w:tcW w:w="432" w:type="dxa"/>
            <w:tcBorders>
              <w:top w:val="single" w:sz="4" w:space="0" w:color="auto"/>
              <w:left w:val="single" w:sz="4" w:space="0" w:color="auto"/>
            </w:tcBorders>
            <w:shd w:val="clear" w:color="auto" w:fill="auto"/>
          </w:tcPr>
          <w:p w14:paraId="005E2914" w14:textId="77777777" w:rsidR="00785FA4" w:rsidRDefault="00000000">
            <w:pPr>
              <w:pStyle w:val="a5"/>
              <w:spacing w:after="0"/>
              <w:rPr>
                <w:sz w:val="20"/>
                <w:szCs w:val="20"/>
              </w:rPr>
            </w:pPr>
            <w:r>
              <w:rPr>
                <w:sz w:val="20"/>
              </w:rPr>
              <w:t>31</w:t>
            </w:r>
          </w:p>
        </w:tc>
        <w:tc>
          <w:tcPr>
            <w:tcW w:w="3360" w:type="dxa"/>
            <w:tcBorders>
              <w:top w:val="single" w:sz="4" w:space="0" w:color="auto"/>
              <w:left w:val="single" w:sz="4" w:space="0" w:color="auto"/>
            </w:tcBorders>
            <w:shd w:val="clear" w:color="auto" w:fill="auto"/>
          </w:tcPr>
          <w:p w14:paraId="375A8DA0" w14:textId="77777777" w:rsidR="00785FA4" w:rsidRDefault="00000000" w:rsidP="00CF2B42">
            <w:pPr>
              <w:pStyle w:val="a5"/>
              <w:spacing w:after="0" w:line="276" w:lineRule="auto"/>
              <w:rPr>
                <w:sz w:val="20"/>
                <w:szCs w:val="20"/>
              </w:rPr>
            </w:pPr>
            <w:r>
              <w:rPr>
                <w:sz w:val="20"/>
              </w:rPr>
              <w:t>CNE “Khmelnytskyi Regional psychiatric care facility” of Khmelnytskyi Regional Council</w:t>
            </w:r>
          </w:p>
        </w:tc>
        <w:tc>
          <w:tcPr>
            <w:tcW w:w="1819" w:type="dxa"/>
            <w:tcBorders>
              <w:top w:val="single" w:sz="4" w:space="0" w:color="auto"/>
              <w:left w:val="single" w:sz="4" w:space="0" w:color="auto"/>
            </w:tcBorders>
            <w:shd w:val="clear" w:color="auto" w:fill="auto"/>
          </w:tcPr>
          <w:p w14:paraId="27F81728" w14:textId="77777777" w:rsidR="00785FA4" w:rsidRDefault="00000000">
            <w:pPr>
              <w:pStyle w:val="a5"/>
              <w:spacing w:after="0"/>
              <w:jc w:val="center"/>
              <w:rPr>
                <w:sz w:val="20"/>
                <w:szCs w:val="20"/>
              </w:rPr>
            </w:pPr>
            <w:r>
              <w:rPr>
                <w:sz w:val="20"/>
              </w:rPr>
              <w:t>Khmelnytskyi</w:t>
            </w:r>
          </w:p>
        </w:tc>
        <w:tc>
          <w:tcPr>
            <w:tcW w:w="821" w:type="dxa"/>
            <w:tcBorders>
              <w:top w:val="single" w:sz="4" w:space="0" w:color="auto"/>
              <w:left w:val="single" w:sz="4" w:space="0" w:color="auto"/>
            </w:tcBorders>
            <w:shd w:val="clear" w:color="auto" w:fill="auto"/>
          </w:tcPr>
          <w:p w14:paraId="739D2E33" w14:textId="77777777" w:rsidR="00785FA4" w:rsidRDefault="00000000">
            <w:pPr>
              <w:pStyle w:val="a5"/>
              <w:spacing w:after="0"/>
              <w:ind w:firstLine="240"/>
              <w:rPr>
                <w:sz w:val="20"/>
                <w:szCs w:val="20"/>
              </w:rPr>
            </w:pPr>
            <w:r>
              <w:rPr>
                <w:sz w:val="20"/>
              </w:rPr>
              <w:t>750</w:t>
            </w:r>
          </w:p>
        </w:tc>
        <w:tc>
          <w:tcPr>
            <w:tcW w:w="701" w:type="dxa"/>
            <w:tcBorders>
              <w:top w:val="single" w:sz="4" w:space="0" w:color="auto"/>
              <w:left w:val="single" w:sz="4" w:space="0" w:color="auto"/>
            </w:tcBorders>
            <w:shd w:val="clear" w:color="auto" w:fill="auto"/>
          </w:tcPr>
          <w:p w14:paraId="70023E1B" w14:textId="77777777" w:rsidR="00785FA4" w:rsidRDefault="00000000">
            <w:pPr>
              <w:pStyle w:val="a5"/>
              <w:spacing w:after="0"/>
              <w:jc w:val="center"/>
              <w:rPr>
                <w:sz w:val="20"/>
                <w:szCs w:val="20"/>
              </w:rPr>
            </w:pPr>
            <w:r>
              <w:rPr>
                <w:sz w:val="20"/>
              </w:rPr>
              <w:t>582</w:t>
            </w:r>
          </w:p>
        </w:tc>
        <w:tc>
          <w:tcPr>
            <w:tcW w:w="518" w:type="dxa"/>
            <w:tcBorders>
              <w:top w:val="single" w:sz="4" w:space="0" w:color="auto"/>
              <w:left w:val="single" w:sz="4" w:space="0" w:color="auto"/>
            </w:tcBorders>
            <w:shd w:val="clear" w:color="auto" w:fill="auto"/>
          </w:tcPr>
          <w:p w14:paraId="21157B16" w14:textId="77777777" w:rsidR="00785FA4" w:rsidRDefault="00000000">
            <w:pPr>
              <w:pStyle w:val="a5"/>
              <w:spacing w:after="0"/>
              <w:jc w:val="center"/>
              <w:rPr>
                <w:sz w:val="20"/>
                <w:szCs w:val="20"/>
              </w:rPr>
            </w:pPr>
            <w:r>
              <w:rPr>
                <w:sz w:val="20"/>
              </w:rPr>
              <w:t>25</w:t>
            </w:r>
          </w:p>
        </w:tc>
        <w:tc>
          <w:tcPr>
            <w:tcW w:w="658" w:type="dxa"/>
            <w:tcBorders>
              <w:top w:val="single" w:sz="4" w:space="0" w:color="auto"/>
              <w:left w:val="single" w:sz="4" w:space="0" w:color="auto"/>
            </w:tcBorders>
            <w:shd w:val="clear" w:color="auto" w:fill="auto"/>
          </w:tcPr>
          <w:p w14:paraId="501FB669" w14:textId="77777777" w:rsidR="00785FA4" w:rsidRDefault="00000000">
            <w:pPr>
              <w:pStyle w:val="a5"/>
              <w:spacing w:after="0"/>
              <w:ind w:firstLine="160"/>
              <w:rPr>
                <w:sz w:val="20"/>
                <w:szCs w:val="20"/>
              </w:rPr>
            </w:pPr>
            <w:r>
              <w:rPr>
                <w:sz w:val="20"/>
              </w:rPr>
              <w:t>17</w:t>
            </w:r>
          </w:p>
        </w:tc>
        <w:tc>
          <w:tcPr>
            <w:tcW w:w="629" w:type="dxa"/>
            <w:tcBorders>
              <w:top w:val="single" w:sz="4" w:space="0" w:color="auto"/>
              <w:left w:val="single" w:sz="4" w:space="0" w:color="auto"/>
              <w:right w:val="single" w:sz="4" w:space="0" w:color="auto"/>
            </w:tcBorders>
            <w:shd w:val="clear" w:color="auto" w:fill="auto"/>
          </w:tcPr>
          <w:p w14:paraId="6BA5B58E" w14:textId="77777777" w:rsidR="00785FA4" w:rsidRDefault="00000000">
            <w:pPr>
              <w:pStyle w:val="a5"/>
              <w:spacing w:after="0"/>
              <w:ind w:firstLine="200"/>
              <w:rPr>
                <w:sz w:val="20"/>
                <w:szCs w:val="20"/>
              </w:rPr>
            </w:pPr>
            <w:r>
              <w:rPr>
                <w:sz w:val="20"/>
              </w:rPr>
              <w:t>5</w:t>
            </w:r>
          </w:p>
        </w:tc>
      </w:tr>
      <w:tr w:rsidR="00785FA4" w14:paraId="181B54A3" w14:textId="77777777" w:rsidTr="00CF2B42">
        <w:trPr>
          <w:trHeight w:hRule="exact" w:val="802"/>
          <w:jc w:val="center"/>
        </w:trPr>
        <w:tc>
          <w:tcPr>
            <w:tcW w:w="432" w:type="dxa"/>
            <w:tcBorders>
              <w:top w:val="single" w:sz="4" w:space="0" w:color="auto"/>
              <w:left w:val="single" w:sz="4" w:space="0" w:color="auto"/>
            </w:tcBorders>
            <w:shd w:val="clear" w:color="auto" w:fill="auto"/>
          </w:tcPr>
          <w:p w14:paraId="719A9982" w14:textId="77777777" w:rsidR="00785FA4" w:rsidRDefault="00000000">
            <w:pPr>
              <w:pStyle w:val="a5"/>
              <w:spacing w:after="0"/>
              <w:rPr>
                <w:sz w:val="20"/>
                <w:szCs w:val="20"/>
              </w:rPr>
            </w:pPr>
            <w:r>
              <w:rPr>
                <w:sz w:val="20"/>
              </w:rPr>
              <w:t>32</w:t>
            </w:r>
          </w:p>
        </w:tc>
        <w:tc>
          <w:tcPr>
            <w:tcW w:w="3360" w:type="dxa"/>
            <w:tcBorders>
              <w:top w:val="single" w:sz="4" w:space="0" w:color="auto"/>
              <w:left w:val="single" w:sz="4" w:space="0" w:color="auto"/>
            </w:tcBorders>
            <w:shd w:val="clear" w:color="auto" w:fill="auto"/>
          </w:tcPr>
          <w:p w14:paraId="530013A6" w14:textId="77777777" w:rsidR="00785FA4" w:rsidRDefault="00000000" w:rsidP="00CF2B42">
            <w:pPr>
              <w:pStyle w:val="a5"/>
              <w:spacing w:after="0" w:line="276" w:lineRule="auto"/>
              <w:rPr>
                <w:sz w:val="20"/>
                <w:szCs w:val="20"/>
              </w:rPr>
            </w:pPr>
            <w:r>
              <w:rPr>
                <w:sz w:val="20"/>
              </w:rPr>
              <w:t xml:space="preserve">CNE “Cherkasy Regional Psychiatric Hospital of Cherkasy Regional </w:t>
            </w:r>
            <w:proofErr w:type="gramStart"/>
            <w:r>
              <w:rPr>
                <w:sz w:val="20"/>
              </w:rPr>
              <w:t>Council“</w:t>
            </w:r>
            <w:proofErr w:type="gramEnd"/>
          </w:p>
        </w:tc>
        <w:tc>
          <w:tcPr>
            <w:tcW w:w="1819" w:type="dxa"/>
            <w:tcBorders>
              <w:top w:val="single" w:sz="4" w:space="0" w:color="auto"/>
              <w:left w:val="single" w:sz="4" w:space="0" w:color="auto"/>
            </w:tcBorders>
            <w:shd w:val="clear" w:color="auto" w:fill="auto"/>
          </w:tcPr>
          <w:p w14:paraId="44FEB839" w14:textId="77777777" w:rsidR="00785FA4" w:rsidRDefault="00000000">
            <w:pPr>
              <w:pStyle w:val="a5"/>
              <w:spacing w:after="0"/>
              <w:jc w:val="center"/>
              <w:rPr>
                <w:sz w:val="20"/>
                <w:szCs w:val="20"/>
              </w:rPr>
            </w:pPr>
            <w:r>
              <w:rPr>
                <w:sz w:val="20"/>
              </w:rPr>
              <w:t>Cherkasy</w:t>
            </w:r>
          </w:p>
        </w:tc>
        <w:tc>
          <w:tcPr>
            <w:tcW w:w="821" w:type="dxa"/>
            <w:tcBorders>
              <w:top w:val="single" w:sz="4" w:space="0" w:color="auto"/>
              <w:left w:val="single" w:sz="4" w:space="0" w:color="auto"/>
            </w:tcBorders>
            <w:shd w:val="clear" w:color="auto" w:fill="auto"/>
          </w:tcPr>
          <w:p w14:paraId="7AEE3247" w14:textId="77777777" w:rsidR="00785FA4" w:rsidRDefault="00000000">
            <w:pPr>
              <w:pStyle w:val="a5"/>
              <w:spacing w:after="0"/>
              <w:ind w:firstLine="240"/>
              <w:rPr>
                <w:sz w:val="20"/>
                <w:szCs w:val="20"/>
              </w:rPr>
            </w:pPr>
            <w:r>
              <w:rPr>
                <w:sz w:val="20"/>
              </w:rPr>
              <w:t>405</w:t>
            </w:r>
          </w:p>
        </w:tc>
        <w:tc>
          <w:tcPr>
            <w:tcW w:w="701" w:type="dxa"/>
            <w:tcBorders>
              <w:top w:val="single" w:sz="4" w:space="0" w:color="auto"/>
              <w:left w:val="single" w:sz="4" w:space="0" w:color="auto"/>
            </w:tcBorders>
            <w:shd w:val="clear" w:color="auto" w:fill="auto"/>
          </w:tcPr>
          <w:p w14:paraId="1F0BCA40" w14:textId="77777777" w:rsidR="00785FA4" w:rsidRDefault="00000000">
            <w:pPr>
              <w:pStyle w:val="a5"/>
              <w:spacing w:after="0"/>
              <w:jc w:val="center"/>
              <w:rPr>
                <w:sz w:val="20"/>
                <w:szCs w:val="20"/>
              </w:rPr>
            </w:pPr>
            <w:r>
              <w:rPr>
                <w:sz w:val="20"/>
              </w:rPr>
              <w:t>408</w:t>
            </w:r>
          </w:p>
        </w:tc>
        <w:tc>
          <w:tcPr>
            <w:tcW w:w="518" w:type="dxa"/>
            <w:tcBorders>
              <w:top w:val="single" w:sz="4" w:space="0" w:color="auto"/>
              <w:left w:val="single" w:sz="4" w:space="0" w:color="auto"/>
            </w:tcBorders>
            <w:shd w:val="clear" w:color="auto" w:fill="auto"/>
          </w:tcPr>
          <w:p w14:paraId="225AC7DA" w14:textId="77777777" w:rsidR="00785FA4" w:rsidRDefault="00000000">
            <w:pPr>
              <w:pStyle w:val="a5"/>
              <w:spacing w:after="0"/>
              <w:jc w:val="center"/>
              <w:rPr>
                <w:sz w:val="20"/>
                <w:szCs w:val="20"/>
              </w:rPr>
            </w:pPr>
            <w:r>
              <w:rPr>
                <w:sz w:val="20"/>
              </w:rPr>
              <w:t>38</w:t>
            </w:r>
          </w:p>
        </w:tc>
        <w:tc>
          <w:tcPr>
            <w:tcW w:w="658" w:type="dxa"/>
            <w:tcBorders>
              <w:top w:val="single" w:sz="4" w:space="0" w:color="auto"/>
              <w:left w:val="single" w:sz="4" w:space="0" w:color="auto"/>
            </w:tcBorders>
            <w:shd w:val="clear" w:color="auto" w:fill="auto"/>
          </w:tcPr>
          <w:p w14:paraId="0FB1BE6E" w14:textId="77777777" w:rsidR="00785FA4" w:rsidRDefault="00000000">
            <w:pPr>
              <w:pStyle w:val="a5"/>
              <w:spacing w:after="0"/>
              <w:ind w:firstLine="160"/>
              <w:rPr>
                <w:sz w:val="20"/>
                <w:szCs w:val="20"/>
              </w:rPr>
            </w:pPr>
            <w:r>
              <w:rPr>
                <w:sz w:val="20"/>
              </w:rPr>
              <w:t>22</w:t>
            </w:r>
          </w:p>
        </w:tc>
        <w:tc>
          <w:tcPr>
            <w:tcW w:w="629" w:type="dxa"/>
            <w:tcBorders>
              <w:top w:val="single" w:sz="4" w:space="0" w:color="auto"/>
              <w:left w:val="single" w:sz="4" w:space="0" w:color="auto"/>
              <w:right w:val="single" w:sz="4" w:space="0" w:color="auto"/>
            </w:tcBorders>
            <w:shd w:val="clear" w:color="auto" w:fill="auto"/>
          </w:tcPr>
          <w:p w14:paraId="30E33956" w14:textId="77777777" w:rsidR="00785FA4" w:rsidRDefault="00000000">
            <w:pPr>
              <w:pStyle w:val="a5"/>
              <w:spacing w:after="0"/>
              <w:ind w:firstLine="200"/>
              <w:rPr>
                <w:sz w:val="20"/>
                <w:szCs w:val="20"/>
              </w:rPr>
            </w:pPr>
            <w:r>
              <w:rPr>
                <w:sz w:val="20"/>
              </w:rPr>
              <w:t>0</w:t>
            </w:r>
          </w:p>
        </w:tc>
      </w:tr>
      <w:tr w:rsidR="00785FA4" w14:paraId="59C7EA5F" w14:textId="77777777" w:rsidTr="00CF2B42">
        <w:trPr>
          <w:trHeight w:hRule="exact" w:val="538"/>
          <w:jc w:val="center"/>
        </w:trPr>
        <w:tc>
          <w:tcPr>
            <w:tcW w:w="432" w:type="dxa"/>
            <w:tcBorders>
              <w:top w:val="single" w:sz="4" w:space="0" w:color="auto"/>
              <w:left w:val="single" w:sz="4" w:space="0" w:color="auto"/>
            </w:tcBorders>
            <w:shd w:val="clear" w:color="auto" w:fill="auto"/>
          </w:tcPr>
          <w:p w14:paraId="6B8AB420" w14:textId="77777777" w:rsidR="00785FA4" w:rsidRDefault="00000000">
            <w:pPr>
              <w:pStyle w:val="a5"/>
              <w:spacing w:after="0"/>
              <w:rPr>
                <w:sz w:val="20"/>
                <w:szCs w:val="20"/>
              </w:rPr>
            </w:pPr>
            <w:r>
              <w:rPr>
                <w:sz w:val="20"/>
              </w:rPr>
              <w:t>33</w:t>
            </w:r>
          </w:p>
        </w:tc>
        <w:tc>
          <w:tcPr>
            <w:tcW w:w="3360" w:type="dxa"/>
            <w:tcBorders>
              <w:top w:val="single" w:sz="4" w:space="0" w:color="auto"/>
              <w:left w:val="single" w:sz="4" w:space="0" w:color="auto"/>
            </w:tcBorders>
            <w:shd w:val="clear" w:color="auto" w:fill="auto"/>
          </w:tcPr>
          <w:p w14:paraId="432D1155" w14:textId="77777777" w:rsidR="00785FA4" w:rsidRDefault="00000000" w:rsidP="00CF2B42">
            <w:pPr>
              <w:pStyle w:val="a5"/>
              <w:spacing w:after="0" w:line="276" w:lineRule="auto"/>
              <w:rPr>
                <w:sz w:val="20"/>
                <w:szCs w:val="20"/>
              </w:rPr>
            </w:pPr>
            <w:r>
              <w:rPr>
                <w:sz w:val="20"/>
              </w:rPr>
              <w:t>CNE “Uman Psychiatric Hospital” of Uman City Council</w:t>
            </w:r>
          </w:p>
        </w:tc>
        <w:tc>
          <w:tcPr>
            <w:tcW w:w="1819" w:type="dxa"/>
            <w:tcBorders>
              <w:top w:val="single" w:sz="4" w:space="0" w:color="auto"/>
              <w:left w:val="single" w:sz="4" w:space="0" w:color="auto"/>
            </w:tcBorders>
            <w:shd w:val="clear" w:color="auto" w:fill="auto"/>
          </w:tcPr>
          <w:p w14:paraId="32FEBE53" w14:textId="77777777" w:rsidR="00785FA4" w:rsidRDefault="00000000">
            <w:pPr>
              <w:pStyle w:val="a5"/>
              <w:spacing w:after="0"/>
              <w:jc w:val="center"/>
              <w:rPr>
                <w:sz w:val="20"/>
                <w:szCs w:val="20"/>
              </w:rPr>
            </w:pPr>
            <w:r>
              <w:rPr>
                <w:sz w:val="20"/>
              </w:rPr>
              <w:t>Cherkasy</w:t>
            </w:r>
          </w:p>
        </w:tc>
        <w:tc>
          <w:tcPr>
            <w:tcW w:w="821" w:type="dxa"/>
            <w:tcBorders>
              <w:top w:val="single" w:sz="4" w:space="0" w:color="auto"/>
              <w:left w:val="single" w:sz="4" w:space="0" w:color="auto"/>
            </w:tcBorders>
            <w:shd w:val="clear" w:color="auto" w:fill="auto"/>
          </w:tcPr>
          <w:p w14:paraId="71D844D3" w14:textId="77777777" w:rsidR="00785FA4" w:rsidRDefault="00000000">
            <w:pPr>
              <w:pStyle w:val="a5"/>
              <w:spacing w:after="0"/>
              <w:jc w:val="center"/>
              <w:rPr>
                <w:sz w:val="20"/>
                <w:szCs w:val="20"/>
              </w:rPr>
            </w:pPr>
            <w:r>
              <w:rPr>
                <w:sz w:val="20"/>
              </w:rPr>
              <w:t>25</w:t>
            </w:r>
          </w:p>
        </w:tc>
        <w:tc>
          <w:tcPr>
            <w:tcW w:w="701" w:type="dxa"/>
            <w:tcBorders>
              <w:top w:val="single" w:sz="4" w:space="0" w:color="auto"/>
              <w:left w:val="single" w:sz="4" w:space="0" w:color="auto"/>
            </w:tcBorders>
            <w:shd w:val="clear" w:color="auto" w:fill="auto"/>
          </w:tcPr>
          <w:p w14:paraId="10D54838" w14:textId="77777777" w:rsidR="00785FA4" w:rsidRDefault="00000000">
            <w:pPr>
              <w:pStyle w:val="a5"/>
              <w:spacing w:after="0"/>
              <w:jc w:val="center"/>
              <w:rPr>
                <w:sz w:val="20"/>
                <w:szCs w:val="20"/>
              </w:rPr>
            </w:pPr>
            <w:r>
              <w:rPr>
                <w:sz w:val="20"/>
              </w:rPr>
              <w:t>32</w:t>
            </w:r>
          </w:p>
        </w:tc>
        <w:tc>
          <w:tcPr>
            <w:tcW w:w="518" w:type="dxa"/>
            <w:tcBorders>
              <w:top w:val="single" w:sz="4" w:space="0" w:color="auto"/>
              <w:left w:val="single" w:sz="4" w:space="0" w:color="auto"/>
            </w:tcBorders>
            <w:shd w:val="clear" w:color="auto" w:fill="auto"/>
          </w:tcPr>
          <w:p w14:paraId="61403FAB" w14:textId="77777777" w:rsidR="00785FA4" w:rsidRDefault="00000000">
            <w:pPr>
              <w:pStyle w:val="a5"/>
              <w:spacing w:after="0"/>
              <w:jc w:val="center"/>
              <w:rPr>
                <w:sz w:val="20"/>
                <w:szCs w:val="20"/>
              </w:rPr>
            </w:pPr>
            <w:r>
              <w:rPr>
                <w:sz w:val="20"/>
              </w:rPr>
              <w:t>2</w:t>
            </w:r>
          </w:p>
        </w:tc>
        <w:tc>
          <w:tcPr>
            <w:tcW w:w="658" w:type="dxa"/>
            <w:tcBorders>
              <w:top w:val="single" w:sz="4" w:space="0" w:color="auto"/>
              <w:left w:val="single" w:sz="4" w:space="0" w:color="auto"/>
            </w:tcBorders>
            <w:shd w:val="clear" w:color="auto" w:fill="auto"/>
          </w:tcPr>
          <w:p w14:paraId="78D76D37" w14:textId="77777777" w:rsidR="00785FA4" w:rsidRDefault="00000000">
            <w:pPr>
              <w:pStyle w:val="a5"/>
              <w:spacing w:after="0"/>
              <w:ind w:firstLine="160"/>
              <w:rPr>
                <w:sz w:val="20"/>
                <w:szCs w:val="20"/>
              </w:rPr>
            </w:pPr>
            <w:r>
              <w:rPr>
                <w:sz w:val="20"/>
              </w:rPr>
              <w:t>0</w:t>
            </w:r>
          </w:p>
        </w:tc>
        <w:tc>
          <w:tcPr>
            <w:tcW w:w="629" w:type="dxa"/>
            <w:tcBorders>
              <w:top w:val="single" w:sz="4" w:space="0" w:color="auto"/>
              <w:left w:val="single" w:sz="4" w:space="0" w:color="auto"/>
              <w:right w:val="single" w:sz="4" w:space="0" w:color="auto"/>
            </w:tcBorders>
            <w:shd w:val="clear" w:color="auto" w:fill="auto"/>
          </w:tcPr>
          <w:p w14:paraId="7B85DEF9" w14:textId="77777777" w:rsidR="00785FA4" w:rsidRDefault="00000000">
            <w:pPr>
              <w:pStyle w:val="a5"/>
              <w:spacing w:after="0"/>
              <w:ind w:firstLine="200"/>
              <w:rPr>
                <w:sz w:val="20"/>
                <w:szCs w:val="20"/>
              </w:rPr>
            </w:pPr>
            <w:r>
              <w:rPr>
                <w:sz w:val="20"/>
              </w:rPr>
              <w:t>0</w:t>
            </w:r>
          </w:p>
        </w:tc>
      </w:tr>
      <w:tr w:rsidR="00785FA4" w14:paraId="17C70507" w14:textId="77777777" w:rsidTr="00CF2B42">
        <w:trPr>
          <w:trHeight w:hRule="exact" w:val="542"/>
          <w:jc w:val="center"/>
        </w:trPr>
        <w:tc>
          <w:tcPr>
            <w:tcW w:w="432" w:type="dxa"/>
            <w:tcBorders>
              <w:top w:val="single" w:sz="4" w:space="0" w:color="auto"/>
              <w:left w:val="single" w:sz="4" w:space="0" w:color="auto"/>
            </w:tcBorders>
            <w:shd w:val="clear" w:color="auto" w:fill="auto"/>
          </w:tcPr>
          <w:p w14:paraId="65771859" w14:textId="77777777" w:rsidR="00785FA4" w:rsidRDefault="00000000">
            <w:pPr>
              <w:pStyle w:val="a5"/>
              <w:spacing w:after="0"/>
              <w:rPr>
                <w:sz w:val="20"/>
                <w:szCs w:val="20"/>
              </w:rPr>
            </w:pPr>
            <w:r>
              <w:rPr>
                <w:sz w:val="20"/>
              </w:rPr>
              <w:t>34</w:t>
            </w:r>
          </w:p>
        </w:tc>
        <w:tc>
          <w:tcPr>
            <w:tcW w:w="3360" w:type="dxa"/>
            <w:tcBorders>
              <w:top w:val="single" w:sz="4" w:space="0" w:color="auto"/>
              <w:left w:val="single" w:sz="4" w:space="0" w:color="auto"/>
            </w:tcBorders>
            <w:shd w:val="clear" w:color="auto" w:fill="auto"/>
          </w:tcPr>
          <w:p w14:paraId="24EE065E" w14:textId="77777777" w:rsidR="00785FA4" w:rsidRDefault="00000000" w:rsidP="00CF2B42">
            <w:pPr>
              <w:pStyle w:val="a5"/>
              <w:spacing w:after="0" w:line="276" w:lineRule="auto"/>
              <w:rPr>
                <w:sz w:val="20"/>
                <w:szCs w:val="20"/>
              </w:rPr>
            </w:pPr>
            <w:r>
              <w:rPr>
                <w:sz w:val="20"/>
              </w:rPr>
              <w:t>RCNE “Chernivtsi Regional Psychiatric Hospital”</w:t>
            </w:r>
          </w:p>
        </w:tc>
        <w:tc>
          <w:tcPr>
            <w:tcW w:w="1819" w:type="dxa"/>
            <w:tcBorders>
              <w:top w:val="single" w:sz="4" w:space="0" w:color="auto"/>
              <w:left w:val="single" w:sz="4" w:space="0" w:color="auto"/>
            </w:tcBorders>
            <w:shd w:val="clear" w:color="auto" w:fill="auto"/>
          </w:tcPr>
          <w:p w14:paraId="5A771D89" w14:textId="77777777" w:rsidR="00785FA4" w:rsidRDefault="00000000">
            <w:pPr>
              <w:pStyle w:val="a5"/>
              <w:spacing w:after="0"/>
              <w:jc w:val="center"/>
              <w:rPr>
                <w:sz w:val="20"/>
                <w:szCs w:val="20"/>
              </w:rPr>
            </w:pPr>
            <w:r>
              <w:rPr>
                <w:sz w:val="20"/>
              </w:rPr>
              <w:t>Chernivtsi</w:t>
            </w:r>
          </w:p>
        </w:tc>
        <w:tc>
          <w:tcPr>
            <w:tcW w:w="821" w:type="dxa"/>
            <w:tcBorders>
              <w:top w:val="single" w:sz="4" w:space="0" w:color="auto"/>
              <w:left w:val="single" w:sz="4" w:space="0" w:color="auto"/>
            </w:tcBorders>
            <w:shd w:val="clear" w:color="auto" w:fill="auto"/>
          </w:tcPr>
          <w:p w14:paraId="26B5055C" w14:textId="77777777" w:rsidR="00785FA4" w:rsidRDefault="00000000">
            <w:pPr>
              <w:pStyle w:val="a5"/>
              <w:spacing w:after="0"/>
              <w:ind w:firstLine="240"/>
              <w:rPr>
                <w:sz w:val="20"/>
                <w:szCs w:val="20"/>
              </w:rPr>
            </w:pPr>
            <w:r>
              <w:rPr>
                <w:sz w:val="20"/>
              </w:rPr>
              <w:t>420</w:t>
            </w:r>
          </w:p>
        </w:tc>
        <w:tc>
          <w:tcPr>
            <w:tcW w:w="701" w:type="dxa"/>
            <w:tcBorders>
              <w:top w:val="single" w:sz="4" w:space="0" w:color="auto"/>
              <w:left w:val="single" w:sz="4" w:space="0" w:color="auto"/>
            </w:tcBorders>
            <w:shd w:val="clear" w:color="auto" w:fill="auto"/>
          </w:tcPr>
          <w:p w14:paraId="099B662E" w14:textId="77777777" w:rsidR="00785FA4" w:rsidRDefault="00000000">
            <w:pPr>
              <w:pStyle w:val="a5"/>
              <w:spacing w:after="0"/>
              <w:jc w:val="center"/>
              <w:rPr>
                <w:sz w:val="20"/>
                <w:szCs w:val="20"/>
              </w:rPr>
            </w:pPr>
            <w:r>
              <w:rPr>
                <w:sz w:val="20"/>
              </w:rPr>
              <w:t>471</w:t>
            </w:r>
          </w:p>
        </w:tc>
        <w:tc>
          <w:tcPr>
            <w:tcW w:w="518" w:type="dxa"/>
            <w:tcBorders>
              <w:top w:val="single" w:sz="4" w:space="0" w:color="auto"/>
              <w:left w:val="single" w:sz="4" w:space="0" w:color="auto"/>
            </w:tcBorders>
            <w:shd w:val="clear" w:color="auto" w:fill="auto"/>
          </w:tcPr>
          <w:p w14:paraId="29AB9854" w14:textId="77777777" w:rsidR="00785FA4" w:rsidRDefault="00000000">
            <w:pPr>
              <w:pStyle w:val="a5"/>
              <w:spacing w:after="0"/>
              <w:jc w:val="center"/>
              <w:rPr>
                <w:sz w:val="20"/>
                <w:szCs w:val="20"/>
              </w:rPr>
            </w:pPr>
            <w:r>
              <w:rPr>
                <w:sz w:val="20"/>
              </w:rPr>
              <w:t>3</w:t>
            </w:r>
          </w:p>
        </w:tc>
        <w:tc>
          <w:tcPr>
            <w:tcW w:w="658" w:type="dxa"/>
            <w:tcBorders>
              <w:top w:val="single" w:sz="4" w:space="0" w:color="auto"/>
              <w:left w:val="single" w:sz="4" w:space="0" w:color="auto"/>
            </w:tcBorders>
            <w:shd w:val="clear" w:color="auto" w:fill="auto"/>
          </w:tcPr>
          <w:p w14:paraId="36FF8909" w14:textId="77777777" w:rsidR="00785FA4" w:rsidRDefault="00000000">
            <w:pPr>
              <w:pStyle w:val="a5"/>
              <w:spacing w:after="0"/>
              <w:ind w:firstLine="160"/>
              <w:rPr>
                <w:sz w:val="20"/>
                <w:szCs w:val="20"/>
              </w:rPr>
            </w:pPr>
            <w:r>
              <w:rPr>
                <w:sz w:val="20"/>
              </w:rPr>
              <w:t>6</w:t>
            </w:r>
          </w:p>
        </w:tc>
        <w:tc>
          <w:tcPr>
            <w:tcW w:w="629" w:type="dxa"/>
            <w:tcBorders>
              <w:top w:val="single" w:sz="4" w:space="0" w:color="auto"/>
              <w:left w:val="single" w:sz="4" w:space="0" w:color="auto"/>
              <w:right w:val="single" w:sz="4" w:space="0" w:color="auto"/>
            </w:tcBorders>
            <w:shd w:val="clear" w:color="auto" w:fill="auto"/>
          </w:tcPr>
          <w:p w14:paraId="0438F2CB" w14:textId="77777777" w:rsidR="00785FA4" w:rsidRDefault="00000000">
            <w:pPr>
              <w:pStyle w:val="a5"/>
              <w:spacing w:after="0"/>
              <w:ind w:firstLine="200"/>
              <w:rPr>
                <w:sz w:val="20"/>
                <w:szCs w:val="20"/>
              </w:rPr>
            </w:pPr>
            <w:r>
              <w:rPr>
                <w:sz w:val="20"/>
              </w:rPr>
              <w:t>3</w:t>
            </w:r>
          </w:p>
        </w:tc>
      </w:tr>
      <w:tr w:rsidR="00785FA4" w14:paraId="0F2F3CA6" w14:textId="77777777" w:rsidTr="009712B8">
        <w:trPr>
          <w:trHeight w:val="642"/>
          <w:jc w:val="center"/>
        </w:trPr>
        <w:tc>
          <w:tcPr>
            <w:tcW w:w="432" w:type="dxa"/>
            <w:tcBorders>
              <w:top w:val="single" w:sz="4" w:space="0" w:color="auto"/>
              <w:left w:val="single" w:sz="4" w:space="0" w:color="auto"/>
            </w:tcBorders>
            <w:shd w:val="clear" w:color="auto" w:fill="auto"/>
          </w:tcPr>
          <w:p w14:paraId="4918A89F" w14:textId="77777777" w:rsidR="00785FA4" w:rsidRDefault="00000000">
            <w:pPr>
              <w:pStyle w:val="a5"/>
              <w:spacing w:after="0"/>
              <w:rPr>
                <w:sz w:val="20"/>
                <w:szCs w:val="20"/>
              </w:rPr>
            </w:pPr>
            <w:r>
              <w:rPr>
                <w:sz w:val="20"/>
              </w:rPr>
              <w:t>35</w:t>
            </w:r>
          </w:p>
        </w:tc>
        <w:tc>
          <w:tcPr>
            <w:tcW w:w="3360" w:type="dxa"/>
            <w:tcBorders>
              <w:top w:val="single" w:sz="4" w:space="0" w:color="auto"/>
              <w:left w:val="single" w:sz="4" w:space="0" w:color="auto"/>
            </w:tcBorders>
            <w:shd w:val="clear" w:color="auto" w:fill="auto"/>
          </w:tcPr>
          <w:p w14:paraId="5209B5C0" w14:textId="77777777" w:rsidR="00785FA4" w:rsidRDefault="00000000" w:rsidP="00CF2B42">
            <w:pPr>
              <w:pStyle w:val="a5"/>
              <w:spacing w:after="0" w:line="276" w:lineRule="auto"/>
              <w:rPr>
                <w:sz w:val="20"/>
                <w:szCs w:val="20"/>
              </w:rPr>
            </w:pPr>
            <w:r>
              <w:rPr>
                <w:sz w:val="20"/>
              </w:rPr>
              <w:t>CNE “Chernihiv Regional Psychoneurological Hospital” of Chernihiv Regional Council</w:t>
            </w:r>
          </w:p>
        </w:tc>
        <w:tc>
          <w:tcPr>
            <w:tcW w:w="1819" w:type="dxa"/>
            <w:tcBorders>
              <w:top w:val="single" w:sz="4" w:space="0" w:color="auto"/>
              <w:left w:val="single" w:sz="4" w:space="0" w:color="auto"/>
            </w:tcBorders>
            <w:shd w:val="clear" w:color="auto" w:fill="auto"/>
          </w:tcPr>
          <w:p w14:paraId="598E665B" w14:textId="77777777" w:rsidR="00785FA4" w:rsidRDefault="00000000">
            <w:pPr>
              <w:pStyle w:val="a5"/>
              <w:spacing w:after="0"/>
              <w:jc w:val="center"/>
              <w:rPr>
                <w:sz w:val="20"/>
                <w:szCs w:val="20"/>
              </w:rPr>
            </w:pPr>
            <w:r>
              <w:rPr>
                <w:sz w:val="20"/>
              </w:rPr>
              <w:t>Chernihiv</w:t>
            </w:r>
          </w:p>
        </w:tc>
        <w:tc>
          <w:tcPr>
            <w:tcW w:w="821" w:type="dxa"/>
            <w:tcBorders>
              <w:top w:val="single" w:sz="4" w:space="0" w:color="auto"/>
              <w:left w:val="single" w:sz="4" w:space="0" w:color="auto"/>
            </w:tcBorders>
            <w:shd w:val="clear" w:color="auto" w:fill="auto"/>
          </w:tcPr>
          <w:p w14:paraId="46F9A892" w14:textId="77777777" w:rsidR="00785FA4" w:rsidRDefault="00000000">
            <w:pPr>
              <w:pStyle w:val="a5"/>
              <w:spacing w:after="0"/>
              <w:ind w:firstLine="240"/>
              <w:rPr>
                <w:sz w:val="20"/>
                <w:szCs w:val="20"/>
              </w:rPr>
            </w:pPr>
            <w:r>
              <w:rPr>
                <w:sz w:val="20"/>
              </w:rPr>
              <w:t>420</w:t>
            </w:r>
          </w:p>
        </w:tc>
        <w:tc>
          <w:tcPr>
            <w:tcW w:w="701" w:type="dxa"/>
            <w:tcBorders>
              <w:top w:val="single" w:sz="4" w:space="0" w:color="auto"/>
              <w:left w:val="single" w:sz="4" w:space="0" w:color="auto"/>
            </w:tcBorders>
            <w:shd w:val="clear" w:color="auto" w:fill="auto"/>
          </w:tcPr>
          <w:p w14:paraId="72C4B803" w14:textId="77777777" w:rsidR="00785FA4" w:rsidRDefault="00000000">
            <w:pPr>
              <w:pStyle w:val="a5"/>
              <w:spacing w:after="0"/>
              <w:jc w:val="center"/>
              <w:rPr>
                <w:sz w:val="20"/>
                <w:szCs w:val="20"/>
              </w:rPr>
            </w:pPr>
            <w:r>
              <w:rPr>
                <w:sz w:val="20"/>
              </w:rPr>
              <w:t>468</w:t>
            </w:r>
          </w:p>
        </w:tc>
        <w:tc>
          <w:tcPr>
            <w:tcW w:w="518" w:type="dxa"/>
            <w:tcBorders>
              <w:top w:val="single" w:sz="4" w:space="0" w:color="auto"/>
              <w:left w:val="single" w:sz="4" w:space="0" w:color="auto"/>
            </w:tcBorders>
            <w:shd w:val="clear" w:color="auto" w:fill="auto"/>
          </w:tcPr>
          <w:p w14:paraId="7FD43629" w14:textId="77777777" w:rsidR="00785FA4" w:rsidRDefault="00000000">
            <w:pPr>
              <w:pStyle w:val="a5"/>
              <w:spacing w:after="0"/>
              <w:jc w:val="center"/>
              <w:rPr>
                <w:sz w:val="20"/>
                <w:szCs w:val="20"/>
              </w:rPr>
            </w:pPr>
            <w:r>
              <w:rPr>
                <w:sz w:val="20"/>
              </w:rPr>
              <w:t>3</w:t>
            </w:r>
          </w:p>
        </w:tc>
        <w:tc>
          <w:tcPr>
            <w:tcW w:w="658" w:type="dxa"/>
            <w:tcBorders>
              <w:top w:val="single" w:sz="4" w:space="0" w:color="auto"/>
              <w:left w:val="single" w:sz="4" w:space="0" w:color="auto"/>
            </w:tcBorders>
            <w:shd w:val="clear" w:color="auto" w:fill="auto"/>
          </w:tcPr>
          <w:p w14:paraId="0B2EB277" w14:textId="77777777" w:rsidR="00785FA4" w:rsidRDefault="00000000">
            <w:pPr>
              <w:pStyle w:val="a5"/>
              <w:spacing w:after="0"/>
              <w:ind w:firstLine="160"/>
              <w:rPr>
                <w:sz w:val="20"/>
                <w:szCs w:val="20"/>
              </w:rPr>
            </w:pPr>
            <w:r>
              <w:rPr>
                <w:sz w:val="20"/>
              </w:rPr>
              <w:t>22</w:t>
            </w:r>
          </w:p>
        </w:tc>
        <w:tc>
          <w:tcPr>
            <w:tcW w:w="629" w:type="dxa"/>
            <w:tcBorders>
              <w:top w:val="single" w:sz="4" w:space="0" w:color="auto"/>
              <w:left w:val="single" w:sz="4" w:space="0" w:color="auto"/>
              <w:right w:val="single" w:sz="4" w:space="0" w:color="auto"/>
            </w:tcBorders>
            <w:shd w:val="clear" w:color="auto" w:fill="auto"/>
          </w:tcPr>
          <w:p w14:paraId="1981448B" w14:textId="77777777" w:rsidR="00785FA4" w:rsidRDefault="00000000">
            <w:pPr>
              <w:pStyle w:val="a5"/>
              <w:spacing w:after="0"/>
              <w:ind w:firstLine="200"/>
              <w:rPr>
                <w:sz w:val="20"/>
                <w:szCs w:val="20"/>
              </w:rPr>
            </w:pPr>
            <w:r>
              <w:rPr>
                <w:sz w:val="20"/>
              </w:rPr>
              <w:t>12</w:t>
            </w:r>
          </w:p>
        </w:tc>
      </w:tr>
      <w:tr w:rsidR="00785FA4" w14:paraId="2D5F0424" w14:textId="77777777" w:rsidTr="00CF2B42">
        <w:trPr>
          <w:trHeight w:hRule="exact" w:val="552"/>
          <w:jc w:val="center"/>
        </w:trPr>
        <w:tc>
          <w:tcPr>
            <w:tcW w:w="5611" w:type="dxa"/>
            <w:gridSpan w:val="3"/>
            <w:tcBorders>
              <w:top w:val="single" w:sz="4" w:space="0" w:color="auto"/>
              <w:left w:val="single" w:sz="4" w:space="0" w:color="auto"/>
              <w:bottom w:val="single" w:sz="4" w:space="0" w:color="auto"/>
            </w:tcBorders>
            <w:shd w:val="clear" w:color="auto" w:fill="auto"/>
          </w:tcPr>
          <w:p w14:paraId="22366FF8" w14:textId="77777777" w:rsidR="00785FA4" w:rsidRDefault="00000000" w:rsidP="009712B8">
            <w:pPr>
              <w:pStyle w:val="a5"/>
              <w:spacing w:after="0"/>
              <w:jc w:val="center"/>
              <w:rPr>
                <w:sz w:val="20"/>
                <w:szCs w:val="20"/>
              </w:rPr>
            </w:pPr>
            <w:r>
              <w:rPr>
                <w:sz w:val="20"/>
              </w:rPr>
              <w:t>TOTAL:</w:t>
            </w:r>
          </w:p>
        </w:tc>
        <w:tc>
          <w:tcPr>
            <w:tcW w:w="821" w:type="dxa"/>
            <w:tcBorders>
              <w:top w:val="single" w:sz="4" w:space="0" w:color="auto"/>
              <w:left w:val="single" w:sz="4" w:space="0" w:color="auto"/>
              <w:bottom w:val="single" w:sz="4" w:space="0" w:color="auto"/>
            </w:tcBorders>
            <w:shd w:val="clear" w:color="auto" w:fill="auto"/>
          </w:tcPr>
          <w:p w14:paraId="1D723165" w14:textId="77777777" w:rsidR="00785FA4" w:rsidRDefault="00000000">
            <w:pPr>
              <w:pStyle w:val="a5"/>
              <w:spacing w:after="0"/>
              <w:jc w:val="center"/>
              <w:rPr>
                <w:sz w:val="20"/>
                <w:szCs w:val="20"/>
              </w:rPr>
            </w:pPr>
            <w:r>
              <w:rPr>
                <w:sz w:val="20"/>
              </w:rPr>
              <w:t>18,437</w:t>
            </w:r>
          </w:p>
        </w:tc>
        <w:tc>
          <w:tcPr>
            <w:tcW w:w="701" w:type="dxa"/>
            <w:tcBorders>
              <w:top w:val="single" w:sz="4" w:space="0" w:color="auto"/>
              <w:left w:val="single" w:sz="4" w:space="0" w:color="auto"/>
              <w:bottom w:val="single" w:sz="4" w:space="0" w:color="auto"/>
            </w:tcBorders>
            <w:shd w:val="clear" w:color="auto" w:fill="auto"/>
          </w:tcPr>
          <w:p w14:paraId="40DDC14A" w14:textId="77777777" w:rsidR="00785FA4" w:rsidRDefault="00000000" w:rsidP="00CF2B42">
            <w:pPr>
              <w:pStyle w:val="a5"/>
              <w:spacing w:after="0"/>
              <w:jc w:val="center"/>
              <w:rPr>
                <w:sz w:val="20"/>
                <w:szCs w:val="20"/>
              </w:rPr>
            </w:pPr>
            <w:r>
              <w:rPr>
                <w:sz w:val="20"/>
              </w:rPr>
              <w:t>17,142</w:t>
            </w:r>
          </w:p>
        </w:tc>
        <w:tc>
          <w:tcPr>
            <w:tcW w:w="518" w:type="dxa"/>
            <w:tcBorders>
              <w:top w:val="single" w:sz="4" w:space="0" w:color="auto"/>
              <w:left w:val="single" w:sz="4" w:space="0" w:color="auto"/>
              <w:bottom w:val="single" w:sz="4" w:space="0" w:color="auto"/>
            </w:tcBorders>
            <w:shd w:val="clear" w:color="auto" w:fill="auto"/>
          </w:tcPr>
          <w:p w14:paraId="164D064F" w14:textId="77777777" w:rsidR="00785FA4" w:rsidRDefault="00000000" w:rsidP="00CF2B42">
            <w:pPr>
              <w:pStyle w:val="a5"/>
              <w:spacing w:after="0"/>
              <w:jc w:val="center"/>
              <w:rPr>
                <w:sz w:val="20"/>
                <w:szCs w:val="20"/>
              </w:rPr>
            </w:pPr>
            <w:r>
              <w:rPr>
                <w:sz w:val="20"/>
              </w:rPr>
              <w:t>1004</w:t>
            </w:r>
          </w:p>
        </w:tc>
        <w:tc>
          <w:tcPr>
            <w:tcW w:w="658" w:type="dxa"/>
            <w:tcBorders>
              <w:top w:val="single" w:sz="4" w:space="0" w:color="auto"/>
              <w:left w:val="single" w:sz="4" w:space="0" w:color="auto"/>
              <w:bottom w:val="single" w:sz="4" w:space="0" w:color="auto"/>
            </w:tcBorders>
            <w:shd w:val="clear" w:color="auto" w:fill="auto"/>
          </w:tcPr>
          <w:p w14:paraId="23F7B0AF" w14:textId="77777777" w:rsidR="00785FA4" w:rsidRDefault="00000000">
            <w:pPr>
              <w:pStyle w:val="a5"/>
              <w:spacing w:after="0"/>
              <w:jc w:val="center"/>
              <w:rPr>
                <w:sz w:val="20"/>
                <w:szCs w:val="20"/>
              </w:rPr>
            </w:pPr>
            <w:r>
              <w:rPr>
                <w:sz w:val="20"/>
              </w:rPr>
              <w:t>685</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7041F4F3" w14:textId="77777777" w:rsidR="00785FA4" w:rsidRDefault="00000000">
            <w:pPr>
              <w:pStyle w:val="a5"/>
              <w:spacing w:after="0"/>
              <w:jc w:val="center"/>
              <w:rPr>
                <w:sz w:val="20"/>
                <w:szCs w:val="20"/>
              </w:rPr>
            </w:pPr>
            <w:r>
              <w:rPr>
                <w:sz w:val="20"/>
              </w:rPr>
              <w:t>250</w:t>
            </w:r>
          </w:p>
        </w:tc>
      </w:tr>
    </w:tbl>
    <w:p w14:paraId="312EA847" w14:textId="77777777" w:rsidR="00785FA4" w:rsidRDefault="00785FA4">
      <w:pPr>
        <w:spacing w:after="279" w:line="1" w:lineRule="exact"/>
      </w:pPr>
    </w:p>
    <w:p w14:paraId="65FA8568" w14:textId="3CB7E36C" w:rsidR="00785FA4" w:rsidRDefault="00000000">
      <w:pPr>
        <w:pStyle w:val="30"/>
        <w:keepNext/>
        <w:keepLines/>
        <w:spacing w:after="0"/>
      </w:pPr>
      <w:r>
        <w:t>Note:</w:t>
      </w:r>
    </w:p>
    <w:p w14:paraId="56DCC9E9" w14:textId="77777777" w:rsidR="00785FA4" w:rsidRDefault="00000000">
      <w:pPr>
        <w:pStyle w:val="30"/>
        <w:keepNext/>
        <w:keepLines/>
        <w:spacing w:after="0"/>
      </w:pPr>
      <w:r>
        <w:t>Legend</w:t>
      </w:r>
    </w:p>
    <w:p w14:paraId="6F3AD565" w14:textId="77777777" w:rsidR="00785FA4" w:rsidRDefault="00000000">
      <w:pPr>
        <w:pStyle w:val="1"/>
        <w:numPr>
          <w:ilvl w:val="0"/>
          <w:numId w:val="58"/>
        </w:numPr>
        <w:tabs>
          <w:tab w:val="left" w:pos="778"/>
        </w:tabs>
        <w:spacing w:after="0"/>
        <w:ind w:firstLine="420"/>
        <w:jc w:val="both"/>
      </w:pPr>
      <w:r>
        <w:t>Serial number;</w:t>
      </w:r>
    </w:p>
    <w:p w14:paraId="3F197728" w14:textId="77777777" w:rsidR="00785FA4" w:rsidRDefault="00000000">
      <w:pPr>
        <w:pStyle w:val="1"/>
        <w:numPr>
          <w:ilvl w:val="0"/>
          <w:numId w:val="58"/>
        </w:numPr>
        <w:tabs>
          <w:tab w:val="left" w:pos="802"/>
        </w:tabs>
        <w:spacing w:after="0"/>
        <w:ind w:left="780" w:hanging="360"/>
      </w:pPr>
      <w:r>
        <w:t>Name of the healthcare institution providing psychiatric care on an inpatient basis;</w:t>
      </w:r>
    </w:p>
    <w:p w14:paraId="4EFD0FEC" w14:textId="77777777" w:rsidR="00785FA4" w:rsidRDefault="00000000">
      <w:pPr>
        <w:pStyle w:val="1"/>
        <w:numPr>
          <w:ilvl w:val="0"/>
          <w:numId w:val="58"/>
        </w:numPr>
        <w:tabs>
          <w:tab w:val="left" w:pos="798"/>
        </w:tabs>
        <w:spacing w:after="0"/>
        <w:ind w:firstLine="420"/>
        <w:jc w:val="both"/>
      </w:pPr>
      <w:r>
        <w:t>Region;</w:t>
      </w:r>
    </w:p>
    <w:p w14:paraId="5D58BB22" w14:textId="77777777" w:rsidR="00785FA4" w:rsidRDefault="00000000">
      <w:pPr>
        <w:pStyle w:val="1"/>
        <w:numPr>
          <w:ilvl w:val="0"/>
          <w:numId w:val="58"/>
        </w:numPr>
        <w:tabs>
          <w:tab w:val="left" w:pos="802"/>
        </w:tabs>
        <w:spacing w:after="0"/>
        <w:ind w:firstLine="420"/>
      </w:pPr>
      <w:r>
        <w:t>Estimated number of patients in the institution;</w:t>
      </w:r>
    </w:p>
    <w:p w14:paraId="300FDE7F" w14:textId="77777777" w:rsidR="00785FA4" w:rsidRDefault="00000000">
      <w:pPr>
        <w:pStyle w:val="1"/>
        <w:numPr>
          <w:ilvl w:val="0"/>
          <w:numId w:val="58"/>
        </w:numPr>
        <w:tabs>
          <w:tab w:val="left" w:pos="793"/>
        </w:tabs>
        <w:spacing w:after="0"/>
        <w:ind w:firstLine="420"/>
      </w:pPr>
      <w:r>
        <w:t>Total number of patients as of 01.06.2024;</w:t>
      </w:r>
    </w:p>
    <w:p w14:paraId="6BD76B20" w14:textId="77777777" w:rsidR="00785FA4" w:rsidRDefault="00000000">
      <w:pPr>
        <w:pStyle w:val="1"/>
        <w:numPr>
          <w:ilvl w:val="0"/>
          <w:numId w:val="58"/>
        </w:numPr>
        <w:tabs>
          <w:tab w:val="left" w:pos="798"/>
        </w:tabs>
        <w:spacing w:after="0"/>
        <w:ind w:firstLine="420"/>
        <w:jc w:val="both"/>
      </w:pPr>
      <w:r>
        <w:t>Of them, IDPs;</w:t>
      </w:r>
    </w:p>
    <w:p w14:paraId="4235A548" w14:textId="77777777" w:rsidR="00785FA4" w:rsidRDefault="00000000">
      <w:pPr>
        <w:pStyle w:val="1"/>
        <w:numPr>
          <w:ilvl w:val="0"/>
          <w:numId w:val="58"/>
        </w:numPr>
        <w:tabs>
          <w:tab w:val="left" w:pos="798"/>
        </w:tabs>
        <w:spacing w:after="0"/>
        <w:ind w:left="780" w:hanging="360"/>
        <w:jc w:val="both"/>
      </w:pPr>
      <w:r>
        <w:t>Of them, have lost social ties and require transfer to residential social care facilities of the Ministry of Social Policy of Ukraine (lack of housing, relatives, documents, etc.);</w:t>
      </w:r>
    </w:p>
    <w:p w14:paraId="1F12A256" w14:textId="77777777" w:rsidR="00785FA4" w:rsidRDefault="00000000">
      <w:pPr>
        <w:pStyle w:val="1"/>
        <w:numPr>
          <w:ilvl w:val="0"/>
          <w:numId w:val="58"/>
        </w:numPr>
        <w:tabs>
          <w:tab w:val="left" w:pos="793"/>
        </w:tabs>
        <w:spacing w:after="0"/>
        <w:ind w:left="780" w:hanging="360"/>
        <w:jc w:val="both"/>
      </w:pPr>
      <w:r>
        <w:t>have lost social ties, but due to their mental and physical health are capable of autonomous life in conditions of supported living in communities.</w:t>
      </w:r>
      <w:r>
        <w:br w:type="page"/>
      </w:r>
    </w:p>
    <w:p w14:paraId="28EA754A" w14:textId="77777777" w:rsidR="00785FA4" w:rsidRDefault="00000000">
      <w:pPr>
        <w:pStyle w:val="1"/>
        <w:spacing w:line="276" w:lineRule="auto"/>
        <w:jc w:val="right"/>
      </w:pPr>
      <w:r>
        <w:rPr>
          <w:i/>
        </w:rPr>
        <w:lastRenderedPageBreak/>
        <w:t>Annex 6</w:t>
      </w:r>
    </w:p>
    <w:p w14:paraId="45A26CA0" w14:textId="1D99FEC7" w:rsidR="00785FA4" w:rsidRDefault="00000000">
      <w:pPr>
        <w:pStyle w:val="1"/>
        <w:spacing w:after="0" w:line="276" w:lineRule="auto"/>
        <w:jc w:val="center"/>
      </w:pPr>
      <w:r>
        <w:rPr>
          <w:b/>
        </w:rPr>
        <w:t>Information on the number of recipients and employees providing social service of supported living, by region</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32"/>
        <w:gridCol w:w="1680"/>
        <w:gridCol w:w="1637"/>
        <w:gridCol w:w="1603"/>
        <w:gridCol w:w="1632"/>
      </w:tblGrid>
      <w:tr w:rsidR="00785FA4" w14:paraId="2267AE6E" w14:textId="77777777">
        <w:trPr>
          <w:trHeight w:hRule="exact" w:val="288"/>
          <w:jc w:val="center"/>
        </w:trPr>
        <w:tc>
          <w:tcPr>
            <w:tcW w:w="2832" w:type="dxa"/>
            <w:vMerge w:val="restart"/>
            <w:tcBorders>
              <w:top w:val="single" w:sz="4" w:space="0" w:color="auto"/>
              <w:left w:val="single" w:sz="4" w:space="0" w:color="auto"/>
            </w:tcBorders>
            <w:shd w:val="clear" w:color="auto" w:fill="auto"/>
            <w:vAlign w:val="center"/>
          </w:tcPr>
          <w:p w14:paraId="032E20AD" w14:textId="77777777" w:rsidR="00785FA4" w:rsidRDefault="00000000">
            <w:pPr>
              <w:pStyle w:val="a5"/>
              <w:spacing w:after="0"/>
              <w:ind w:firstLine="820"/>
              <w:rPr>
                <w:sz w:val="24"/>
                <w:szCs w:val="24"/>
              </w:rPr>
            </w:pPr>
            <w:r>
              <w:rPr>
                <w:sz w:val="24"/>
              </w:rPr>
              <w:t>Region</w:t>
            </w:r>
          </w:p>
        </w:tc>
        <w:tc>
          <w:tcPr>
            <w:tcW w:w="6552" w:type="dxa"/>
            <w:gridSpan w:val="4"/>
            <w:tcBorders>
              <w:top w:val="single" w:sz="4" w:space="0" w:color="auto"/>
              <w:left w:val="single" w:sz="4" w:space="0" w:color="auto"/>
              <w:right w:val="single" w:sz="4" w:space="0" w:color="auto"/>
            </w:tcBorders>
            <w:shd w:val="clear" w:color="auto" w:fill="auto"/>
            <w:vAlign w:val="bottom"/>
          </w:tcPr>
          <w:p w14:paraId="1BA84B91" w14:textId="77777777" w:rsidR="00785FA4" w:rsidRDefault="00000000">
            <w:pPr>
              <w:pStyle w:val="a5"/>
              <w:spacing w:after="0"/>
              <w:jc w:val="center"/>
              <w:rPr>
                <w:sz w:val="24"/>
                <w:szCs w:val="24"/>
              </w:rPr>
            </w:pPr>
            <w:r>
              <w:rPr>
                <w:b/>
                <w:sz w:val="24"/>
              </w:rPr>
              <w:t>Supported living</w:t>
            </w:r>
          </w:p>
        </w:tc>
      </w:tr>
      <w:tr w:rsidR="00785FA4" w14:paraId="3338B7EF" w14:textId="77777777">
        <w:trPr>
          <w:trHeight w:hRule="exact" w:val="581"/>
          <w:jc w:val="center"/>
        </w:trPr>
        <w:tc>
          <w:tcPr>
            <w:tcW w:w="2832" w:type="dxa"/>
            <w:vMerge/>
            <w:tcBorders>
              <w:left w:val="single" w:sz="4" w:space="0" w:color="auto"/>
            </w:tcBorders>
            <w:shd w:val="clear" w:color="auto" w:fill="auto"/>
            <w:vAlign w:val="center"/>
          </w:tcPr>
          <w:p w14:paraId="7E9B77A4" w14:textId="77777777" w:rsidR="00785FA4" w:rsidRDefault="00785FA4"/>
        </w:tc>
        <w:tc>
          <w:tcPr>
            <w:tcW w:w="1680" w:type="dxa"/>
            <w:vMerge w:val="restart"/>
            <w:tcBorders>
              <w:top w:val="single" w:sz="4" w:space="0" w:color="auto"/>
              <w:left w:val="single" w:sz="4" w:space="0" w:color="auto"/>
            </w:tcBorders>
            <w:shd w:val="clear" w:color="auto" w:fill="auto"/>
          </w:tcPr>
          <w:p w14:paraId="2D49CBEF" w14:textId="77777777" w:rsidR="00785FA4" w:rsidRDefault="00000000">
            <w:pPr>
              <w:pStyle w:val="a5"/>
              <w:spacing w:after="0"/>
              <w:jc w:val="center"/>
              <w:rPr>
                <w:sz w:val="24"/>
                <w:szCs w:val="24"/>
              </w:rPr>
            </w:pPr>
            <w:r>
              <w:rPr>
                <w:sz w:val="24"/>
              </w:rPr>
              <w:t>number of social services recipients</w:t>
            </w:r>
          </w:p>
        </w:tc>
        <w:tc>
          <w:tcPr>
            <w:tcW w:w="4872" w:type="dxa"/>
            <w:gridSpan w:val="3"/>
            <w:tcBorders>
              <w:top w:val="single" w:sz="4" w:space="0" w:color="auto"/>
              <w:left w:val="single" w:sz="4" w:space="0" w:color="auto"/>
              <w:right w:val="single" w:sz="4" w:space="0" w:color="auto"/>
            </w:tcBorders>
            <w:shd w:val="clear" w:color="auto" w:fill="auto"/>
            <w:vAlign w:val="bottom"/>
          </w:tcPr>
          <w:p w14:paraId="03216552" w14:textId="77777777" w:rsidR="00785FA4" w:rsidRDefault="00000000">
            <w:pPr>
              <w:pStyle w:val="a5"/>
              <w:spacing w:after="0"/>
              <w:jc w:val="center"/>
              <w:rPr>
                <w:sz w:val="24"/>
                <w:szCs w:val="24"/>
              </w:rPr>
            </w:pPr>
            <w:r>
              <w:rPr>
                <w:sz w:val="24"/>
              </w:rPr>
              <w:t>number of social services employees</w:t>
            </w:r>
          </w:p>
        </w:tc>
      </w:tr>
      <w:tr w:rsidR="00785FA4" w14:paraId="6B9E6717" w14:textId="77777777">
        <w:trPr>
          <w:trHeight w:hRule="exact" w:val="845"/>
          <w:jc w:val="center"/>
        </w:trPr>
        <w:tc>
          <w:tcPr>
            <w:tcW w:w="2832" w:type="dxa"/>
            <w:vMerge/>
            <w:tcBorders>
              <w:left w:val="single" w:sz="4" w:space="0" w:color="auto"/>
            </w:tcBorders>
            <w:shd w:val="clear" w:color="auto" w:fill="auto"/>
            <w:vAlign w:val="center"/>
          </w:tcPr>
          <w:p w14:paraId="21F507B2" w14:textId="77777777" w:rsidR="00785FA4" w:rsidRDefault="00785FA4"/>
        </w:tc>
        <w:tc>
          <w:tcPr>
            <w:tcW w:w="1680" w:type="dxa"/>
            <w:vMerge/>
            <w:tcBorders>
              <w:left w:val="single" w:sz="4" w:space="0" w:color="auto"/>
            </w:tcBorders>
            <w:shd w:val="clear" w:color="auto" w:fill="auto"/>
          </w:tcPr>
          <w:p w14:paraId="5035072A" w14:textId="77777777" w:rsidR="00785FA4" w:rsidRDefault="00785FA4"/>
        </w:tc>
        <w:tc>
          <w:tcPr>
            <w:tcW w:w="1637" w:type="dxa"/>
            <w:tcBorders>
              <w:top w:val="single" w:sz="4" w:space="0" w:color="auto"/>
              <w:left w:val="single" w:sz="4" w:space="0" w:color="auto"/>
            </w:tcBorders>
            <w:shd w:val="clear" w:color="auto" w:fill="auto"/>
            <w:vAlign w:val="bottom"/>
          </w:tcPr>
          <w:p w14:paraId="1D60A562" w14:textId="77777777" w:rsidR="00785FA4" w:rsidRDefault="00000000">
            <w:pPr>
              <w:pStyle w:val="a5"/>
              <w:spacing w:after="0"/>
              <w:jc w:val="center"/>
              <w:rPr>
                <w:sz w:val="24"/>
                <w:szCs w:val="24"/>
              </w:rPr>
            </w:pPr>
            <w:r>
              <w:rPr>
                <w:sz w:val="24"/>
              </w:rPr>
              <w:t>social worker</w:t>
            </w:r>
          </w:p>
        </w:tc>
        <w:tc>
          <w:tcPr>
            <w:tcW w:w="1603" w:type="dxa"/>
            <w:tcBorders>
              <w:top w:val="single" w:sz="4" w:space="0" w:color="auto"/>
              <w:left w:val="single" w:sz="4" w:space="0" w:color="auto"/>
            </w:tcBorders>
            <w:shd w:val="clear" w:color="auto" w:fill="auto"/>
          </w:tcPr>
          <w:p w14:paraId="1FB57340" w14:textId="77777777" w:rsidR="00785FA4" w:rsidRDefault="00000000">
            <w:pPr>
              <w:pStyle w:val="a5"/>
              <w:spacing w:after="0"/>
              <w:ind w:firstLine="340"/>
              <w:rPr>
                <w:sz w:val="24"/>
                <w:szCs w:val="24"/>
              </w:rPr>
            </w:pPr>
            <w:r>
              <w:rPr>
                <w:sz w:val="24"/>
              </w:rPr>
              <w:t>psychologist</w:t>
            </w:r>
          </w:p>
        </w:tc>
        <w:tc>
          <w:tcPr>
            <w:tcW w:w="1632" w:type="dxa"/>
            <w:tcBorders>
              <w:top w:val="single" w:sz="4" w:space="0" w:color="auto"/>
              <w:left w:val="single" w:sz="4" w:space="0" w:color="auto"/>
              <w:right w:val="single" w:sz="4" w:space="0" w:color="auto"/>
            </w:tcBorders>
            <w:shd w:val="clear" w:color="auto" w:fill="auto"/>
            <w:vAlign w:val="bottom"/>
          </w:tcPr>
          <w:p w14:paraId="0F131F24" w14:textId="77777777" w:rsidR="00785FA4" w:rsidRDefault="00000000">
            <w:pPr>
              <w:pStyle w:val="a5"/>
              <w:spacing w:after="0"/>
              <w:jc w:val="center"/>
              <w:rPr>
                <w:sz w:val="24"/>
                <w:szCs w:val="24"/>
              </w:rPr>
            </w:pPr>
            <w:r>
              <w:rPr>
                <w:sz w:val="24"/>
              </w:rPr>
              <w:t>junior healthcare workers</w:t>
            </w:r>
          </w:p>
        </w:tc>
      </w:tr>
      <w:tr w:rsidR="00785FA4" w14:paraId="1BEEF0E7" w14:textId="77777777">
        <w:trPr>
          <w:trHeight w:hRule="exact" w:val="278"/>
          <w:jc w:val="center"/>
        </w:trPr>
        <w:tc>
          <w:tcPr>
            <w:tcW w:w="2832" w:type="dxa"/>
            <w:tcBorders>
              <w:top w:val="single" w:sz="4" w:space="0" w:color="auto"/>
              <w:left w:val="single" w:sz="4" w:space="0" w:color="auto"/>
            </w:tcBorders>
            <w:shd w:val="clear" w:color="auto" w:fill="auto"/>
            <w:vAlign w:val="bottom"/>
          </w:tcPr>
          <w:p w14:paraId="36E5D458" w14:textId="77777777" w:rsidR="00785FA4" w:rsidRDefault="00000000">
            <w:pPr>
              <w:pStyle w:val="a5"/>
              <w:spacing w:after="0"/>
              <w:rPr>
                <w:sz w:val="24"/>
                <w:szCs w:val="24"/>
              </w:rPr>
            </w:pPr>
            <w:r>
              <w:rPr>
                <w:sz w:val="24"/>
              </w:rPr>
              <w:t>Vinnytsia</w:t>
            </w:r>
          </w:p>
        </w:tc>
        <w:tc>
          <w:tcPr>
            <w:tcW w:w="1680" w:type="dxa"/>
            <w:tcBorders>
              <w:top w:val="single" w:sz="4" w:space="0" w:color="auto"/>
              <w:left w:val="single" w:sz="4" w:space="0" w:color="auto"/>
            </w:tcBorders>
            <w:shd w:val="clear" w:color="auto" w:fill="auto"/>
            <w:vAlign w:val="bottom"/>
          </w:tcPr>
          <w:p w14:paraId="2A0FF888" w14:textId="77777777" w:rsidR="00785FA4" w:rsidRDefault="00000000">
            <w:pPr>
              <w:pStyle w:val="a5"/>
              <w:spacing w:after="0"/>
              <w:jc w:val="both"/>
              <w:rPr>
                <w:sz w:val="24"/>
                <w:szCs w:val="24"/>
              </w:rPr>
            </w:pPr>
            <w:r>
              <w:rPr>
                <w:sz w:val="24"/>
              </w:rPr>
              <w:t>10</w:t>
            </w:r>
          </w:p>
        </w:tc>
        <w:tc>
          <w:tcPr>
            <w:tcW w:w="1637" w:type="dxa"/>
            <w:tcBorders>
              <w:top w:val="single" w:sz="4" w:space="0" w:color="auto"/>
              <w:left w:val="single" w:sz="4" w:space="0" w:color="auto"/>
            </w:tcBorders>
            <w:shd w:val="clear" w:color="auto" w:fill="auto"/>
            <w:vAlign w:val="bottom"/>
          </w:tcPr>
          <w:p w14:paraId="41BE349A" w14:textId="77777777" w:rsidR="00785FA4" w:rsidRDefault="00000000">
            <w:pPr>
              <w:pStyle w:val="a5"/>
              <w:spacing w:after="0"/>
              <w:rPr>
                <w:sz w:val="24"/>
                <w:szCs w:val="24"/>
              </w:rPr>
            </w:pPr>
            <w:r>
              <w:rPr>
                <w:sz w:val="24"/>
              </w:rPr>
              <w:t>0</w:t>
            </w:r>
          </w:p>
        </w:tc>
        <w:tc>
          <w:tcPr>
            <w:tcW w:w="1603" w:type="dxa"/>
            <w:tcBorders>
              <w:top w:val="single" w:sz="4" w:space="0" w:color="auto"/>
              <w:left w:val="single" w:sz="4" w:space="0" w:color="auto"/>
            </w:tcBorders>
            <w:shd w:val="clear" w:color="auto" w:fill="auto"/>
            <w:vAlign w:val="bottom"/>
          </w:tcPr>
          <w:p w14:paraId="38F4BE74" w14:textId="77777777" w:rsidR="00785FA4" w:rsidRDefault="00000000">
            <w:pPr>
              <w:pStyle w:val="a5"/>
              <w:spacing w:after="0"/>
              <w:rPr>
                <w:sz w:val="24"/>
                <w:szCs w:val="24"/>
              </w:rPr>
            </w:pPr>
            <w:r>
              <w:rPr>
                <w:sz w:val="24"/>
              </w:rPr>
              <w:t>0</w:t>
            </w:r>
          </w:p>
        </w:tc>
        <w:tc>
          <w:tcPr>
            <w:tcW w:w="1632" w:type="dxa"/>
            <w:tcBorders>
              <w:top w:val="single" w:sz="4" w:space="0" w:color="auto"/>
              <w:left w:val="single" w:sz="4" w:space="0" w:color="auto"/>
              <w:right w:val="single" w:sz="4" w:space="0" w:color="auto"/>
            </w:tcBorders>
            <w:shd w:val="clear" w:color="auto" w:fill="auto"/>
            <w:vAlign w:val="bottom"/>
          </w:tcPr>
          <w:p w14:paraId="203B3F0F" w14:textId="77777777" w:rsidR="00785FA4" w:rsidRDefault="00000000">
            <w:pPr>
              <w:pStyle w:val="a5"/>
              <w:spacing w:after="0"/>
              <w:jc w:val="both"/>
              <w:rPr>
                <w:sz w:val="24"/>
                <w:szCs w:val="24"/>
              </w:rPr>
            </w:pPr>
            <w:r>
              <w:rPr>
                <w:sz w:val="24"/>
              </w:rPr>
              <w:t>0</w:t>
            </w:r>
          </w:p>
        </w:tc>
      </w:tr>
      <w:tr w:rsidR="00785FA4" w14:paraId="0945B400" w14:textId="77777777">
        <w:trPr>
          <w:trHeight w:hRule="exact" w:val="302"/>
          <w:jc w:val="center"/>
        </w:trPr>
        <w:tc>
          <w:tcPr>
            <w:tcW w:w="2832" w:type="dxa"/>
            <w:tcBorders>
              <w:top w:val="single" w:sz="4" w:space="0" w:color="auto"/>
              <w:left w:val="single" w:sz="4" w:space="0" w:color="auto"/>
            </w:tcBorders>
            <w:shd w:val="clear" w:color="auto" w:fill="auto"/>
            <w:vAlign w:val="bottom"/>
          </w:tcPr>
          <w:p w14:paraId="389C8837" w14:textId="77777777" w:rsidR="00785FA4" w:rsidRDefault="00000000">
            <w:pPr>
              <w:pStyle w:val="a5"/>
              <w:spacing w:after="0"/>
              <w:rPr>
                <w:sz w:val="24"/>
                <w:szCs w:val="24"/>
              </w:rPr>
            </w:pPr>
            <w:r>
              <w:rPr>
                <w:sz w:val="24"/>
              </w:rPr>
              <w:t>Volyn</w:t>
            </w:r>
          </w:p>
        </w:tc>
        <w:tc>
          <w:tcPr>
            <w:tcW w:w="1680" w:type="dxa"/>
            <w:tcBorders>
              <w:top w:val="single" w:sz="4" w:space="0" w:color="auto"/>
              <w:left w:val="single" w:sz="4" w:space="0" w:color="auto"/>
            </w:tcBorders>
            <w:shd w:val="clear" w:color="auto" w:fill="auto"/>
            <w:vAlign w:val="bottom"/>
          </w:tcPr>
          <w:p w14:paraId="68226598" w14:textId="77777777" w:rsidR="00785FA4" w:rsidRDefault="00000000">
            <w:pPr>
              <w:pStyle w:val="a5"/>
              <w:spacing w:after="0"/>
              <w:jc w:val="both"/>
              <w:rPr>
                <w:sz w:val="24"/>
                <w:szCs w:val="24"/>
              </w:rPr>
            </w:pPr>
            <w:r>
              <w:rPr>
                <w:sz w:val="24"/>
              </w:rPr>
              <w:t>0</w:t>
            </w:r>
          </w:p>
        </w:tc>
        <w:tc>
          <w:tcPr>
            <w:tcW w:w="1637" w:type="dxa"/>
            <w:tcBorders>
              <w:top w:val="single" w:sz="4" w:space="0" w:color="auto"/>
              <w:left w:val="single" w:sz="4" w:space="0" w:color="auto"/>
            </w:tcBorders>
            <w:shd w:val="clear" w:color="auto" w:fill="auto"/>
            <w:vAlign w:val="bottom"/>
          </w:tcPr>
          <w:p w14:paraId="0AA05A3B" w14:textId="77777777" w:rsidR="00785FA4" w:rsidRDefault="00000000">
            <w:pPr>
              <w:pStyle w:val="a5"/>
              <w:spacing w:after="0"/>
              <w:rPr>
                <w:sz w:val="24"/>
                <w:szCs w:val="24"/>
              </w:rPr>
            </w:pPr>
            <w:r>
              <w:rPr>
                <w:sz w:val="24"/>
              </w:rPr>
              <w:t>0</w:t>
            </w:r>
          </w:p>
        </w:tc>
        <w:tc>
          <w:tcPr>
            <w:tcW w:w="1603" w:type="dxa"/>
            <w:tcBorders>
              <w:top w:val="single" w:sz="4" w:space="0" w:color="auto"/>
              <w:left w:val="single" w:sz="4" w:space="0" w:color="auto"/>
            </w:tcBorders>
            <w:shd w:val="clear" w:color="auto" w:fill="auto"/>
            <w:vAlign w:val="bottom"/>
          </w:tcPr>
          <w:p w14:paraId="44B22D06" w14:textId="77777777" w:rsidR="00785FA4" w:rsidRDefault="00000000">
            <w:pPr>
              <w:pStyle w:val="a5"/>
              <w:spacing w:after="0"/>
              <w:rPr>
                <w:sz w:val="24"/>
                <w:szCs w:val="24"/>
              </w:rPr>
            </w:pPr>
            <w:r>
              <w:rPr>
                <w:sz w:val="24"/>
              </w:rPr>
              <w:t>0</w:t>
            </w:r>
          </w:p>
        </w:tc>
        <w:tc>
          <w:tcPr>
            <w:tcW w:w="1632" w:type="dxa"/>
            <w:tcBorders>
              <w:top w:val="single" w:sz="4" w:space="0" w:color="auto"/>
              <w:left w:val="single" w:sz="4" w:space="0" w:color="auto"/>
              <w:right w:val="single" w:sz="4" w:space="0" w:color="auto"/>
            </w:tcBorders>
            <w:shd w:val="clear" w:color="auto" w:fill="auto"/>
            <w:vAlign w:val="bottom"/>
          </w:tcPr>
          <w:p w14:paraId="027623BD" w14:textId="77777777" w:rsidR="00785FA4" w:rsidRDefault="00000000">
            <w:pPr>
              <w:pStyle w:val="a5"/>
              <w:spacing w:after="0"/>
              <w:jc w:val="both"/>
              <w:rPr>
                <w:sz w:val="24"/>
                <w:szCs w:val="24"/>
              </w:rPr>
            </w:pPr>
            <w:r>
              <w:rPr>
                <w:sz w:val="24"/>
              </w:rPr>
              <w:t>0</w:t>
            </w:r>
          </w:p>
        </w:tc>
      </w:tr>
      <w:tr w:rsidR="00785FA4" w14:paraId="5D6BEB1A" w14:textId="77777777">
        <w:trPr>
          <w:trHeight w:hRule="exact" w:val="278"/>
          <w:jc w:val="center"/>
        </w:trPr>
        <w:tc>
          <w:tcPr>
            <w:tcW w:w="2832" w:type="dxa"/>
            <w:tcBorders>
              <w:top w:val="single" w:sz="4" w:space="0" w:color="auto"/>
              <w:left w:val="single" w:sz="4" w:space="0" w:color="auto"/>
            </w:tcBorders>
            <w:shd w:val="clear" w:color="auto" w:fill="auto"/>
            <w:vAlign w:val="bottom"/>
          </w:tcPr>
          <w:p w14:paraId="5217092A" w14:textId="77777777" w:rsidR="00785FA4" w:rsidRDefault="00000000">
            <w:pPr>
              <w:pStyle w:val="a5"/>
              <w:spacing w:after="0"/>
              <w:rPr>
                <w:sz w:val="24"/>
                <w:szCs w:val="24"/>
              </w:rPr>
            </w:pPr>
            <w:r>
              <w:rPr>
                <w:sz w:val="24"/>
              </w:rPr>
              <w:t>Dnipropetrovsk</w:t>
            </w:r>
          </w:p>
        </w:tc>
        <w:tc>
          <w:tcPr>
            <w:tcW w:w="1680" w:type="dxa"/>
            <w:tcBorders>
              <w:top w:val="single" w:sz="4" w:space="0" w:color="auto"/>
              <w:left w:val="single" w:sz="4" w:space="0" w:color="auto"/>
            </w:tcBorders>
            <w:shd w:val="clear" w:color="auto" w:fill="auto"/>
            <w:vAlign w:val="bottom"/>
          </w:tcPr>
          <w:p w14:paraId="58C784B0" w14:textId="77777777" w:rsidR="00785FA4" w:rsidRDefault="00000000">
            <w:pPr>
              <w:pStyle w:val="a5"/>
              <w:spacing w:after="0"/>
              <w:jc w:val="both"/>
              <w:rPr>
                <w:sz w:val="24"/>
                <w:szCs w:val="24"/>
              </w:rPr>
            </w:pPr>
            <w:r>
              <w:rPr>
                <w:sz w:val="24"/>
              </w:rPr>
              <w:t>54</w:t>
            </w:r>
          </w:p>
        </w:tc>
        <w:tc>
          <w:tcPr>
            <w:tcW w:w="1637" w:type="dxa"/>
            <w:tcBorders>
              <w:top w:val="single" w:sz="4" w:space="0" w:color="auto"/>
              <w:left w:val="single" w:sz="4" w:space="0" w:color="auto"/>
            </w:tcBorders>
            <w:shd w:val="clear" w:color="auto" w:fill="auto"/>
            <w:vAlign w:val="bottom"/>
          </w:tcPr>
          <w:p w14:paraId="793A28D4" w14:textId="77777777" w:rsidR="00785FA4" w:rsidRDefault="00000000">
            <w:pPr>
              <w:pStyle w:val="a5"/>
              <w:spacing w:after="0"/>
              <w:rPr>
                <w:sz w:val="24"/>
                <w:szCs w:val="24"/>
              </w:rPr>
            </w:pPr>
            <w:r>
              <w:rPr>
                <w:sz w:val="24"/>
              </w:rPr>
              <w:t>4</w:t>
            </w:r>
          </w:p>
        </w:tc>
        <w:tc>
          <w:tcPr>
            <w:tcW w:w="1603" w:type="dxa"/>
            <w:tcBorders>
              <w:top w:val="single" w:sz="4" w:space="0" w:color="auto"/>
              <w:left w:val="single" w:sz="4" w:space="0" w:color="auto"/>
            </w:tcBorders>
            <w:shd w:val="clear" w:color="auto" w:fill="auto"/>
            <w:vAlign w:val="bottom"/>
          </w:tcPr>
          <w:p w14:paraId="473D4580" w14:textId="77777777" w:rsidR="00785FA4" w:rsidRDefault="00000000">
            <w:pPr>
              <w:pStyle w:val="a5"/>
              <w:spacing w:after="0"/>
              <w:rPr>
                <w:sz w:val="24"/>
                <w:szCs w:val="24"/>
              </w:rPr>
            </w:pPr>
            <w:r>
              <w:rPr>
                <w:sz w:val="24"/>
              </w:rPr>
              <w:t>2</w:t>
            </w:r>
          </w:p>
        </w:tc>
        <w:tc>
          <w:tcPr>
            <w:tcW w:w="1632" w:type="dxa"/>
            <w:tcBorders>
              <w:top w:val="single" w:sz="4" w:space="0" w:color="auto"/>
              <w:left w:val="single" w:sz="4" w:space="0" w:color="auto"/>
              <w:right w:val="single" w:sz="4" w:space="0" w:color="auto"/>
            </w:tcBorders>
            <w:shd w:val="clear" w:color="auto" w:fill="auto"/>
            <w:vAlign w:val="bottom"/>
          </w:tcPr>
          <w:p w14:paraId="14A01C57" w14:textId="77777777" w:rsidR="00785FA4" w:rsidRDefault="00000000">
            <w:pPr>
              <w:pStyle w:val="a5"/>
              <w:spacing w:after="0"/>
              <w:jc w:val="both"/>
              <w:rPr>
                <w:sz w:val="24"/>
                <w:szCs w:val="24"/>
              </w:rPr>
            </w:pPr>
            <w:r>
              <w:rPr>
                <w:sz w:val="24"/>
              </w:rPr>
              <w:t>0</w:t>
            </w:r>
          </w:p>
        </w:tc>
      </w:tr>
      <w:tr w:rsidR="00785FA4" w14:paraId="47D71F77" w14:textId="77777777">
        <w:trPr>
          <w:trHeight w:hRule="exact" w:val="302"/>
          <w:jc w:val="center"/>
        </w:trPr>
        <w:tc>
          <w:tcPr>
            <w:tcW w:w="2832" w:type="dxa"/>
            <w:tcBorders>
              <w:top w:val="single" w:sz="4" w:space="0" w:color="auto"/>
              <w:left w:val="single" w:sz="4" w:space="0" w:color="auto"/>
            </w:tcBorders>
            <w:shd w:val="clear" w:color="auto" w:fill="auto"/>
            <w:vAlign w:val="bottom"/>
          </w:tcPr>
          <w:p w14:paraId="102738D0" w14:textId="77777777" w:rsidR="00785FA4" w:rsidRDefault="00000000">
            <w:pPr>
              <w:pStyle w:val="a5"/>
              <w:spacing w:after="0"/>
              <w:rPr>
                <w:sz w:val="24"/>
                <w:szCs w:val="24"/>
              </w:rPr>
            </w:pPr>
            <w:r>
              <w:rPr>
                <w:sz w:val="24"/>
              </w:rPr>
              <w:t>Donetsk</w:t>
            </w:r>
          </w:p>
        </w:tc>
        <w:tc>
          <w:tcPr>
            <w:tcW w:w="1680" w:type="dxa"/>
            <w:tcBorders>
              <w:top w:val="single" w:sz="4" w:space="0" w:color="auto"/>
              <w:left w:val="single" w:sz="4" w:space="0" w:color="auto"/>
            </w:tcBorders>
            <w:shd w:val="clear" w:color="auto" w:fill="auto"/>
            <w:vAlign w:val="bottom"/>
          </w:tcPr>
          <w:p w14:paraId="4BBB3A69" w14:textId="77777777" w:rsidR="00785FA4" w:rsidRDefault="00000000">
            <w:pPr>
              <w:pStyle w:val="a5"/>
              <w:spacing w:after="0"/>
              <w:jc w:val="both"/>
              <w:rPr>
                <w:sz w:val="24"/>
                <w:szCs w:val="24"/>
              </w:rPr>
            </w:pPr>
            <w:r>
              <w:rPr>
                <w:sz w:val="24"/>
              </w:rPr>
              <w:t>0</w:t>
            </w:r>
          </w:p>
        </w:tc>
        <w:tc>
          <w:tcPr>
            <w:tcW w:w="1637" w:type="dxa"/>
            <w:tcBorders>
              <w:top w:val="single" w:sz="4" w:space="0" w:color="auto"/>
              <w:left w:val="single" w:sz="4" w:space="0" w:color="auto"/>
            </w:tcBorders>
            <w:shd w:val="clear" w:color="auto" w:fill="auto"/>
            <w:vAlign w:val="bottom"/>
          </w:tcPr>
          <w:p w14:paraId="68BCA67C" w14:textId="77777777" w:rsidR="00785FA4" w:rsidRDefault="00000000">
            <w:pPr>
              <w:pStyle w:val="a5"/>
              <w:spacing w:after="0"/>
              <w:rPr>
                <w:sz w:val="24"/>
                <w:szCs w:val="24"/>
              </w:rPr>
            </w:pPr>
            <w:r>
              <w:rPr>
                <w:sz w:val="24"/>
              </w:rPr>
              <w:t>0</w:t>
            </w:r>
          </w:p>
        </w:tc>
        <w:tc>
          <w:tcPr>
            <w:tcW w:w="1603" w:type="dxa"/>
            <w:tcBorders>
              <w:top w:val="single" w:sz="4" w:space="0" w:color="auto"/>
              <w:left w:val="single" w:sz="4" w:space="0" w:color="auto"/>
            </w:tcBorders>
            <w:shd w:val="clear" w:color="auto" w:fill="auto"/>
            <w:vAlign w:val="bottom"/>
          </w:tcPr>
          <w:p w14:paraId="284BC2CF" w14:textId="77777777" w:rsidR="00785FA4" w:rsidRDefault="00000000">
            <w:pPr>
              <w:pStyle w:val="a5"/>
              <w:spacing w:after="0"/>
              <w:rPr>
                <w:sz w:val="24"/>
                <w:szCs w:val="24"/>
              </w:rPr>
            </w:pPr>
            <w:r>
              <w:rPr>
                <w:sz w:val="24"/>
              </w:rPr>
              <w:t>0</w:t>
            </w:r>
          </w:p>
        </w:tc>
        <w:tc>
          <w:tcPr>
            <w:tcW w:w="1632" w:type="dxa"/>
            <w:tcBorders>
              <w:top w:val="single" w:sz="4" w:space="0" w:color="auto"/>
              <w:left w:val="single" w:sz="4" w:space="0" w:color="auto"/>
              <w:right w:val="single" w:sz="4" w:space="0" w:color="auto"/>
            </w:tcBorders>
            <w:shd w:val="clear" w:color="auto" w:fill="auto"/>
            <w:vAlign w:val="bottom"/>
          </w:tcPr>
          <w:p w14:paraId="7D7D37EB" w14:textId="77777777" w:rsidR="00785FA4" w:rsidRDefault="00000000">
            <w:pPr>
              <w:pStyle w:val="a5"/>
              <w:spacing w:after="0"/>
              <w:jc w:val="both"/>
              <w:rPr>
                <w:sz w:val="24"/>
                <w:szCs w:val="24"/>
              </w:rPr>
            </w:pPr>
            <w:r>
              <w:rPr>
                <w:sz w:val="24"/>
              </w:rPr>
              <w:t>0</w:t>
            </w:r>
          </w:p>
        </w:tc>
      </w:tr>
      <w:tr w:rsidR="00785FA4" w14:paraId="59A20137" w14:textId="77777777">
        <w:trPr>
          <w:trHeight w:hRule="exact" w:val="298"/>
          <w:jc w:val="center"/>
        </w:trPr>
        <w:tc>
          <w:tcPr>
            <w:tcW w:w="2832" w:type="dxa"/>
            <w:tcBorders>
              <w:top w:val="single" w:sz="4" w:space="0" w:color="auto"/>
              <w:left w:val="single" w:sz="4" w:space="0" w:color="auto"/>
            </w:tcBorders>
            <w:shd w:val="clear" w:color="auto" w:fill="auto"/>
            <w:vAlign w:val="bottom"/>
          </w:tcPr>
          <w:p w14:paraId="22DF040E" w14:textId="77777777" w:rsidR="00785FA4" w:rsidRDefault="00000000">
            <w:pPr>
              <w:pStyle w:val="a5"/>
              <w:spacing w:after="0"/>
              <w:rPr>
                <w:sz w:val="24"/>
                <w:szCs w:val="24"/>
              </w:rPr>
            </w:pPr>
            <w:r>
              <w:rPr>
                <w:sz w:val="24"/>
              </w:rPr>
              <w:t>Zhytomyr</w:t>
            </w:r>
          </w:p>
        </w:tc>
        <w:tc>
          <w:tcPr>
            <w:tcW w:w="1680" w:type="dxa"/>
            <w:tcBorders>
              <w:top w:val="single" w:sz="4" w:space="0" w:color="auto"/>
              <w:left w:val="single" w:sz="4" w:space="0" w:color="auto"/>
            </w:tcBorders>
            <w:shd w:val="clear" w:color="auto" w:fill="auto"/>
            <w:vAlign w:val="bottom"/>
          </w:tcPr>
          <w:p w14:paraId="60AB4F2C" w14:textId="77777777" w:rsidR="00785FA4" w:rsidRDefault="00000000">
            <w:pPr>
              <w:pStyle w:val="a5"/>
              <w:spacing w:after="0"/>
              <w:jc w:val="both"/>
              <w:rPr>
                <w:sz w:val="24"/>
                <w:szCs w:val="24"/>
              </w:rPr>
            </w:pPr>
            <w:r>
              <w:rPr>
                <w:sz w:val="24"/>
              </w:rPr>
              <w:t>54</w:t>
            </w:r>
          </w:p>
        </w:tc>
        <w:tc>
          <w:tcPr>
            <w:tcW w:w="1637" w:type="dxa"/>
            <w:tcBorders>
              <w:top w:val="single" w:sz="4" w:space="0" w:color="auto"/>
              <w:left w:val="single" w:sz="4" w:space="0" w:color="auto"/>
            </w:tcBorders>
            <w:shd w:val="clear" w:color="auto" w:fill="auto"/>
            <w:vAlign w:val="bottom"/>
          </w:tcPr>
          <w:p w14:paraId="27092CC5" w14:textId="77777777" w:rsidR="00785FA4" w:rsidRDefault="00000000">
            <w:pPr>
              <w:pStyle w:val="a5"/>
              <w:spacing w:after="0"/>
              <w:rPr>
                <w:sz w:val="24"/>
                <w:szCs w:val="24"/>
              </w:rPr>
            </w:pPr>
            <w:r>
              <w:rPr>
                <w:sz w:val="24"/>
              </w:rPr>
              <w:t>1</w:t>
            </w:r>
          </w:p>
        </w:tc>
        <w:tc>
          <w:tcPr>
            <w:tcW w:w="1603" w:type="dxa"/>
            <w:tcBorders>
              <w:top w:val="single" w:sz="4" w:space="0" w:color="auto"/>
              <w:left w:val="single" w:sz="4" w:space="0" w:color="auto"/>
            </w:tcBorders>
            <w:shd w:val="clear" w:color="auto" w:fill="auto"/>
            <w:vAlign w:val="bottom"/>
          </w:tcPr>
          <w:p w14:paraId="2607369E" w14:textId="77777777" w:rsidR="00785FA4" w:rsidRDefault="00000000">
            <w:pPr>
              <w:pStyle w:val="a5"/>
              <w:spacing w:after="0"/>
              <w:rPr>
                <w:sz w:val="24"/>
                <w:szCs w:val="24"/>
              </w:rPr>
            </w:pPr>
            <w:r>
              <w:rPr>
                <w:sz w:val="24"/>
              </w:rPr>
              <w:t>0</w:t>
            </w:r>
          </w:p>
        </w:tc>
        <w:tc>
          <w:tcPr>
            <w:tcW w:w="1632" w:type="dxa"/>
            <w:tcBorders>
              <w:top w:val="single" w:sz="4" w:space="0" w:color="auto"/>
              <w:left w:val="single" w:sz="4" w:space="0" w:color="auto"/>
              <w:right w:val="single" w:sz="4" w:space="0" w:color="auto"/>
            </w:tcBorders>
            <w:shd w:val="clear" w:color="auto" w:fill="auto"/>
            <w:vAlign w:val="bottom"/>
          </w:tcPr>
          <w:p w14:paraId="7DC715F3" w14:textId="77777777" w:rsidR="00785FA4" w:rsidRDefault="00000000">
            <w:pPr>
              <w:pStyle w:val="a5"/>
              <w:spacing w:after="0"/>
              <w:jc w:val="both"/>
              <w:rPr>
                <w:sz w:val="24"/>
                <w:szCs w:val="24"/>
              </w:rPr>
            </w:pPr>
            <w:r>
              <w:rPr>
                <w:sz w:val="24"/>
              </w:rPr>
              <w:t>8</w:t>
            </w:r>
          </w:p>
        </w:tc>
      </w:tr>
      <w:tr w:rsidR="00785FA4" w14:paraId="4392DEEA" w14:textId="77777777">
        <w:trPr>
          <w:trHeight w:hRule="exact" w:val="278"/>
          <w:jc w:val="center"/>
        </w:trPr>
        <w:tc>
          <w:tcPr>
            <w:tcW w:w="2832" w:type="dxa"/>
            <w:tcBorders>
              <w:top w:val="single" w:sz="4" w:space="0" w:color="auto"/>
              <w:left w:val="single" w:sz="4" w:space="0" w:color="auto"/>
            </w:tcBorders>
            <w:shd w:val="clear" w:color="auto" w:fill="auto"/>
            <w:vAlign w:val="bottom"/>
          </w:tcPr>
          <w:p w14:paraId="37157139" w14:textId="77777777" w:rsidR="00785FA4" w:rsidRDefault="00000000">
            <w:pPr>
              <w:pStyle w:val="a5"/>
              <w:spacing w:after="0"/>
              <w:rPr>
                <w:sz w:val="24"/>
                <w:szCs w:val="24"/>
              </w:rPr>
            </w:pPr>
            <w:r>
              <w:rPr>
                <w:sz w:val="24"/>
              </w:rPr>
              <w:t>Zakarpattia</w:t>
            </w:r>
          </w:p>
        </w:tc>
        <w:tc>
          <w:tcPr>
            <w:tcW w:w="1680" w:type="dxa"/>
            <w:tcBorders>
              <w:top w:val="single" w:sz="4" w:space="0" w:color="auto"/>
              <w:left w:val="single" w:sz="4" w:space="0" w:color="auto"/>
            </w:tcBorders>
            <w:shd w:val="clear" w:color="auto" w:fill="auto"/>
            <w:vAlign w:val="bottom"/>
          </w:tcPr>
          <w:p w14:paraId="4CA5742B" w14:textId="77777777" w:rsidR="00785FA4" w:rsidRDefault="00000000">
            <w:pPr>
              <w:pStyle w:val="a5"/>
              <w:spacing w:after="0"/>
              <w:jc w:val="both"/>
              <w:rPr>
                <w:sz w:val="24"/>
                <w:szCs w:val="24"/>
              </w:rPr>
            </w:pPr>
            <w:r>
              <w:rPr>
                <w:sz w:val="24"/>
              </w:rPr>
              <w:t>0</w:t>
            </w:r>
          </w:p>
        </w:tc>
        <w:tc>
          <w:tcPr>
            <w:tcW w:w="1637" w:type="dxa"/>
            <w:tcBorders>
              <w:top w:val="single" w:sz="4" w:space="0" w:color="auto"/>
              <w:left w:val="single" w:sz="4" w:space="0" w:color="auto"/>
            </w:tcBorders>
            <w:shd w:val="clear" w:color="auto" w:fill="auto"/>
            <w:vAlign w:val="bottom"/>
          </w:tcPr>
          <w:p w14:paraId="02667502" w14:textId="77777777" w:rsidR="00785FA4" w:rsidRDefault="00000000">
            <w:pPr>
              <w:pStyle w:val="a5"/>
              <w:spacing w:after="0"/>
              <w:rPr>
                <w:sz w:val="24"/>
                <w:szCs w:val="24"/>
              </w:rPr>
            </w:pPr>
            <w:r>
              <w:rPr>
                <w:sz w:val="24"/>
              </w:rPr>
              <w:t>0</w:t>
            </w:r>
          </w:p>
        </w:tc>
        <w:tc>
          <w:tcPr>
            <w:tcW w:w="1603" w:type="dxa"/>
            <w:tcBorders>
              <w:top w:val="single" w:sz="4" w:space="0" w:color="auto"/>
              <w:left w:val="single" w:sz="4" w:space="0" w:color="auto"/>
            </w:tcBorders>
            <w:shd w:val="clear" w:color="auto" w:fill="auto"/>
            <w:vAlign w:val="bottom"/>
          </w:tcPr>
          <w:p w14:paraId="2FA389F8" w14:textId="77777777" w:rsidR="00785FA4" w:rsidRDefault="00000000">
            <w:pPr>
              <w:pStyle w:val="a5"/>
              <w:spacing w:after="0"/>
              <w:rPr>
                <w:sz w:val="24"/>
                <w:szCs w:val="24"/>
              </w:rPr>
            </w:pPr>
            <w:r>
              <w:rPr>
                <w:sz w:val="24"/>
              </w:rPr>
              <w:t>0</w:t>
            </w:r>
          </w:p>
        </w:tc>
        <w:tc>
          <w:tcPr>
            <w:tcW w:w="1632" w:type="dxa"/>
            <w:tcBorders>
              <w:top w:val="single" w:sz="4" w:space="0" w:color="auto"/>
              <w:left w:val="single" w:sz="4" w:space="0" w:color="auto"/>
              <w:right w:val="single" w:sz="4" w:space="0" w:color="auto"/>
            </w:tcBorders>
            <w:shd w:val="clear" w:color="auto" w:fill="auto"/>
            <w:vAlign w:val="bottom"/>
          </w:tcPr>
          <w:p w14:paraId="2FF0CA6F" w14:textId="77777777" w:rsidR="00785FA4" w:rsidRDefault="00000000">
            <w:pPr>
              <w:pStyle w:val="a5"/>
              <w:spacing w:after="0"/>
              <w:jc w:val="both"/>
              <w:rPr>
                <w:sz w:val="24"/>
                <w:szCs w:val="24"/>
              </w:rPr>
            </w:pPr>
            <w:r>
              <w:rPr>
                <w:sz w:val="24"/>
              </w:rPr>
              <w:t>0</w:t>
            </w:r>
          </w:p>
        </w:tc>
      </w:tr>
      <w:tr w:rsidR="00785FA4" w14:paraId="4F9AAC2B" w14:textId="77777777">
        <w:trPr>
          <w:trHeight w:hRule="exact" w:val="302"/>
          <w:jc w:val="center"/>
        </w:trPr>
        <w:tc>
          <w:tcPr>
            <w:tcW w:w="2832" w:type="dxa"/>
            <w:tcBorders>
              <w:top w:val="single" w:sz="4" w:space="0" w:color="auto"/>
              <w:left w:val="single" w:sz="4" w:space="0" w:color="auto"/>
            </w:tcBorders>
            <w:shd w:val="clear" w:color="auto" w:fill="auto"/>
            <w:vAlign w:val="bottom"/>
          </w:tcPr>
          <w:p w14:paraId="747E81A2" w14:textId="77777777" w:rsidR="00785FA4" w:rsidRDefault="00000000">
            <w:pPr>
              <w:pStyle w:val="a5"/>
              <w:spacing w:after="0"/>
              <w:rPr>
                <w:sz w:val="24"/>
                <w:szCs w:val="24"/>
              </w:rPr>
            </w:pPr>
            <w:r>
              <w:rPr>
                <w:sz w:val="24"/>
              </w:rPr>
              <w:t>Zaporizhzhia</w:t>
            </w:r>
          </w:p>
        </w:tc>
        <w:tc>
          <w:tcPr>
            <w:tcW w:w="1680" w:type="dxa"/>
            <w:tcBorders>
              <w:top w:val="single" w:sz="4" w:space="0" w:color="auto"/>
              <w:left w:val="single" w:sz="4" w:space="0" w:color="auto"/>
            </w:tcBorders>
            <w:shd w:val="clear" w:color="auto" w:fill="auto"/>
            <w:vAlign w:val="bottom"/>
          </w:tcPr>
          <w:p w14:paraId="344020C2" w14:textId="77777777" w:rsidR="00785FA4" w:rsidRDefault="00000000">
            <w:pPr>
              <w:pStyle w:val="a5"/>
              <w:spacing w:after="0"/>
              <w:jc w:val="both"/>
              <w:rPr>
                <w:sz w:val="24"/>
                <w:szCs w:val="24"/>
              </w:rPr>
            </w:pPr>
            <w:r>
              <w:rPr>
                <w:sz w:val="24"/>
              </w:rPr>
              <w:t>0</w:t>
            </w:r>
          </w:p>
        </w:tc>
        <w:tc>
          <w:tcPr>
            <w:tcW w:w="1637" w:type="dxa"/>
            <w:tcBorders>
              <w:top w:val="single" w:sz="4" w:space="0" w:color="auto"/>
              <w:left w:val="single" w:sz="4" w:space="0" w:color="auto"/>
            </w:tcBorders>
            <w:shd w:val="clear" w:color="auto" w:fill="auto"/>
            <w:vAlign w:val="bottom"/>
          </w:tcPr>
          <w:p w14:paraId="1B358487" w14:textId="77777777" w:rsidR="00785FA4" w:rsidRDefault="00000000">
            <w:pPr>
              <w:pStyle w:val="a5"/>
              <w:spacing w:after="0"/>
              <w:rPr>
                <w:sz w:val="24"/>
                <w:szCs w:val="24"/>
              </w:rPr>
            </w:pPr>
            <w:r>
              <w:rPr>
                <w:sz w:val="24"/>
              </w:rPr>
              <w:t>0</w:t>
            </w:r>
          </w:p>
        </w:tc>
        <w:tc>
          <w:tcPr>
            <w:tcW w:w="1603" w:type="dxa"/>
            <w:tcBorders>
              <w:top w:val="single" w:sz="4" w:space="0" w:color="auto"/>
              <w:left w:val="single" w:sz="4" w:space="0" w:color="auto"/>
            </w:tcBorders>
            <w:shd w:val="clear" w:color="auto" w:fill="auto"/>
            <w:vAlign w:val="bottom"/>
          </w:tcPr>
          <w:p w14:paraId="6F29DE8C" w14:textId="77777777" w:rsidR="00785FA4" w:rsidRDefault="00000000">
            <w:pPr>
              <w:pStyle w:val="a5"/>
              <w:spacing w:after="0"/>
              <w:rPr>
                <w:sz w:val="24"/>
                <w:szCs w:val="24"/>
              </w:rPr>
            </w:pPr>
            <w:r>
              <w:rPr>
                <w:sz w:val="24"/>
              </w:rPr>
              <w:t>0</w:t>
            </w:r>
          </w:p>
        </w:tc>
        <w:tc>
          <w:tcPr>
            <w:tcW w:w="1632" w:type="dxa"/>
            <w:tcBorders>
              <w:top w:val="single" w:sz="4" w:space="0" w:color="auto"/>
              <w:left w:val="single" w:sz="4" w:space="0" w:color="auto"/>
              <w:right w:val="single" w:sz="4" w:space="0" w:color="auto"/>
            </w:tcBorders>
            <w:shd w:val="clear" w:color="auto" w:fill="auto"/>
            <w:vAlign w:val="bottom"/>
          </w:tcPr>
          <w:p w14:paraId="344B80D8" w14:textId="77777777" w:rsidR="00785FA4" w:rsidRDefault="00000000">
            <w:pPr>
              <w:pStyle w:val="a5"/>
              <w:spacing w:after="0"/>
              <w:jc w:val="both"/>
              <w:rPr>
                <w:sz w:val="24"/>
                <w:szCs w:val="24"/>
              </w:rPr>
            </w:pPr>
            <w:r>
              <w:rPr>
                <w:sz w:val="24"/>
              </w:rPr>
              <w:t>0</w:t>
            </w:r>
          </w:p>
        </w:tc>
      </w:tr>
      <w:tr w:rsidR="00785FA4" w14:paraId="7CE4EF23" w14:textId="77777777">
        <w:trPr>
          <w:trHeight w:hRule="exact" w:val="360"/>
          <w:jc w:val="center"/>
        </w:trPr>
        <w:tc>
          <w:tcPr>
            <w:tcW w:w="2832" w:type="dxa"/>
            <w:tcBorders>
              <w:top w:val="single" w:sz="4" w:space="0" w:color="auto"/>
              <w:left w:val="single" w:sz="4" w:space="0" w:color="auto"/>
            </w:tcBorders>
            <w:shd w:val="clear" w:color="auto" w:fill="auto"/>
            <w:vAlign w:val="bottom"/>
          </w:tcPr>
          <w:p w14:paraId="7BCBD552" w14:textId="77777777" w:rsidR="00785FA4" w:rsidRDefault="00000000">
            <w:pPr>
              <w:pStyle w:val="a5"/>
              <w:spacing w:after="0"/>
              <w:rPr>
                <w:sz w:val="24"/>
                <w:szCs w:val="24"/>
              </w:rPr>
            </w:pPr>
            <w:r>
              <w:rPr>
                <w:sz w:val="24"/>
              </w:rPr>
              <w:t>Ivano-Frankivsk</w:t>
            </w:r>
          </w:p>
        </w:tc>
        <w:tc>
          <w:tcPr>
            <w:tcW w:w="1680" w:type="dxa"/>
            <w:tcBorders>
              <w:top w:val="single" w:sz="4" w:space="0" w:color="auto"/>
              <w:left w:val="single" w:sz="4" w:space="0" w:color="auto"/>
            </w:tcBorders>
            <w:shd w:val="clear" w:color="auto" w:fill="auto"/>
            <w:vAlign w:val="bottom"/>
          </w:tcPr>
          <w:p w14:paraId="55C3939D" w14:textId="77777777" w:rsidR="00785FA4" w:rsidRDefault="00000000">
            <w:pPr>
              <w:pStyle w:val="a5"/>
              <w:spacing w:after="0"/>
              <w:jc w:val="both"/>
              <w:rPr>
                <w:sz w:val="24"/>
                <w:szCs w:val="24"/>
              </w:rPr>
            </w:pPr>
            <w:r>
              <w:rPr>
                <w:sz w:val="24"/>
              </w:rPr>
              <w:t>3</w:t>
            </w:r>
          </w:p>
        </w:tc>
        <w:tc>
          <w:tcPr>
            <w:tcW w:w="1637" w:type="dxa"/>
            <w:tcBorders>
              <w:top w:val="single" w:sz="4" w:space="0" w:color="auto"/>
              <w:left w:val="single" w:sz="4" w:space="0" w:color="auto"/>
            </w:tcBorders>
            <w:shd w:val="clear" w:color="auto" w:fill="auto"/>
            <w:vAlign w:val="bottom"/>
          </w:tcPr>
          <w:p w14:paraId="4B02CC5F" w14:textId="77777777" w:rsidR="00785FA4" w:rsidRDefault="00000000">
            <w:pPr>
              <w:pStyle w:val="a5"/>
              <w:spacing w:after="0"/>
              <w:rPr>
                <w:sz w:val="24"/>
                <w:szCs w:val="24"/>
              </w:rPr>
            </w:pPr>
            <w:r>
              <w:rPr>
                <w:sz w:val="24"/>
              </w:rPr>
              <w:t>3</w:t>
            </w:r>
          </w:p>
        </w:tc>
        <w:tc>
          <w:tcPr>
            <w:tcW w:w="1603" w:type="dxa"/>
            <w:tcBorders>
              <w:top w:val="single" w:sz="4" w:space="0" w:color="auto"/>
              <w:left w:val="single" w:sz="4" w:space="0" w:color="auto"/>
            </w:tcBorders>
            <w:shd w:val="clear" w:color="auto" w:fill="auto"/>
            <w:vAlign w:val="bottom"/>
          </w:tcPr>
          <w:p w14:paraId="4567264A" w14:textId="77777777" w:rsidR="00785FA4" w:rsidRDefault="00000000">
            <w:pPr>
              <w:pStyle w:val="a5"/>
              <w:spacing w:after="0"/>
              <w:rPr>
                <w:sz w:val="24"/>
                <w:szCs w:val="24"/>
              </w:rPr>
            </w:pPr>
            <w:r>
              <w:rPr>
                <w:sz w:val="24"/>
              </w:rPr>
              <w:t>0</w:t>
            </w:r>
          </w:p>
        </w:tc>
        <w:tc>
          <w:tcPr>
            <w:tcW w:w="1632" w:type="dxa"/>
            <w:tcBorders>
              <w:top w:val="single" w:sz="4" w:space="0" w:color="auto"/>
              <w:left w:val="single" w:sz="4" w:space="0" w:color="auto"/>
              <w:right w:val="single" w:sz="4" w:space="0" w:color="auto"/>
            </w:tcBorders>
            <w:shd w:val="clear" w:color="auto" w:fill="auto"/>
            <w:vAlign w:val="bottom"/>
          </w:tcPr>
          <w:p w14:paraId="2134AD31" w14:textId="77777777" w:rsidR="00785FA4" w:rsidRDefault="00000000">
            <w:pPr>
              <w:pStyle w:val="a5"/>
              <w:spacing w:after="0"/>
              <w:jc w:val="both"/>
              <w:rPr>
                <w:sz w:val="24"/>
                <w:szCs w:val="24"/>
              </w:rPr>
            </w:pPr>
            <w:r>
              <w:rPr>
                <w:sz w:val="24"/>
              </w:rPr>
              <w:t>0</w:t>
            </w:r>
          </w:p>
        </w:tc>
      </w:tr>
      <w:tr w:rsidR="00785FA4" w14:paraId="453DC0E3" w14:textId="77777777">
        <w:trPr>
          <w:trHeight w:hRule="exact" w:val="278"/>
          <w:jc w:val="center"/>
        </w:trPr>
        <w:tc>
          <w:tcPr>
            <w:tcW w:w="2832" w:type="dxa"/>
            <w:tcBorders>
              <w:top w:val="single" w:sz="4" w:space="0" w:color="auto"/>
              <w:left w:val="single" w:sz="4" w:space="0" w:color="auto"/>
            </w:tcBorders>
            <w:shd w:val="clear" w:color="auto" w:fill="auto"/>
            <w:vAlign w:val="bottom"/>
          </w:tcPr>
          <w:p w14:paraId="75B716B6" w14:textId="77777777" w:rsidR="00785FA4" w:rsidRDefault="00000000">
            <w:pPr>
              <w:pStyle w:val="a5"/>
              <w:spacing w:after="0"/>
              <w:rPr>
                <w:sz w:val="24"/>
                <w:szCs w:val="24"/>
              </w:rPr>
            </w:pPr>
            <w:r>
              <w:rPr>
                <w:sz w:val="24"/>
              </w:rPr>
              <w:t>Kyiv</w:t>
            </w:r>
          </w:p>
        </w:tc>
        <w:tc>
          <w:tcPr>
            <w:tcW w:w="1680" w:type="dxa"/>
            <w:tcBorders>
              <w:top w:val="single" w:sz="4" w:space="0" w:color="auto"/>
              <w:left w:val="single" w:sz="4" w:space="0" w:color="auto"/>
            </w:tcBorders>
            <w:shd w:val="clear" w:color="auto" w:fill="auto"/>
            <w:vAlign w:val="bottom"/>
          </w:tcPr>
          <w:p w14:paraId="0BEF2DD8" w14:textId="77777777" w:rsidR="00785FA4" w:rsidRDefault="00000000">
            <w:pPr>
              <w:pStyle w:val="a5"/>
              <w:spacing w:after="0"/>
              <w:jc w:val="both"/>
              <w:rPr>
                <w:sz w:val="24"/>
                <w:szCs w:val="24"/>
              </w:rPr>
            </w:pPr>
            <w:r>
              <w:rPr>
                <w:sz w:val="24"/>
              </w:rPr>
              <w:t>88</w:t>
            </w:r>
          </w:p>
        </w:tc>
        <w:tc>
          <w:tcPr>
            <w:tcW w:w="1637" w:type="dxa"/>
            <w:tcBorders>
              <w:top w:val="single" w:sz="4" w:space="0" w:color="auto"/>
              <w:left w:val="single" w:sz="4" w:space="0" w:color="auto"/>
            </w:tcBorders>
            <w:shd w:val="clear" w:color="auto" w:fill="auto"/>
            <w:vAlign w:val="bottom"/>
          </w:tcPr>
          <w:p w14:paraId="71BE7655" w14:textId="77777777" w:rsidR="00785FA4" w:rsidRDefault="00000000">
            <w:pPr>
              <w:pStyle w:val="a5"/>
              <w:spacing w:after="0"/>
              <w:rPr>
                <w:sz w:val="24"/>
                <w:szCs w:val="24"/>
              </w:rPr>
            </w:pPr>
            <w:r>
              <w:rPr>
                <w:sz w:val="24"/>
              </w:rPr>
              <w:t>10</w:t>
            </w:r>
          </w:p>
        </w:tc>
        <w:tc>
          <w:tcPr>
            <w:tcW w:w="1603" w:type="dxa"/>
            <w:tcBorders>
              <w:top w:val="single" w:sz="4" w:space="0" w:color="auto"/>
              <w:left w:val="single" w:sz="4" w:space="0" w:color="auto"/>
            </w:tcBorders>
            <w:shd w:val="clear" w:color="auto" w:fill="auto"/>
            <w:vAlign w:val="bottom"/>
          </w:tcPr>
          <w:p w14:paraId="32CE83EE" w14:textId="77777777" w:rsidR="00785FA4" w:rsidRDefault="00000000">
            <w:pPr>
              <w:pStyle w:val="a5"/>
              <w:spacing w:after="0"/>
              <w:rPr>
                <w:sz w:val="24"/>
                <w:szCs w:val="24"/>
              </w:rPr>
            </w:pPr>
            <w:r>
              <w:rPr>
                <w:sz w:val="24"/>
              </w:rPr>
              <w:t>3</w:t>
            </w:r>
          </w:p>
        </w:tc>
        <w:tc>
          <w:tcPr>
            <w:tcW w:w="1632" w:type="dxa"/>
            <w:tcBorders>
              <w:top w:val="single" w:sz="4" w:space="0" w:color="auto"/>
              <w:left w:val="single" w:sz="4" w:space="0" w:color="auto"/>
              <w:right w:val="single" w:sz="4" w:space="0" w:color="auto"/>
            </w:tcBorders>
            <w:shd w:val="clear" w:color="auto" w:fill="auto"/>
            <w:vAlign w:val="bottom"/>
          </w:tcPr>
          <w:p w14:paraId="37A80E6A" w14:textId="77777777" w:rsidR="00785FA4" w:rsidRDefault="00000000">
            <w:pPr>
              <w:pStyle w:val="a5"/>
              <w:spacing w:after="0"/>
              <w:jc w:val="both"/>
              <w:rPr>
                <w:sz w:val="24"/>
                <w:szCs w:val="24"/>
              </w:rPr>
            </w:pPr>
            <w:r>
              <w:rPr>
                <w:sz w:val="24"/>
              </w:rPr>
              <w:t>0</w:t>
            </w:r>
          </w:p>
        </w:tc>
      </w:tr>
      <w:tr w:rsidR="00785FA4" w14:paraId="581EFEF3" w14:textId="77777777">
        <w:trPr>
          <w:trHeight w:hRule="exact" w:val="302"/>
          <w:jc w:val="center"/>
        </w:trPr>
        <w:tc>
          <w:tcPr>
            <w:tcW w:w="2832" w:type="dxa"/>
            <w:tcBorders>
              <w:top w:val="single" w:sz="4" w:space="0" w:color="auto"/>
              <w:left w:val="single" w:sz="4" w:space="0" w:color="auto"/>
            </w:tcBorders>
            <w:shd w:val="clear" w:color="auto" w:fill="auto"/>
            <w:vAlign w:val="bottom"/>
          </w:tcPr>
          <w:p w14:paraId="6D1DB022" w14:textId="77777777" w:rsidR="00785FA4" w:rsidRDefault="00000000">
            <w:pPr>
              <w:pStyle w:val="a5"/>
              <w:spacing w:after="0"/>
              <w:rPr>
                <w:sz w:val="24"/>
                <w:szCs w:val="24"/>
              </w:rPr>
            </w:pPr>
            <w:r>
              <w:rPr>
                <w:sz w:val="24"/>
              </w:rPr>
              <w:t>Kirovohrad</w:t>
            </w:r>
          </w:p>
        </w:tc>
        <w:tc>
          <w:tcPr>
            <w:tcW w:w="1680" w:type="dxa"/>
            <w:tcBorders>
              <w:top w:val="single" w:sz="4" w:space="0" w:color="auto"/>
              <w:left w:val="single" w:sz="4" w:space="0" w:color="auto"/>
            </w:tcBorders>
            <w:shd w:val="clear" w:color="auto" w:fill="auto"/>
            <w:vAlign w:val="bottom"/>
          </w:tcPr>
          <w:p w14:paraId="26FB093B" w14:textId="77777777" w:rsidR="00785FA4" w:rsidRDefault="00000000">
            <w:pPr>
              <w:pStyle w:val="a5"/>
              <w:spacing w:after="0"/>
              <w:jc w:val="both"/>
              <w:rPr>
                <w:sz w:val="24"/>
                <w:szCs w:val="24"/>
              </w:rPr>
            </w:pPr>
            <w:r>
              <w:rPr>
                <w:sz w:val="24"/>
              </w:rPr>
              <w:t>12</w:t>
            </w:r>
          </w:p>
        </w:tc>
        <w:tc>
          <w:tcPr>
            <w:tcW w:w="1637" w:type="dxa"/>
            <w:tcBorders>
              <w:top w:val="single" w:sz="4" w:space="0" w:color="auto"/>
              <w:left w:val="single" w:sz="4" w:space="0" w:color="auto"/>
            </w:tcBorders>
            <w:shd w:val="clear" w:color="auto" w:fill="auto"/>
            <w:vAlign w:val="bottom"/>
          </w:tcPr>
          <w:p w14:paraId="079DE019" w14:textId="77777777" w:rsidR="00785FA4" w:rsidRDefault="00000000">
            <w:pPr>
              <w:pStyle w:val="a5"/>
              <w:spacing w:after="0"/>
              <w:rPr>
                <w:sz w:val="24"/>
                <w:szCs w:val="24"/>
              </w:rPr>
            </w:pPr>
            <w:r>
              <w:rPr>
                <w:sz w:val="24"/>
              </w:rPr>
              <w:t>1</w:t>
            </w:r>
          </w:p>
        </w:tc>
        <w:tc>
          <w:tcPr>
            <w:tcW w:w="1603" w:type="dxa"/>
            <w:tcBorders>
              <w:top w:val="single" w:sz="4" w:space="0" w:color="auto"/>
              <w:left w:val="single" w:sz="4" w:space="0" w:color="auto"/>
            </w:tcBorders>
            <w:shd w:val="clear" w:color="auto" w:fill="auto"/>
            <w:vAlign w:val="bottom"/>
          </w:tcPr>
          <w:p w14:paraId="4EAAD362" w14:textId="77777777" w:rsidR="00785FA4" w:rsidRDefault="00000000">
            <w:pPr>
              <w:pStyle w:val="a5"/>
              <w:spacing w:after="0"/>
              <w:rPr>
                <w:sz w:val="24"/>
                <w:szCs w:val="24"/>
              </w:rPr>
            </w:pPr>
            <w:r>
              <w:rPr>
                <w:sz w:val="24"/>
              </w:rPr>
              <w:t>0</w:t>
            </w:r>
          </w:p>
        </w:tc>
        <w:tc>
          <w:tcPr>
            <w:tcW w:w="1632" w:type="dxa"/>
            <w:tcBorders>
              <w:top w:val="single" w:sz="4" w:space="0" w:color="auto"/>
              <w:left w:val="single" w:sz="4" w:space="0" w:color="auto"/>
              <w:right w:val="single" w:sz="4" w:space="0" w:color="auto"/>
            </w:tcBorders>
            <w:shd w:val="clear" w:color="auto" w:fill="auto"/>
            <w:vAlign w:val="bottom"/>
          </w:tcPr>
          <w:p w14:paraId="0A7C2834" w14:textId="77777777" w:rsidR="00785FA4" w:rsidRDefault="00000000">
            <w:pPr>
              <w:pStyle w:val="a5"/>
              <w:spacing w:after="0"/>
              <w:jc w:val="both"/>
              <w:rPr>
                <w:sz w:val="24"/>
                <w:szCs w:val="24"/>
              </w:rPr>
            </w:pPr>
            <w:r>
              <w:rPr>
                <w:sz w:val="24"/>
              </w:rPr>
              <w:t>0</w:t>
            </w:r>
          </w:p>
        </w:tc>
      </w:tr>
      <w:tr w:rsidR="00785FA4" w14:paraId="19D6B823" w14:textId="77777777">
        <w:trPr>
          <w:trHeight w:hRule="exact" w:val="278"/>
          <w:jc w:val="center"/>
        </w:trPr>
        <w:tc>
          <w:tcPr>
            <w:tcW w:w="2832" w:type="dxa"/>
            <w:tcBorders>
              <w:top w:val="single" w:sz="4" w:space="0" w:color="auto"/>
              <w:left w:val="single" w:sz="4" w:space="0" w:color="auto"/>
            </w:tcBorders>
            <w:shd w:val="clear" w:color="auto" w:fill="auto"/>
            <w:vAlign w:val="bottom"/>
          </w:tcPr>
          <w:p w14:paraId="382782A0" w14:textId="77777777" w:rsidR="00785FA4" w:rsidRDefault="00000000">
            <w:pPr>
              <w:pStyle w:val="a5"/>
              <w:spacing w:after="0"/>
              <w:rPr>
                <w:sz w:val="24"/>
                <w:szCs w:val="24"/>
              </w:rPr>
            </w:pPr>
            <w:r>
              <w:rPr>
                <w:sz w:val="24"/>
              </w:rPr>
              <w:t>Luhansk</w:t>
            </w:r>
          </w:p>
        </w:tc>
        <w:tc>
          <w:tcPr>
            <w:tcW w:w="1680" w:type="dxa"/>
            <w:tcBorders>
              <w:top w:val="single" w:sz="4" w:space="0" w:color="auto"/>
              <w:left w:val="single" w:sz="4" w:space="0" w:color="auto"/>
            </w:tcBorders>
            <w:shd w:val="clear" w:color="auto" w:fill="auto"/>
            <w:vAlign w:val="bottom"/>
          </w:tcPr>
          <w:p w14:paraId="5ECAFF80" w14:textId="77777777" w:rsidR="00785FA4" w:rsidRDefault="00000000">
            <w:pPr>
              <w:pStyle w:val="a5"/>
              <w:spacing w:after="0"/>
              <w:jc w:val="both"/>
              <w:rPr>
                <w:sz w:val="24"/>
                <w:szCs w:val="24"/>
              </w:rPr>
            </w:pPr>
            <w:r>
              <w:rPr>
                <w:sz w:val="24"/>
              </w:rPr>
              <w:t>4</w:t>
            </w:r>
          </w:p>
        </w:tc>
        <w:tc>
          <w:tcPr>
            <w:tcW w:w="1637" w:type="dxa"/>
            <w:tcBorders>
              <w:top w:val="single" w:sz="4" w:space="0" w:color="auto"/>
              <w:left w:val="single" w:sz="4" w:space="0" w:color="auto"/>
            </w:tcBorders>
            <w:shd w:val="clear" w:color="auto" w:fill="auto"/>
            <w:vAlign w:val="bottom"/>
          </w:tcPr>
          <w:p w14:paraId="2CB8C75D" w14:textId="77777777" w:rsidR="00785FA4" w:rsidRDefault="00000000">
            <w:pPr>
              <w:pStyle w:val="a5"/>
              <w:spacing w:after="0"/>
              <w:rPr>
                <w:sz w:val="24"/>
                <w:szCs w:val="24"/>
              </w:rPr>
            </w:pPr>
            <w:r>
              <w:rPr>
                <w:sz w:val="24"/>
              </w:rPr>
              <w:t>1</w:t>
            </w:r>
          </w:p>
        </w:tc>
        <w:tc>
          <w:tcPr>
            <w:tcW w:w="1603" w:type="dxa"/>
            <w:tcBorders>
              <w:top w:val="single" w:sz="4" w:space="0" w:color="auto"/>
              <w:left w:val="single" w:sz="4" w:space="0" w:color="auto"/>
            </w:tcBorders>
            <w:shd w:val="clear" w:color="auto" w:fill="auto"/>
            <w:vAlign w:val="bottom"/>
          </w:tcPr>
          <w:p w14:paraId="47C509E9" w14:textId="77777777" w:rsidR="00785FA4" w:rsidRDefault="00000000">
            <w:pPr>
              <w:pStyle w:val="a5"/>
              <w:spacing w:after="0"/>
              <w:rPr>
                <w:sz w:val="24"/>
                <w:szCs w:val="24"/>
              </w:rPr>
            </w:pPr>
            <w:r>
              <w:rPr>
                <w:sz w:val="24"/>
              </w:rPr>
              <w:t>1</w:t>
            </w:r>
          </w:p>
        </w:tc>
        <w:tc>
          <w:tcPr>
            <w:tcW w:w="1632" w:type="dxa"/>
            <w:tcBorders>
              <w:top w:val="single" w:sz="4" w:space="0" w:color="auto"/>
              <w:left w:val="single" w:sz="4" w:space="0" w:color="auto"/>
              <w:right w:val="single" w:sz="4" w:space="0" w:color="auto"/>
            </w:tcBorders>
            <w:shd w:val="clear" w:color="auto" w:fill="auto"/>
            <w:vAlign w:val="bottom"/>
          </w:tcPr>
          <w:p w14:paraId="6D1A024A" w14:textId="77777777" w:rsidR="00785FA4" w:rsidRDefault="00000000">
            <w:pPr>
              <w:pStyle w:val="a5"/>
              <w:spacing w:after="0"/>
              <w:jc w:val="both"/>
              <w:rPr>
                <w:sz w:val="24"/>
                <w:szCs w:val="24"/>
              </w:rPr>
            </w:pPr>
            <w:r>
              <w:rPr>
                <w:sz w:val="24"/>
              </w:rPr>
              <w:t>3</w:t>
            </w:r>
          </w:p>
        </w:tc>
      </w:tr>
      <w:tr w:rsidR="00785FA4" w14:paraId="5AEBE5C5" w14:textId="77777777">
        <w:trPr>
          <w:trHeight w:hRule="exact" w:val="302"/>
          <w:jc w:val="center"/>
        </w:trPr>
        <w:tc>
          <w:tcPr>
            <w:tcW w:w="2832" w:type="dxa"/>
            <w:tcBorders>
              <w:top w:val="single" w:sz="4" w:space="0" w:color="auto"/>
              <w:left w:val="single" w:sz="4" w:space="0" w:color="auto"/>
            </w:tcBorders>
            <w:shd w:val="clear" w:color="auto" w:fill="auto"/>
            <w:vAlign w:val="bottom"/>
          </w:tcPr>
          <w:p w14:paraId="5D62D5E1" w14:textId="77777777" w:rsidR="00785FA4" w:rsidRDefault="00000000">
            <w:pPr>
              <w:pStyle w:val="a5"/>
              <w:spacing w:after="0"/>
              <w:rPr>
                <w:sz w:val="24"/>
                <w:szCs w:val="24"/>
              </w:rPr>
            </w:pPr>
            <w:r>
              <w:rPr>
                <w:sz w:val="24"/>
              </w:rPr>
              <w:t>Lviv</w:t>
            </w:r>
          </w:p>
        </w:tc>
        <w:tc>
          <w:tcPr>
            <w:tcW w:w="1680" w:type="dxa"/>
            <w:tcBorders>
              <w:top w:val="single" w:sz="4" w:space="0" w:color="auto"/>
              <w:left w:val="single" w:sz="4" w:space="0" w:color="auto"/>
            </w:tcBorders>
            <w:shd w:val="clear" w:color="auto" w:fill="auto"/>
            <w:vAlign w:val="bottom"/>
          </w:tcPr>
          <w:p w14:paraId="33B3F74D" w14:textId="77777777" w:rsidR="00785FA4" w:rsidRDefault="00000000">
            <w:pPr>
              <w:pStyle w:val="a5"/>
              <w:spacing w:after="0"/>
              <w:jc w:val="both"/>
              <w:rPr>
                <w:sz w:val="24"/>
                <w:szCs w:val="24"/>
              </w:rPr>
            </w:pPr>
            <w:r>
              <w:rPr>
                <w:sz w:val="24"/>
              </w:rPr>
              <w:t>0</w:t>
            </w:r>
          </w:p>
        </w:tc>
        <w:tc>
          <w:tcPr>
            <w:tcW w:w="1637" w:type="dxa"/>
            <w:tcBorders>
              <w:top w:val="single" w:sz="4" w:space="0" w:color="auto"/>
              <w:left w:val="single" w:sz="4" w:space="0" w:color="auto"/>
            </w:tcBorders>
            <w:shd w:val="clear" w:color="auto" w:fill="auto"/>
            <w:vAlign w:val="bottom"/>
          </w:tcPr>
          <w:p w14:paraId="1A23014B" w14:textId="77777777" w:rsidR="00785FA4" w:rsidRDefault="00000000">
            <w:pPr>
              <w:pStyle w:val="a5"/>
              <w:spacing w:after="0"/>
              <w:rPr>
                <w:sz w:val="24"/>
                <w:szCs w:val="24"/>
              </w:rPr>
            </w:pPr>
            <w:r>
              <w:rPr>
                <w:sz w:val="24"/>
              </w:rPr>
              <w:t>0</w:t>
            </w:r>
          </w:p>
        </w:tc>
        <w:tc>
          <w:tcPr>
            <w:tcW w:w="1603" w:type="dxa"/>
            <w:tcBorders>
              <w:top w:val="single" w:sz="4" w:space="0" w:color="auto"/>
              <w:left w:val="single" w:sz="4" w:space="0" w:color="auto"/>
            </w:tcBorders>
            <w:shd w:val="clear" w:color="auto" w:fill="auto"/>
            <w:vAlign w:val="bottom"/>
          </w:tcPr>
          <w:p w14:paraId="4BF55630" w14:textId="77777777" w:rsidR="00785FA4" w:rsidRDefault="00000000">
            <w:pPr>
              <w:pStyle w:val="a5"/>
              <w:spacing w:after="0"/>
              <w:rPr>
                <w:sz w:val="24"/>
                <w:szCs w:val="24"/>
              </w:rPr>
            </w:pPr>
            <w:r>
              <w:rPr>
                <w:sz w:val="24"/>
              </w:rPr>
              <w:t>0</w:t>
            </w:r>
          </w:p>
        </w:tc>
        <w:tc>
          <w:tcPr>
            <w:tcW w:w="1632" w:type="dxa"/>
            <w:tcBorders>
              <w:top w:val="single" w:sz="4" w:space="0" w:color="auto"/>
              <w:left w:val="single" w:sz="4" w:space="0" w:color="auto"/>
              <w:right w:val="single" w:sz="4" w:space="0" w:color="auto"/>
            </w:tcBorders>
            <w:shd w:val="clear" w:color="auto" w:fill="auto"/>
            <w:vAlign w:val="bottom"/>
          </w:tcPr>
          <w:p w14:paraId="1DF85544" w14:textId="77777777" w:rsidR="00785FA4" w:rsidRDefault="00000000">
            <w:pPr>
              <w:pStyle w:val="a5"/>
              <w:spacing w:after="0"/>
              <w:jc w:val="both"/>
              <w:rPr>
                <w:sz w:val="24"/>
                <w:szCs w:val="24"/>
              </w:rPr>
            </w:pPr>
            <w:r>
              <w:rPr>
                <w:sz w:val="24"/>
              </w:rPr>
              <w:t>0</w:t>
            </w:r>
          </w:p>
        </w:tc>
      </w:tr>
      <w:tr w:rsidR="00785FA4" w14:paraId="5A372CED" w14:textId="77777777">
        <w:trPr>
          <w:trHeight w:hRule="exact" w:val="278"/>
          <w:jc w:val="center"/>
        </w:trPr>
        <w:tc>
          <w:tcPr>
            <w:tcW w:w="2832" w:type="dxa"/>
            <w:tcBorders>
              <w:top w:val="single" w:sz="4" w:space="0" w:color="auto"/>
              <w:left w:val="single" w:sz="4" w:space="0" w:color="auto"/>
            </w:tcBorders>
            <w:shd w:val="clear" w:color="auto" w:fill="auto"/>
            <w:vAlign w:val="bottom"/>
          </w:tcPr>
          <w:p w14:paraId="26DAAF21" w14:textId="77777777" w:rsidR="00785FA4" w:rsidRDefault="00000000">
            <w:pPr>
              <w:pStyle w:val="a5"/>
              <w:spacing w:after="0"/>
              <w:rPr>
                <w:sz w:val="24"/>
                <w:szCs w:val="24"/>
              </w:rPr>
            </w:pPr>
            <w:r>
              <w:rPr>
                <w:sz w:val="24"/>
              </w:rPr>
              <w:t>Mykolaiv</w:t>
            </w:r>
          </w:p>
        </w:tc>
        <w:tc>
          <w:tcPr>
            <w:tcW w:w="1680" w:type="dxa"/>
            <w:tcBorders>
              <w:top w:val="single" w:sz="4" w:space="0" w:color="auto"/>
              <w:left w:val="single" w:sz="4" w:space="0" w:color="auto"/>
            </w:tcBorders>
            <w:shd w:val="clear" w:color="auto" w:fill="auto"/>
            <w:vAlign w:val="bottom"/>
          </w:tcPr>
          <w:p w14:paraId="2E7D426E" w14:textId="77777777" w:rsidR="00785FA4" w:rsidRDefault="00000000">
            <w:pPr>
              <w:pStyle w:val="a5"/>
              <w:spacing w:after="0"/>
              <w:jc w:val="both"/>
              <w:rPr>
                <w:sz w:val="24"/>
                <w:szCs w:val="24"/>
              </w:rPr>
            </w:pPr>
            <w:r>
              <w:rPr>
                <w:sz w:val="24"/>
              </w:rPr>
              <w:t>38</w:t>
            </w:r>
          </w:p>
        </w:tc>
        <w:tc>
          <w:tcPr>
            <w:tcW w:w="1637" w:type="dxa"/>
            <w:tcBorders>
              <w:top w:val="single" w:sz="4" w:space="0" w:color="auto"/>
              <w:left w:val="single" w:sz="4" w:space="0" w:color="auto"/>
            </w:tcBorders>
            <w:shd w:val="clear" w:color="auto" w:fill="auto"/>
            <w:vAlign w:val="bottom"/>
          </w:tcPr>
          <w:p w14:paraId="166A4DB4" w14:textId="77777777" w:rsidR="00785FA4" w:rsidRDefault="00000000">
            <w:pPr>
              <w:pStyle w:val="a5"/>
              <w:spacing w:after="0"/>
              <w:rPr>
                <w:sz w:val="24"/>
                <w:szCs w:val="24"/>
              </w:rPr>
            </w:pPr>
            <w:r>
              <w:rPr>
                <w:sz w:val="24"/>
              </w:rPr>
              <w:t>1</w:t>
            </w:r>
          </w:p>
        </w:tc>
        <w:tc>
          <w:tcPr>
            <w:tcW w:w="1603" w:type="dxa"/>
            <w:tcBorders>
              <w:top w:val="single" w:sz="4" w:space="0" w:color="auto"/>
              <w:left w:val="single" w:sz="4" w:space="0" w:color="auto"/>
            </w:tcBorders>
            <w:shd w:val="clear" w:color="auto" w:fill="auto"/>
            <w:vAlign w:val="bottom"/>
          </w:tcPr>
          <w:p w14:paraId="0733C0C5" w14:textId="77777777" w:rsidR="00785FA4" w:rsidRDefault="00000000">
            <w:pPr>
              <w:pStyle w:val="a5"/>
              <w:spacing w:after="0"/>
              <w:rPr>
                <w:sz w:val="24"/>
                <w:szCs w:val="24"/>
              </w:rPr>
            </w:pPr>
            <w:r>
              <w:rPr>
                <w:sz w:val="24"/>
              </w:rPr>
              <w:t>0</w:t>
            </w:r>
          </w:p>
        </w:tc>
        <w:tc>
          <w:tcPr>
            <w:tcW w:w="1632" w:type="dxa"/>
            <w:tcBorders>
              <w:top w:val="single" w:sz="4" w:space="0" w:color="auto"/>
              <w:left w:val="single" w:sz="4" w:space="0" w:color="auto"/>
              <w:right w:val="single" w:sz="4" w:space="0" w:color="auto"/>
            </w:tcBorders>
            <w:shd w:val="clear" w:color="auto" w:fill="auto"/>
            <w:vAlign w:val="bottom"/>
          </w:tcPr>
          <w:p w14:paraId="6776F8E4" w14:textId="77777777" w:rsidR="00785FA4" w:rsidRDefault="00000000">
            <w:pPr>
              <w:pStyle w:val="a5"/>
              <w:spacing w:after="0"/>
              <w:jc w:val="both"/>
              <w:rPr>
                <w:sz w:val="24"/>
                <w:szCs w:val="24"/>
              </w:rPr>
            </w:pPr>
            <w:r>
              <w:rPr>
                <w:sz w:val="24"/>
              </w:rPr>
              <w:t>0</w:t>
            </w:r>
          </w:p>
        </w:tc>
      </w:tr>
      <w:tr w:rsidR="00785FA4" w14:paraId="3FEDA676" w14:textId="77777777">
        <w:trPr>
          <w:trHeight w:hRule="exact" w:val="298"/>
          <w:jc w:val="center"/>
        </w:trPr>
        <w:tc>
          <w:tcPr>
            <w:tcW w:w="2832" w:type="dxa"/>
            <w:tcBorders>
              <w:top w:val="single" w:sz="4" w:space="0" w:color="auto"/>
              <w:left w:val="single" w:sz="4" w:space="0" w:color="auto"/>
            </w:tcBorders>
            <w:shd w:val="clear" w:color="auto" w:fill="auto"/>
            <w:vAlign w:val="bottom"/>
          </w:tcPr>
          <w:p w14:paraId="11C361BB" w14:textId="77777777" w:rsidR="00785FA4" w:rsidRDefault="00000000">
            <w:pPr>
              <w:pStyle w:val="a5"/>
              <w:spacing w:after="0"/>
              <w:rPr>
                <w:sz w:val="24"/>
                <w:szCs w:val="24"/>
              </w:rPr>
            </w:pPr>
            <w:r>
              <w:rPr>
                <w:sz w:val="24"/>
              </w:rPr>
              <w:t>Odesa</w:t>
            </w:r>
          </w:p>
        </w:tc>
        <w:tc>
          <w:tcPr>
            <w:tcW w:w="1680" w:type="dxa"/>
            <w:tcBorders>
              <w:top w:val="single" w:sz="4" w:space="0" w:color="auto"/>
              <w:left w:val="single" w:sz="4" w:space="0" w:color="auto"/>
            </w:tcBorders>
            <w:shd w:val="clear" w:color="auto" w:fill="auto"/>
            <w:vAlign w:val="bottom"/>
          </w:tcPr>
          <w:p w14:paraId="0F89106A" w14:textId="77777777" w:rsidR="00785FA4" w:rsidRDefault="00000000">
            <w:pPr>
              <w:pStyle w:val="a5"/>
              <w:spacing w:after="0"/>
              <w:jc w:val="both"/>
              <w:rPr>
                <w:sz w:val="24"/>
                <w:szCs w:val="24"/>
              </w:rPr>
            </w:pPr>
            <w:r>
              <w:rPr>
                <w:sz w:val="24"/>
              </w:rPr>
              <w:t>63</w:t>
            </w:r>
          </w:p>
        </w:tc>
        <w:tc>
          <w:tcPr>
            <w:tcW w:w="1637" w:type="dxa"/>
            <w:tcBorders>
              <w:top w:val="single" w:sz="4" w:space="0" w:color="auto"/>
              <w:left w:val="single" w:sz="4" w:space="0" w:color="auto"/>
            </w:tcBorders>
            <w:shd w:val="clear" w:color="auto" w:fill="auto"/>
            <w:vAlign w:val="bottom"/>
          </w:tcPr>
          <w:p w14:paraId="18475EF1" w14:textId="77777777" w:rsidR="00785FA4" w:rsidRDefault="00000000">
            <w:pPr>
              <w:pStyle w:val="a5"/>
              <w:spacing w:after="0"/>
              <w:rPr>
                <w:sz w:val="24"/>
                <w:szCs w:val="24"/>
              </w:rPr>
            </w:pPr>
            <w:r>
              <w:rPr>
                <w:sz w:val="24"/>
              </w:rPr>
              <w:t>4</w:t>
            </w:r>
          </w:p>
        </w:tc>
        <w:tc>
          <w:tcPr>
            <w:tcW w:w="1603" w:type="dxa"/>
            <w:tcBorders>
              <w:top w:val="single" w:sz="4" w:space="0" w:color="auto"/>
              <w:left w:val="single" w:sz="4" w:space="0" w:color="auto"/>
            </w:tcBorders>
            <w:shd w:val="clear" w:color="auto" w:fill="auto"/>
            <w:vAlign w:val="bottom"/>
          </w:tcPr>
          <w:p w14:paraId="05121261" w14:textId="77777777" w:rsidR="00785FA4" w:rsidRDefault="00000000">
            <w:pPr>
              <w:pStyle w:val="a5"/>
              <w:spacing w:after="0"/>
              <w:rPr>
                <w:sz w:val="24"/>
                <w:szCs w:val="24"/>
              </w:rPr>
            </w:pPr>
            <w:r>
              <w:rPr>
                <w:sz w:val="24"/>
              </w:rPr>
              <w:t>1</w:t>
            </w:r>
          </w:p>
        </w:tc>
        <w:tc>
          <w:tcPr>
            <w:tcW w:w="1632" w:type="dxa"/>
            <w:tcBorders>
              <w:top w:val="single" w:sz="4" w:space="0" w:color="auto"/>
              <w:left w:val="single" w:sz="4" w:space="0" w:color="auto"/>
              <w:right w:val="single" w:sz="4" w:space="0" w:color="auto"/>
            </w:tcBorders>
            <w:shd w:val="clear" w:color="auto" w:fill="auto"/>
            <w:vAlign w:val="bottom"/>
          </w:tcPr>
          <w:p w14:paraId="2157CA03" w14:textId="77777777" w:rsidR="00785FA4" w:rsidRDefault="00000000">
            <w:pPr>
              <w:pStyle w:val="a5"/>
              <w:spacing w:after="0"/>
              <w:jc w:val="both"/>
              <w:rPr>
                <w:sz w:val="24"/>
                <w:szCs w:val="24"/>
              </w:rPr>
            </w:pPr>
            <w:r>
              <w:rPr>
                <w:sz w:val="24"/>
              </w:rPr>
              <w:t>9</w:t>
            </w:r>
          </w:p>
        </w:tc>
      </w:tr>
      <w:tr w:rsidR="00785FA4" w14:paraId="2BEE15ED" w14:textId="77777777">
        <w:trPr>
          <w:trHeight w:hRule="exact" w:val="302"/>
          <w:jc w:val="center"/>
        </w:trPr>
        <w:tc>
          <w:tcPr>
            <w:tcW w:w="2832" w:type="dxa"/>
            <w:tcBorders>
              <w:top w:val="single" w:sz="4" w:space="0" w:color="auto"/>
              <w:left w:val="single" w:sz="4" w:space="0" w:color="auto"/>
            </w:tcBorders>
            <w:shd w:val="clear" w:color="auto" w:fill="auto"/>
            <w:vAlign w:val="bottom"/>
          </w:tcPr>
          <w:p w14:paraId="1B17E0C0" w14:textId="77777777" w:rsidR="00785FA4" w:rsidRDefault="00000000">
            <w:pPr>
              <w:pStyle w:val="a5"/>
              <w:spacing w:after="0"/>
              <w:rPr>
                <w:sz w:val="24"/>
                <w:szCs w:val="24"/>
              </w:rPr>
            </w:pPr>
            <w:r>
              <w:rPr>
                <w:sz w:val="24"/>
              </w:rPr>
              <w:t>Poltava</w:t>
            </w:r>
          </w:p>
        </w:tc>
        <w:tc>
          <w:tcPr>
            <w:tcW w:w="1680" w:type="dxa"/>
            <w:tcBorders>
              <w:top w:val="single" w:sz="4" w:space="0" w:color="auto"/>
              <w:left w:val="single" w:sz="4" w:space="0" w:color="auto"/>
            </w:tcBorders>
            <w:shd w:val="clear" w:color="auto" w:fill="auto"/>
            <w:vAlign w:val="bottom"/>
          </w:tcPr>
          <w:p w14:paraId="7E15DE18" w14:textId="77777777" w:rsidR="00785FA4" w:rsidRDefault="00000000">
            <w:pPr>
              <w:pStyle w:val="a5"/>
              <w:spacing w:after="0"/>
              <w:jc w:val="both"/>
              <w:rPr>
                <w:sz w:val="24"/>
                <w:szCs w:val="24"/>
              </w:rPr>
            </w:pPr>
            <w:r>
              <w:rPr>
                <w:sz w:val="24"/>
              </w:rPr>
              <w:t>0</w:t>
            </w:r>
          </w:p>
        </w:tc>
        <w:tc>
          <w:tcPr>
            <w:tcW w:w="1637" w:type="dxa"/>
            <w:tcBorders>
              <w:top w:val="single" w:sz="4" w:space="0" w:color="auto"/>
              <w:left w:val="single" w:sz="4" w:space="0" w:color="auto"/>
            </w:tcBorders>
            <w:shd w:val="clear" w:color="auto" w:fill="auto"/>
            <w:vAlign w:val="bottom"/>
          </w:tcPr>
          <w:p w14:paraId="27F62F56" w14:textId="77777777" w:rsidR="00785FA4" w:rsidRDefault="00000000">
            <w:pPr>
              <w:pStyle w:val="a5"/>
              <w:spacing w:after="0"/>
              <w:rPr>
                <w:sz w:val="24"/>
                <w:szCs w:val="24"/>
              </w:rPr>
            </w:pPr>
            <w:r>
              <w:rPr>
                <w:sz w:val="24"/>
              </w:rPr>
              <w:t>0</w:t>
            </w:r>
          </w:p>
        </w:tc>
        <w:tc>
          <w:tcPr>
            <w:tcW w:w="1603" w:type="dxa"/>
            <w:tcBorders>
              <w:top w:val="single" w:sz="4" w:space="0" w:color="auto"/>
              <w:left w:val="single" w:sz="4" w:space="0" w:color="auto"/>
            </w:tcBorders>
            <w:shd w:val="clear" w:color="auto" w:fill="auto"/>
            <w:vAlign w:val="bottom"/>
          </w:tcPr>
          <w:p w14:paraId="2A82D062" w14:textId="77777777" w:rsidR="00785FA4" w:rsidRDefault="00000000">
            <w:pPr>
              <w:pStyle w:val="a5"/>
              <w:spacing w:after="0"/>
              <w:rPr>
                <w:sz w:val="24"/>
                <w:szCs w:val="24"/>
              </w:rPr>
            </w:pPr>
            <w:r>
              <w:rPr>
                <w:sz w:val="24"/>
              </w:rPr>
              <w:t>0</w:t>
            </w:r>
          </w:p>
        </w:tc>
        <w:tc>
          <w:tcPr>
            <w:tcW w:w="1632" w:type="dxa"/>
            <w:tcBorders>
              <w:top w:val="single" w:sz="4" w:space="0" w:color="auto"/>
              <w:left w:val="single" w:sz="4" w:space="0" w:color="auto"/>
              <w:right w:val="single" w:sz="4" w:space="0" w:color="auto"/>
            </w:tcBorders>
            <w:shd w:val="clear" w:color="auto" w:fill="auto"/>
            <w:vAlign w:val="bottom"/>
          </w:tcPr>
          <w:p w14:paraId="778106C8" w14:textId="77777777" w:rsidR="00785FA4" w:rsidRDefault="00000000">
            <w:pPr>
              <w:pStyle w:val="a5"/>
              <w:spacing w:after="0"/>
              <w:jc w:val="both"/>
              <w:rPr>
                <w:sz w:val="24"/>
                <w:szCs w:val="24"/>
              </w:rPr>
            </w:pPr>
            <w:r>
              <w:rPr>
                <w:sz w:val="24"/>
              </w:rPr>
              <w:t>0</w:t>
            </w:r>
          </w:p>
        </w:tc>
      </w:tr>
      <w:tr w:rsidR="00785FA4" w14:paraId="160833BB" w14:textId="77777777">
        <w:trPr>
          <w:trHeight w:hRule="exact" w:val="278"/>
          <w:jc w:val="center"/>
        </w:trPr>
        <w:tc>
          <w:tcPr>
            <w:tcW w:w="2832" w:type="dxa"/>
            <w:tcBorders>
              <w:top w:val="single" w:sz="4" w:space="0" w:color="auto"/>
              <w:left w:val="single" w:sz="4" w:space="0" w:color="auto"/>
            </w:tcBorders>
            <w:shd w:val="clear" w:color="auto" w:fill="auto"/>
            <w:vAlign w:val="bottom"/>
          </w:tcPr>
          <w:p w14:paraId="67CBF4E5" w14:textId="77777777" w:rsidR="00785FA4" w:rsidRDefault="00000000">
            <w:pPr>
              <w:pStyle w:val="a5"/>
              <w:spacing w:after="0"/>
              <w:rPr>
                <w:sz w:val="24"/>
                <w:szCs w:val="24"/>
              </w:rPr>
            </w:pPr>
            <w:r>
              <w:rPr>
                <w:sz w:val="24"/>
              </w:rPr>
              <w:t>Rivne</w:t>
            </w:r>
          </w:p>
        </w:tc>
        <w:tc>
          <w:tcPr>
            <w:tcW w:w="1680" w:type="dxa"/>
            <w:tcBorders>
              <w:top w:val="single" w:sz="4" w:space="0" w:color="auto"/>
              <w:left w:val="single" w:sz="4" w:space="0" w:color="auto"/>
            </w:tcBorders>
            <w:shd w:val="clear" w:color="auto" w:fill="auto"/>
            <w:vAlign w:val="bottom"/>
          </w:tcPr>
          <w:p w14:paraId="167EE031" w14:textId="77777777" w:rsidR="00785FA4" w:rsidRDefault="00000000">
            <w:pPr>
              <w:pStyle w:val="a5"/>
              <w:spacing w:after="0"/>
              <w:jc w:val="both"/>
              <w:rPr>
                <w:sz w:val="24"/>
                <w:szCs w:val="24"/>
              </w:rPr>
            </w:pPr>
            <w:r>
              <w:rPr>
                <w:sz w:val="24"/>
              </w:rPr>
              <w:t>34</w:t>
            </w:r>
          </w:p>
        </w:tc>
        <w:tc>
          <w:tcPr>
            <w:tcW w:w="1637" w:type="dxa"/>
            <w:tcBorders>
              <w:top w:val="single" w:sz="4" w:space="0" w:color="auto"/>
              <w:left w:val="single" w:sz="4" w:space="0" w:color="auto"/>
            </w:tcBorders>
            <w:shd w:val="clear" w:color="auto" w:fill="auto"/>
            <w:vAlign w:val="bottom"/>
          </w:tcPr>
          <w:p w14:paraId="1C6B79F7" w14:textId="77777777" w:rsidR="00785FA4" w:rsidRDefault="00000000">
            <w:pPr>
              <w:pStyle w:val="a5"/>
              <w:spacing w:after="0"/>
              <w:rPr>
                <w:sz w:val="24"/>
                <w:szCs w:val="24"/>
              </w:rPr>
            </w:pPr>
            <w:r>
              <w:rPr>
                <w:sz w:val="24"/>
              </w:rPr>
              <w:t>1</w:t>
            </w:r>
          </w:p>
        </w:tc>
        <w:tc>
          <w:tcPr>
            <w:tcW w:w="1603" w:type="dxa"/>
            <w:tcBorders>
              <w:top w:val="single" w:sz="4" w:space="0" w:color="auto"/>
              <w:left w:val="single" w:sz="4" w:space="0" w:color="auto"/>
            </w:tcBorders>
            <w:shd w:val="clear" w:color="auto" w:fill="auto"/>
            <w:vAlign w:val="bottom"/>
          </w:tcPr>
          <w:p w14:paraId="6232BB1D" w14:textId="77777777" w:rsidR="00785FA4" w:rsidRDefault="00000000">
            <w:pPr>
              <w:pStyle w:val="a5"/>
              <w:spacing w:after="0"/>
              <w:rPr>
                <w:sz w:val="24"/>
                <w:szCs w:val="24"/>
              </w:rPr>
            </w:pPr>
            <w:r>
              <w:rPr>
                <w:sz w:val="24"/>
              </w:rPr>
              <w:t>1</w:t>
            </w:r>
          </w:p>
        </w:tc>
        <w:tc>
          <w:tcPr>
            <w:tcW w:w="1632" w:type="dxa"/>
            <w:tcBorders>
              <w:top w:val="single" w:sz="4" w:space="0" w:color="auto"/>
              <w:left w:val="single" w:sz="4" w:space="0" w:color="auto"/>
              <w:right w:val="single" w:sz="4" w:space="0" w:color="auto"/>
            </w:tcBorders>
            <w:shd w:val="clear" w:color="auto" w:fill="auto"/>
            <w:vAlign w:val="bottom"/>
          </w:tcPr>
          <w:p w14:paraId="4F414530" w14:textId="77777777" w:rsidR="00785FA4" w:rsidRDefault="00000000">
            <w:pPr>
              <w:pStyle w:val="a5"/>
              <w:spacing w:after="0"/>
              <w:jc w:val="both"/>
              <w:rPr>
                <w:sz w:val="24"/>
                <w:szCs w:val="24"/>
              </w:rPr>
            </w:pPr>
            <w:r>
              <w:rPr>
                <w:sz w:val="24"/>
              </w:rPr>
              <w:t>0</w:t>
            </w:r>
          </w:p>
        </w:tc>
      </w:tr>
      <w:tr w:rsidR="00785FA4" w14:paraId="191FD56B" w14:textId="77777777">
        <w:trPr>
          <w:trHeight w:hRule="exact" w:val="302"/>
          <w:jc w:val="center"/>
        </w:trPr>
        <w:tc>
          <w:tcPr>
            <w:tcW w:w="2832" w:type="dxa"/>
            <w:tcBorders>
              <w:top w:val="single" w:sz="4" w:space="0" w:color="auto"/>
              <w:left w:val="single" w:sz="4" w:space="0" w:color="auto"/>
            </w:tcBorders>
            <w:shd w:val="clear" w:color="auto" w:fill="auto"/>
            <w:vAlign w:val="bottom"/>
          </w:tcPr>
          <w:p w14:paraId="53B558FC" w14:textId="77777777" w:rsidR="00785FA4" w:rsidRDefault="00000000">
            <w:pPr>
              <w:pStyle w:val="a5"/>
              <w:spacing w:after="0"/>
              <w:rPr>
                <w:sz w:val="24"/>
                <w:szCs w:val="24"/>
              </w:rPr>
            </w:pPr>
            <w:r>
              <w:rPr>
                <w:sz w:val="24"/>
              </w:rPr>
              <w:t>Sumy</w:t>
            </w:r>
          </w:p>
        </w:tc>
        <w:tc>
          <w:tcPr>
            <w:tcW w:w="1680" w:type="dxa"/>
            <w:tcBorders>
              <w:top w:val="single" w:sz="4" w:space="0" w:color="auto"/>
              <w:left w:val="single" w:sz="4" w:space="0" w:color="auto"/>
            </w:tcBorders>
            <w:shd w:val="clear" w:color="auto" w:fill="auto"/>
            <w:vAlign w:val="bottom"/>
          </w:tcPr>
          <w:p w14:paraId="6F23A365" w14:textId="77777777" w:rsidR="00785FA4" w:rsidRDefault="00000000">
            <w:pPr>
              <w:pStyle w:val="a5"/>
              <w:spacing w:after="0"/>
              <w:jc w:val="both"/>
              <w:rPr>
                <w:sz w:val="24"/>
                <w:szCs w:val="24"/>
              </w:rPr>
            </w:pPr>
            <w:r>
              <w:rPr>
                <w:sz w:val="24"/>
              </w:rPr>
              <w:t>0</w:t>
            </w:r>
          </w:p>
        </w:tc>
        <w:tc>
          <w:tcPr>
            <w:tcW w:w="1637" w:type="dxa"/>
            <w:tcBorders>
              <w:top w:val="single" w:sz="4" w:space="0" w:color="auto"/>
              <w:left w:val="single" w:sz="4" w:space="0" w:color="auto"/>
            </w:tcBorders>
            <w:shd w:val="clear" w:color="auto" w:fill="auto"/>
            <w:vAlign w:val="bottom"/>
          </w:tcPr>
          <w:p w14:paraId="45405074" w14:textId="77777777" w:rsidR="00785FA4" w:rsidRDefault="00000000">
            <w:pPr>
              <w:pStyle w:val="a5"/>
              <w:spacing w:after="0"/>
              <w:rPr>
                <w:sz w:val="24"/>
                <w:szCs w:val="24"/>
              </w:rPr>
            </w:pPr>
            <w:r>
              <w:rPr>
                <w:sz w:val="24"/>
              </w:rPr>
              <w:t>0</w:t>
            </w:r>
          </w:p>
        </w:tc>
        <w:tc>
          <w:tcPr>
            <w:tcW w:w="1603" w:type="dxa"/>
            <w:tcBorders>
              <w:top w:val="single" w:sz="4" w:space="0" w:color="auto"/>
              <w:left w:val="single" w:sz="4" w:space="0" w:color="auto"/>
            </w:tcBorders>
            <w:shd w:val="clear" w:color="auto" w:fill="auto"/>
            <w:vAlign w:val="bottom"/>
          </w:tcPr>
          <w:p w14:paraId="4F5B483C" w14:textId="77777777" w:rsidR="00785FA4" w:rsidRDefault="00000000">
            <w:pPr>
              <w:pStyle w:val="a5"/>
              <w:spacing w:after="0"/>
              <w:rPr>
                <w:sz w:val="24"/>
                <w:szCs w:val="24"/>
              </w:rPr>
            </w:pPr>
            <w:r>
              <w:rPr>
                <w:sz w:val="24"/>
              </w:rPr>
              <w:t>0</w:t>
            </w:r>
          </w:p>
        </w:tc>
        <w:tc>
          <w:tcPr>
            <w:tcW w:w="1632" w:type="dxa"/>
            <w:tcBorders>
              <w:top w:val="single" w:sz="4" w:space="0" w:color="auto"/>
              <w:left w:val="single" w:sz="4" w:space="0" w:color="auto"/>
              <w:right w:val="single" w:sz="4" w:space="0" w:color="auto"/>
            </w:tcBorders>
            <w:shd w:val="clear" w:color="auto" w:fill="auto"/>
            <w:vAlign w:val="bottom"/>
          </w:tcPr>
          <w:p w14:paraId="7BEEF452" w14:textId="77777777" w:rsidR="00785FA4" w:rsidRDefault="00000000">
            <w:pPr>
              <w:pStyle w:val="a5"/>
              <w:spacing w:after="0"/>
              <w:jc w:val="both"/>
              <w:rPr>
                <w:sz w:val="24"/>
                <w:szCs w:val="24"/>
              </w:rPr>
            </w:pPr>
            <w:r>
              <w:rPr>
                <w:sz w:val="24"/>
              </w:rPr>
              <w:t>0</w:t>
            </w:r>
          </w:p>
        </w:tc>
      </w:tr>
      <w:tr w:rsidR="00785FA4" w14:paraId="3AAE56B3" w14:textId="77777777">
        <w:trPr>
          <w:trHeight w:hRule="exact" w:val="278"/>
          <w:jc w:val="center"/>
        </w:trPr>
        <w:tc>
          <w:tcPr>
            <w:tcW w:w="2832" w:type="dxa"/>
            <w:tcBorders>
              <w:top w:val="single" w:sz="4" w:space="0" w:color="auto"/>
              <w:left w:val="single" w:sz="4" w:space="0" w:color="auto"/>
            </w:tcBorders>
            <w:shd w:val="clear" w:color="auto" w:fill="auto"/>
            <w:vAlign w:val="bottom"/>
          </w:tcPr>
          <w:p w14:paraId="754B2570" w14:textId="77777777" w:rsidR="00785FA4" w:rsidRDefault="00000000">
            <w:pPr>
              <w:pStyle w:val="a5"/>
              <w:spacing w:after="0"/>
              <w:rPr>
                <w:sz w:val="24"/>
                <w:szCs w:val="24"/>
              </w:rPr>
            </w:pPr>
            <w:r>
              <w:rPr>
                <w:sz w:val="24"/>
              </w:rPr>
              <w:t>Ternopil</w:t>
            </w:r>
          </w:p>
        </w:tc>
        <w:tc>
          <w:tcPr>
            <w:tcW w:w="1680" w:type="dxa"/>
            <w:tcBorders>
              <w:top w:val="single" w:sz="4" w:space="0" w:color="auto"/>
              <w:left w:val="single" w:sz="4" w:space="0" w:color="auto"/>
            </w:tcBorders>
            <w:shd w:val="clear" w:color="auto" w:fill="auto"/>
            <w:vAlign w:val="bottom"/>
          </w:tcPr>
          <w:p w14:paraId="5EE82309" w14:textId="77777777" w:rsidR="00785FA4" w:rsidRDefault="00000000">
            <w:pPr>
              <w:pStyle w:val="a5"/>
              <w:spacing w:after="0"/>
              <w:jc w:val="both"/>
              <w:rPr>
                <w:sz w:val="24"/>
                <w:szCs w:val="24"/>
              </w:rPr>
            </w:pPr>
            <w:r>
              <w:rPr>
                <w:sz w:val="24"/>
              </w:rPr>
              <w:t>0</w:t>
            </w:r>
          </w:p>
        </w:tc>
        <w:tc>
          <w:tcPr>
            <w:tcW w:w="1637" w:type="dxa"/>
            <w:tcBorders>
              <w:top w:val="single" w:sz="4" w:space="0" w:color="auto"/>
              <w:left w:val="single" w:sz="4" w:space="0" w:color="auto"/>
            </w:tcBorders>
            <w:shd w:val="clear" w:color="auto" w:fill="auto"/>
            <w:vAlign w:val="bottom"/>
          </w:tcPr>
          <w:p w14:paraId="0A94F919" w14:textId="77777777" w:rsidR="00785FA4" w:rsidRDefault="00000000">
            <w:pPr>
              <w:pStyle w:val="a5"/>
              <w:spacing w:after="0"/>
              <w:rPr>
                <w:sz w:val="24"/>
                <w:szCs w:val="24"/>
              </w:rPr>
            </w:pPr>
            <w:r>
              <w:rPr>
                <w:sz w:val="24"/>
              </w:rPr>
              <w:t>0</w:t>
            </w:r>
          </w:p>
        </w:tc>
        <w:tc>
          <w:tcPr>
            <w:tcW w:w="1603" w:type="dxa"/>
            <w:tcBorders>
              <w:top w:val="single" w:sz="4" w:space="0" w:color="auto"/>
              <w:left w:val="single" w:sz="4" w:space="0" w:color="auto"/>
            </w:tcBorders>
            <w:shd w:val="clear" w:color="auto" w:fill="auto"/>
            <w:vAlign w:val="bottom"/>
          </w:tcPr>
          <w:p w14:paraId="1024EBFB" w14:textId="77777777" w:rsidR="00785FA4" w:rsidRDefault="00000000">
            <w:pPr>
              <w:pStyle w:val="a5"/>
              <w:spacing w:after="0"/>
              <w:rPr>
                <w:sz w:val="24"/>
                <w:szCs w:val="24"/>
              </w:rPr>
            </w:pPr>
            <w:r>
              <w:rPr>
                <w:sz w:val="24"/>
              </w:rPr>
              <w:t>0</w:t>
            </w:r>
          </w:p>
        </w:tc>
        <w:tc>
          <w:tcPr>
            <w:tcW w:w="1632" w:type="dxa"/>
            <w:tcBorders>
              <w:top w:val="single" w:sz="4" w:space="0" w:color="auto"/>
              <w:left w:val="single" w:sz="4" w:space="0" w:color="auto"/>
              <w:right w:val="single" w:sz="4" w:space="0" w:color="auto"/>
            </w:tcBorders>
            <w:shd w:val="clear" w:color="auto" w:fill="auto"/>
            <w:vAlign w:val="bottom"/>
          </w:tcPr>
          <w:p w14:paraId="737DC2FD" w14:textId="77777777" w:rsidR="00785FA4" w:rsidRDefault="00000000">
            <w:pPr>
              <w:pStyle w:val="a5"/>
              <w:spacing w:after="0"/>
              <w:jc w:val="both"/>
              <w:rPr>
                <w:sz w:val="24"/>
                <w:szCs w:val="24"/>
              </w:rPr>
            </w:pPr>
            <w:r>
              <w:rPr>
                <w:sz w:val="24"/>
              </w:rPr>
              <w:t>0</w:t>
            </w:r>
          </w:p>
        </w:tc>
      </w:tr>
      <w:tr w:rsidR="00785FA4" w14:paraId="27C1036E" w14:textId="77777777">
        <w:trPr>
          <w:trHeight w:hRule="exact" w:val="302"/>
          <w:jc w:val="center"/>
        </w:trPr>
        <w:tc>
          <w:tcPr>
            <w:tcW w:w="2832" w:type="dxa"/>
            <w:tcBorders>
              <w:top w:val="single" w:sz="4" w:space="0" w:color="auto"/>
              <w:left w:val="single" w:sz="4" w:space="0" w:color="auto"/>
            </w:tcBorders>
            <w:shd w:val="clear" w:color="auto" w:fill="auto"/>
            <w:vAlign w:val="bottom"/>
          </w:tcPr>
          <w:p w14:paraId="4D40F55B" w14:textId="77777777" w:rsidR="00785FA4" w:rsidRDefault="00000000">
            <w:pPr>
              <w:pStyle w:val="a5"/>
              <w:spacing w:after="0"/>
              <w:rPr>
                <w:sz w:val="24"/>
                <w:szCs w:val="24"/>
              </w:rPr>
            </w:pPr>
            <w:r>
              <w:rPr>
                <w:sz w:val="24"/>
              </w:rPr>
              <w:t>Kharkiv</w:t>
            </w:r>
          </w:p>
        </w:tc>
        <w:tc>
          <w:tcPr>
            <w:tcW w:w="1680" w:type="dxa"/>
            <w:tcBorders>
              <w:top w:val="single" w:sz="4" w:space="0" w:color="auto"/>
              <w:left w:val="single" w:sz="4" w:space="0" w:color="auto"/>
            </w:tcBorders>
            <w:shd w:val="clear" w:color="auto" w:fill="auto"/>
            <w:vAlign w:val="bottom"/>
          </w:tcPr>
          <w:p w14:paraId="50118637" w14:textId="77777777" w:rsidR="00785FA4" w:rsidRDefault="00000000">
            <w:pPr>
              <w:pStyle w:val="a5"/>
              <w:spacing w:after="0"/>
              <w:jc w:val="both"/>
              <w:rPr>
                <w:sz w:val="24"/>
                <w:szCs w:val="24"/>
              </w:rPr>
            </w:pPr>
            <w:r>
              <w:rPr>
                <w:sz w:val="24"/>
              </w:rPr>
              <w:t>71</w:t>
            </w:r>
          </w:p>
        </w:tc>
        <w:tc>
          <w:tcPr>
            <w:tcW w:w="1637" w:type="dxa"/>
            <w:tcBorders>
              <w:top w:val="single" w:sz="4" w:space="0" w:color="auto"/>
              <w:left w:val="single" w:sz="4" w:space="0" w:color="auto"/>
            </w:tcBorders>
            <w:shd w:val="clear" w:color="auto" w:fill="auto"/>
            <w:vAlign w:val="bottom"/>
          </w:tcPr>
          <w:p w14:paraId="4B56C3DF" w14:textId="77777777" w:rsidR="00785FA4" w:rsidRDefault="00000000">
            <w:pPr>
              <w:pStyle w:val="a5"/>
              <w:spacing w:after="0"/>
              <w:rPr>
                <w:sz w:val="24"/>
                <w:szCs w:val="24"/>
              </w:rPr>
            </w:pPr>
            <w:r>
              <w:rPr>
                <w:sz w:val="24"/>
              </w:rPr>
              <w:t>28</w:t>
            </w:r>
          </w:p>
        </w:tc>
        <w:tc>
          <w:tcPr>
            <w:tcW w:w="1603" w:type="dxa"/>
            <w:tcBorders>
              <w:top w:val="single" w:sz="4" w:space="0" w:color="auto"/>
              <w:left w:val="single" w:sz="4" w:space="0" w:color="auto"/>
            </w:tcBorders>
            <w:shd w:val="clear" w:color="auto" w:fill="auto"/>
            <w:vAlign w:val="bottom"/>
          </w:tcPr>
          <w:p w14:paraId="5AA51E52" w14:textId="77777777" w:rsidR="00785FA4" w:rsidRDefault="00000000">
            <w:pPr>
              <w:pStyle w:val="a5"/>
              <w:spacing w:after="0"/>
              <w:rPr>
                <w:sz w:val="24"/>
                <w:szCs w:val="24"/>
              </w:rPr>
            </w:pPr>
            <w:r>
              <w:rPr>
                <w:sz w:val="24"/>
              </w:rPr>
              <w:t>0</w:t>
            </w:r>
          </w:p>
        </w:tc>
        <w:tc>
          <w:tcPr>
            <w:tcW w:w="1632" w:type="dxa"/>
            <w:tcBorders>
              <w:top w:val="single" w:sz="4" w:space="0" w:color="auto"/>
              <w:left w:val="single" w:sz="4" w:space="0" w:color="auto"/>
              <w:right w:val="single" w:sz="4" w:space="0" w:color="auto"/>
            </w:tcBorders>
            <w:shd w:val="clear" w:color="auto" w:fill="auto"/>
            <w:vAlign w:val="bottom"/>
          </w:tcPr>
          <w:p w14:paraId="0B89279A" w14:textId="77777777" w:rsidR="00785FA4" w:rsidRDefault="00000000">
            <w:pPr>
              <w:pStyle w:val="a5"/>
              <w:spacing w:after="0"/>
              <w:jc w:val="both"/>
              <w:rPr>
                <w:sz w:val="24"/>
                <w:szCs w:val="24"/>
              </w:rPr>
            </w:pPr>
            <w:r>
              <w:rPr>
                <w:sz w:val="24"/>
              </w:rPr>
              <w:t>0</w:t>
            </w:r>
          </w:p>
        </w:tc>
      </w:tr>
      <w:tr w:rsidR="00785FA4" w14:paraId="7824D7DA" w14:textId="77777777">
        <w:trPr>
          <w:trHeight w:hRule="exact" w:val="278"/>
          <w:jc w:val="center"/>
        </w:trPr>
        <w:tc>
          <w:tcPr>
            <w:tcW w:w="2832" w:type="dxa"/>
            <w:tcBorders>
              <w:top w:val="single" w:sz="4" w:space="0" w:color="auto"/>
              <w:left w:val="single" w:sz="4" w:space="0" w:color="auto"/>
            </w:tcBorders>
            <w:shd w:val="clear" w:color="auto" w:fill="auto"/>
            <w:vAlign w:val="bottom"/>
          </w:tcPr>
          <w:p w14:paraId="32AD6D8D" w14:textId="77777777" w:rsidR="00785FA4" w:rsidRDefault="00000000">
            <w:pPr>
              <w:pStyle w:val="a5"/>
              <w:spacing w:after="0"/>
              <w:rPr>
                <w:sz w:val="24"/>
                <w:szCs w:val="24"/>
              </w:rPr>
            </w:pPr>
            <w:r>
              <w:rPr>
                <w:sz w:val="24"/>
              </w:rPr>
              <w:t>Kherson</w:t>
            </w:r>
          </w:p>
        </w:tc>
        <w:tc>
          <w:tcPr>
            <w:tcW w:w="1680" w:type="dxa"/>
            <w:tcBorders>
              <w:top w:val="single" w:sz="4" w:space="0" w:color="auto"/>
              <w:left w:val="single" w:sz="4" w:space="0" w:color="auto"/>
            </w:tcBorders>
            <w:shd w:val="clear" w:color="auto" w:fill="auto"/>
            <w:vAlign w:val="bottom"/>
          </w:tcPr>
          <w:p w14:paraId="425084DA" w14:textId="77777777" w:rsidR="00785FA4" w:rsidRDefault="00000000">
            <w:pPr>
              <w:pStyle w:val="a5"/>
              <w:spacing w:after="0"/>
              <w:jc w:val="both"/>
              <w:rPr>
                <w:sz w:val="24"/>
                <w:szCs w:val="24"/>
              </w:rPr>
            </w:pPr>
            <w:r>
              <w:rPr>
                <w:sz w:val="24"/>
              </w:rPr>
              <w:t>0</w:t>
            </w:r>
          </w:p>
        </w:tc>
        <w:tc>
          <w:tcPr>
            <w:tcW w:w="1637" w:type="dxa"/>
            <w:tcBorders>
              <w:top w:val="single" w:sz="4" w:space="0" w:color="auto"/>
              <w:left w:val="single" w:sz="4" w:space="0" w:color="auto"/>
            </w:tcBorders>
            <w:shd w:val="clear" w:color="auto" w:fill="auto"/>
            <w:vAlign w:val="bottom"/>
          </w:tcPr>
          <w:p w14:paraId="260575BD" w14:textId="77777777" w:rsidR="00785FA4" w:rsidRDefault="00000000">
            <w:pPr>
              <w:pStyle w:val="a5"/>
              <w:spacing w:after="0"/>
              <w:rPr>
                <w:sz w:val="24"/>
                <w:szCs w:val="24"/>
              </w:rPr>
            </w:pPr>
            <w:r>
              <w:rPr>
                <w:sz w:val="24"/>
              </w:rPr>
              <w:t>0</w:t>
            </w:r>
          </w:p>
        </w:tc>
        <w:tc>
          <w:tcPr>
            <w:tcW w:w="1603" w:type="dxa"/>
            <w:tcBorders>
              <w:top w:val="single" w:sz="4" w:space="0" w:color="auto"/>
              <w:left w:val="single" w:sz="4" w:space="0" w:color="auto"/>
            </w:tcBorders>
            <w:shd w:val="clear" w:color="auto" w:fill="auto"/>
            <w:vAlign w:val="bottom"/>
          </w:tcPr>
          <w:p w14:paraId="3A82A5A2" w14:textId="77777777" w:rsidR="00785FA4" w:rsidRDefault="00000000">
            <w:pPr>
              <w:pStyle w:val="a5"/>
              <w:spacing w:after="0"/>
              <w:rPr>
                <w:sz w:val="24"/>
                <w:szCs w:val="24"/>
              </w:rPr>
            </w:pPr>
            <w:r>
              <w:rPr>
                <w:sz w:val="24"/>
              </w:rPr>
              <w:t>0</w:t>
            </w:r>
          </w:p>
        </w:tc>
        <w:tc>
          <w:tcPr>
            <w:tcW w:w="1632" w:type="dxa"/>
            <w:tcBorders>
              <w:top w:val="single" w:sz="4" w:space="0" w:color="auto"/>
              <w:left w:val="single" w:sz="4" w:space="0" w:color="auto"/>
              <w:right w:val="single" w:sz="4" w:space="0" w:color="auto"/>
            </w:tcBorders>
            <w:shd w:val="clear" w:color="auto" w:fill="auto"/>
            <w:vAlign w:val="bottom"/>
          </w:tcPr>
          <w:p w14:paraId="411906C0" w14:textId="77777777" w:rsidR="00785FA4" w:rsidRDefault="00000000">
            <w:pPr>
              <w:pStyle w:val="a5"/>
              <w:spacing w:after="0"/>
              <w:jc w:val="both"/>
              <w:rPr>
                <w:sz w:val="24"/>
                <w:szCs w:val="24"/>
              </w:rPr>
            </w:pPr>
            <w:r>
              <w:rPr>
                <w:sz w:val="24"/>
              </w:rPr>
              <w:t>0</w:t>
            </w:r>
          </w:p>
        </w:tc>
      </w:tr>
      <w:tr w:rsidR="00785FA4" w14:paraId="56A47885" w14:textId="77777777">
        <w:trPr>
          <w:trHeight w:hRule="exact" w:val="298"/>
          <w:jc w:val="center"/>
        </w:trPr>
        <w:tc>
          <w:tcPr>
            <w:tcW w:w="2832" w:type="dxa"/>
            <w:tcBorders>
              <w:top w:val="single" w:sz="4" w:space="0" w:color="auto"/>
              <w:left w:val="single" w:sz="4" w:space="0" w:color="auto"/>
            </w:tcBorders>
            <w:shd w:val="clear" w:color="auto" w:fill="auto"/>
            <w:vAlign w:val="bottom"/>
          </w:tcPr>
          <w:p w14:paraId="3879B9CF" w14:textId="77777777" w:rsidR="00785FA4" w:rsidRDefault="00000000">
            <w:pPr>
              <w:pStyle w:val="a5"/>
              <w:spacing w:after="0"/>
              <w:rPr>
                <w:sz w:val="24"/>
                <w:szCs w:val="24"/>
              </w:rPr>
            </w:pPr>
            <w:r>
              <w:rPr>
                <w:sz w:val="24"/>
              </w:rPr>
              <w:t>Khmelnytskyi</w:t>
            </w:r>
          </w:p>
        </w:tc>
        <w:tc>
          <w:tcPr>
            <w:tcW w:w="1680" w:type="dxa"/>
            <w:tcBorders>
              <w:top w:val="single" w:sz="4" w:space="0" w:color="auto"/>
              <w:left w:val="single" w:sz="4" w:space="0" w:color="auto"/>
            </w:tcBorders>
            <w:shd w:val="clear" w:color="auto" w:fill="auto"/>
            <w:vAlign w:val="bottom"/>
          </w:tcPr>
          <w:p w14:paraId="30DA1E88" w14:textId="77777777" w:rsidR="00785FA4" w:rsidRDefault="00000000">
            <w:pPr>
              <w:pStyle w:val="a5"/>
              <w:spacing w:after="0"/>
              <w:jc w:val="both"/>
              <w:rPr>
                <w:sz w:val="24"/>
                <w:szCs w:val="24"/>
              </w:rPr>
            </w:pPr>
            <w:r>
              <w:rPr>
                <w:sz w:val="24"/>
              </w:rPr>
              <w:t>125</w:t>
            </w:r>
          </w:p>
        </w:tc>
        <w:tc>
          <w:tcPr>
            <w:tcW w:w="1637" w:type="dxa"/>
            <w:tcBorders>
              <w:top w:val="single" w:sz="4" w:space="0" w:color="auto"/>
              <w:left w:val="single" w:sz="4" w:space="0" w:color="auto"/>
            </w:tcBorders>
            <w:shd w:val="clear" w:color="auto" w:fill="auto"/>
            <w:vAlign w:val="bottom"/>
          </w:tcPr>
          <w:p w14:paraId="3AD20333" w14:textId="77777777" w:rsidR="00785FA4" w:rsidRDefault="00000000">
            <w:pPr>
              <w:pStyle w:val="a5"/>
              <w:spacing w:after="0"/>
              <w:rPr>
                <w:sz w:val="24"/>
                <w:szCs w:val="24"/>
              </w:rPr>
            </w:pPr>
            <w:r>
              <w:rPr>
                <w:sz w:val="24"/>
              </w:rPr>
              <w:t>9</w:t>
            </w:r>
          </w:p>
        </w:tc>
        <w:tc>
          <w:tcPr>
            <w:tcW w:w="1603" w:type="dxa"/>
            <w:tcBorders>
              <w:top w:val="single" w:sz="4" w:space="0" w:color="auto"/>
              <w:left w:val="single" w:sz="4" w:space="0" w:color="auto"/>
            </w:tcBorders>
            <w:shd w:val="clear" w:color="auto" w:fill="auto"/>
            <w:vAlign w:val="bottom"/>
          </w:tcPr>
          <w:p w14:paraId="25D1936C" w14:textId="77777777" w:rsidR="00785FA4" w:rsidRDefault="00000000">
            <w:pPr>
              <w:pStyle w:val="a5"/>
              <w:spacing w:after="0"/>
              <w:rPr>
                <w:sz w:val="24"/>
                <w:szCs w:val="24"/>
              </w:rPr>
            </w:pPr>
            <w:r>
              <w:rPr>
                <w:sz w:val="24"/>
              </w:rPr>
              <w:t>3</w:t>
            </w:r>
          </w:p>
        </w:tc>
        <w:tc>
          <w:tcPr>
            <w:tcW w:w="1632" w:type="dxa"/>
            <w:tcBorders>
              <w:top w:val="single" w:sz="4" w:space="0" w:color="auto"/>
              <w:left w:val="single" w:sz="4" w:space="0" w:color="auto"/>
              <w:right w:val="single" w:sz="4" w:space="0" w:color="auto"/>
            </w:tcBorders>
            <w:shd w:val="clear" w:color="auto" w:fill="auto"/>
            <w:vAlign w:val="bottom"/>
          </w:tcPr>
          <w:p w14:paraId="74114C2E" w14:textId="77777777" w:rsidR="00785FA4" w:rsidRDefault="00000000">
            <w:pPr>
              <w:pStyle w:val="a5"/>
              <w:spacing w:after="0"/>
              <w:jc w:val="both"/>
              <w:rPr>
                <w:sz w:val="24"/>
                <w:szCs w:val="24"/>
              </w:rPr>
            </w:pPr>
            <w:r>
              <w:rPr>
                <w:sz w:val="24"/>
              </w:rPr>
              <w:t>7.5</w:t>
            </w:r>
          </w:p>
        </w:tc>
      </w:tr>
      <w:tr w:rsidR="00785FA4" w14:paraId="321E911C" w14:textId="77777777">
        <w:trPr>
          <w:trHeight w:hRule="exact" w:val="322"/>
          <w:jc w:val="center"/>
        </w:trPr>
        <w:tc>
          <w:tcPr>
            <w:tcW w:w="2832" w:type="dxa"/>
            <w:tcBorders>
              <w:top w:val="single" w:sz="4" w:space="0" w:color="auto"/>
              <w:left w:val="single" w:sz="4" w:space="0" w:color="auto"/>
            </w:tcBorders>
            <w:shd w:val="clear" w:color="auto" w:fill="auto"/>
            <w:vAlign w:val="bottom"/>
          </w:tcPr>
          <w:p w14:paraId="7EB0713C" w14:textId="77777777" w:rsidR="00785FA4" w:rsidRDefault="00000000">
            <w:pPr>
              <w:pStyle w:val="a5"/>
              <w:spacing w:after="0"/>
              <w:rPr>
                <w:sz w:val="24"/>
                <w:szCs w:val="24"/>
              </w:rPr>
            </w:pPr>
            <w:r>
              <w:rPr>
                <w:sz w:val="24"/>
              </w:rPr>
              <w:t>Cherkasy</w:t>
            </w:r>
          </w:p>
        </w:tc>
        <w:tc>
          <w:tcPr>
            <w:tcW w:w="1680" w:type="dxa"/>
            <w:tcBorders>
              <w:top w:val="single" w:sz="4" w:space="0" w:color="auto"/>
              <w:left w:val="single" w:sz="4" w:space="0" w:color="auto"/>
            </w:tcBorders>
            <w:shd w:val="clear" w:color="auto" w:fill="auto"/>
            <w:vAlign w:val="bottom"/>
          </w:tcPr>
          <w:p w14:paraId="51F512B7" w14:textId="77777777" w:rsidR="00785FA4" w:rsidRDefault="00000000">
            <w:pPr>
              <w:pStyle w:val="a5"/>
              <w:spacing w:after="0"/>
              <w:jc w:val="both"/>
              <w:rPr>
                <w:sz w:val="24"/>
                <w:szCs w:val="24"/>
              </w:rPr>
            </w:pPr>
            <w:r>
              <w:rPr>
                <w:sz w:val="24"/>
              </w:rPr>
              <w:t>0</w:t>
            </w:r>
          </w:p>
        </w:tc>
        <w:tc>
          <w:tcPr>
            <w:tcW w:w="1637" w:type="dxa"/>
            <w:tcBorders>
              <w:top w:val="single" w:sz="4" w:space="0" w:color="auto"/>
              <w:left w:val="single" w:sz="4" w:space="0" w:color="auto"/>
            </w:tcBorders>
            <w:shd w:val="clear" w:color="auto" w:fill="auto"/>
            <w:vAlign w:val="bottom"/>
          </w:tcPr>
          <w:p w14:paraId="41DBE380" w14:textId="77777777" w:rsidR="00785FA4" w:rsidRDefault="00000000">
            <w:pPr>
              <w:pStyle w:val="a5"/>
              <w:spacing w:after="0"/>
              <w:rPr>
                <w:sz w:val="24"/>
                <w:szCs w:val="24"/>
              </w:rPr>
            </w:pPr>
            <w:r>
              <w:rPr>
                <w:sz w:val="24"/>
              </w:rPr>
              <w:t>0</w:t>
            </w:r>
          </w:p>
        </w:tc>
        <w:tc>
          <w:tcPr>
            <w:tcW w:w="1603" w:type="dxa"/>
            <w:tcBorders>
              <w:top w:val="single" w:sz="4" w:space="0" w:color="auto"/>
              <w:left w:val="single" w:sz="4" w:space="0" w:color="auto"/>
            </w:tcBorders>
            <w:shd w:val="clear" w:color="auto" w:fill="auto"/>
            <w:vAlign w:val="bottom"/>
          </w:tcPr>
          <w:p w14:paraId="2BB38A5B" w14:textId="77777777" w:rsidR="00785FA4" w:rsidRDefault="00000000">
            <w:pPr>
              <w:pStyle w:val="a5"/>
              <w:spacing w:after="0"/>
              <w:rPr>
                <w:sz w:val="24"/>
                <w:szCs w:val="24"/>
              </w:rPr>
            </w:pPr>
            <w:r>
              <w:rPr>
                <w:sz w:val="24"/>
              </w:rPr>
              <w:t>0</w:t>
            </w:r>
          </w:p>
        </w:tc>
        <w:tc>
          <w:tcPr>
            <w:tcW w:w="1632" w:type="dxa"/>
            <w:tcBorders>
              <w:top w:val="single" w:sz="4" w:space="0" w:color="auto"/>
              <w:left w:val="single" w:sz="4" w:space="0" w:color="auto"/>
              <w:right w:val="single" w:sz="4" w:space="0" w:color="auto"/>
            </w:tcBorders>
            <w:shd w:val="clear" w:color="auto" w:fill="auto"/>
            <w:vAlign w:val="bottom"/>
          </w:tcPr>
          <w:p w14:paraId="21CF8B45" w14:textId="77777777" w:rsidR="00785FA4" w:rsidRDefault="00000000">
            <w:pPr>
              <w:pStyle w:val="a5"/>
              <w:spacing w:after="0"/>
              <w:jc w:val="both"/>
              <w:rPr>
                <w:sz w:val="24"/>
                <w:szCs w:val="24"/>
              </w:rPr>
            </w:pPr>
            <w:r>
              <w:rPr>
                <w:sz w:val="24"/>
              </w:rPr>
              <w:t>0</w:t>
            </w:r>
          </w:p>
        </w:tc>
      </w:tr>
      <w:tr w:rsidR="00785FA4" w14:paraId="28F6367F" w14:textId="77777777">
        <w:trPr>
          <w:trHeight w:hRule="exact" w:val="322"/>
          <w:jc w:val="center"/>
        </w:trPr>
        <w:tc>
          <w:tcPr>
            <w:tcW w:w="2832" w:type="dxa"/>
            <w:tcBorders>
              <w:top w:val="single" w:sz="4" w:space="0" w:color="auto"/>
              <w:left w:val="single" w:sz="4" w:space="0" w:color="auto"/>
            </w:tcBorders>
            <w:shd w:val="clear" w:color="auto" w:fill="auto"/>
            <w:vAlign w:val="bottom"/>
          </w:tcPr>
          <w:p w14:paraId="59B1BE1B" w14:textId="77777777" w:rsidR="00785FA4" w:rsidRDefault="00000000">
            <w:pPr>
              <w:pStyle w:val="a5"/>
              <w:spacing w:after="0"/>
              <w:rPr>
                <w:sz w:val="24"/>
                <w:szCs w:val="24"/>
              </w:rPr>
            </w:pPr>
            <w:r>
              <w:rPr>
                <w:sz w:val="24"/>
              </w:rPr>
              <w:t>Chernivtsi</w:t>
            </w:r>
          </w:p>
        </w:tc>
        <w:tc>
          <w:tcPr>
            <w:tcW w:w="1680" w:type="dxa"/>
            <w:tcBorders>
              <w:top w:val="single" w:sz="4" w:space="0" w:color="auto"/>
              <w:left w:val="single" w:sz="4" w:space="0" w:color="auto"/>
            </w:tcBorders>
            <w:shd w:val="clear" w:color="auto" w:fill="auto"/>
            <w:vAlign w:val="bottom"/>
          </w:tcPr>
          <w:p w14:paraId="12D6F0F8" w14:textId="77777777" w:rsidR="00785FA4" w:rsidRDefault="00000000">
            <w:pPr>
              <w:pStyle w:val="a5"/>
              <w:spacing w:after="0"/>
              <w:jc w:val="both"/>
              <w:rPr>
                <w:sz w:val="24"/>
                <w:szCs w:val="24"/>
              </w:rPr>
            </w:pPr>
            <w:r>
              <w:rPr>
                <w:sz w:val="24"/>
              </w:rPr>
              <w:t>0</w:t>
            </w:r>
          </w:p>
        </w:tc>
        <w:tc>
          <w:tcPr>
            <w:tcW w:w="1637" w:type="dxa"/>
            <w:tcBorders>
              <w:top w:val="single" w:sz="4" w:space="0" w:color="auto"/>
              <w:left w:val="single" w:sz="4" w:space="0" w:color="auto"/>
            </w:tcBorders>
            <w:shd w:val="clear" w:color="auto" w:fill="auto"/>
            <w:vAlign w:val="bottom"/>
          </w:tcPr>
          <w:p w14:paraId="5AE727CB" w14:textId="77777777" w:rsidR="00785FA4" w:rsidRDefault="00000000">
            <w:pPr>
              <w:pStyle w:val="a5"/>
              <w:spacing w:after="0"/>
              <w:rPr>
                <w:sz w:val="24"/>
                <w:szCs w:val="24"/>
              </w:rPr>
            </w:pPr>
            <w:r>
              <w:rPr>
                <w:sz w:val="24"/>
              </w:rPr>
              <w:t>0</w:t>
            </w:r>
          </w:p>
        </w:tc>
        <w:tc>
          <w:tcPr>
            <w:tcW w:w="1603" w:type="dxa"/>
            <w:tcBorders>
              <w:top w:val="single" w:sz="4" w:space="0" w:color="auto"/>
              <w:left w:val="single" w:sz="4" w:space="0" w:color="auto"/>
            </w:tcBorders>
            <w:shd w:val="clear" w:color="auto" w:fill="auto"/>
            <w:vAlign w:val="bottom"/>
          </w:tcPr>
          <w:p w14:paraId="70EE7E72" w14:textId="77777777" w:rsidR="00785FA4" w:rsidRDefault="00000000">
            <w:pPr>
              <w:pStyle w:val="a5"/>
              <w:spacing w:after="0"/>
              <w:rPr>
                <w:sz w:val="24"/>
                <w:szCs w:val="24"/>
              </w:rPr>
            </w:pPr>
            <w:r>
              <w:rPr>
                <w:sz w:val="24"/>
              </w:rPr>
              <w:t>0</w:t>
            </w:r>
          </w:p>
        </w:tc>
        <w:tc>
          <w:tcPr>
            <w:tcW w:w="1632" w:type="dxa"/>
            <w:tcBorders>
              <w:top w:val="single" w:sz="4" w:space="0" w:color="auto"/>
              <w:left w:val="single" w:sz="4" w:space="0" w:color="auto"/>
              <w:right w:val="single" w:sz="4" w:space="0" w:color="auto"/>
            </w:tcBorders>
            <w:shd w:val="clear" w:color="auto" w:fill="auto"/>
            <w:vAlign w:val="bottom"/>
          </w:tcPr>
          <w:p w14:paraId="0875C43E" w14:textId="77777777" w:rsidR="00785FA4" w:rsidRDefault="00000000">
            <w:pPr>
              <w:pStyle w:val="a5"/>
              <w:spacing w:after="0"/>
              <w:jc w:val="both"/>
              <w:rPr>
                <w:sz w:val="24"/>
                <w:szCs w:val="24"/>
              </w:rPr>
            </w:pPr>
            <w:r>
              <w:rPr>
                <w:sz w:val="24"/>
              </w:rPr>
              <w:t>0</w:t>
            </w:r>
          </w:p>
        </w:tc>
      </w:tr>
      <w:tr w:rsidR="00785FA4" w14:paraId="075DD376" w14:textId="77777777">
        <w:trPr>
          <w:trHeight w:hRule="exact" w:val="317"/>
          <w:jc w:val="center"/>
        </w:trPr>
        <w:tc>
          <w:tcPr>
            <w:tcW w:w="2832" w:type="dxa"/>
            <w:tcBorders>
              <w:top w:val="single" w:sz="4" w:space="0" w:color="auto"/>
              <w:left w:val="single" w:sz="4" w:space="0" w:color="auto"/>
            </w:tcBorders>
            <w:shd w:val="clear" w:color="auto" w:fill="auto"/>
            <w:vAlign w:val="bottom"/>
          </w:tcPr>
          <w:p w14:paraId="089573EA" w14:textId="77777777" w:rsidR="00785FA4" w:rsidRDefault="00000000">
            <w:pPr>
              <w:pStyle w:val="a5"/>
              <w:spacing w:after="0"/>
              <w:rPr>
                <w:sz w:val="24"/>
                <w:szCs w:val="24"/>
              </w:rPr>
            </w:pPr>
            <w:r>
              <w:rPr>
                <w:sz w:val="24"/>
              </w:rPr>
              <w:t>Chernihiv</w:t>
            </w:r>
          </w:p>
        </w:tc>
        <w:tc>
          <w:tcPr>
            <w:tcW w:w="1680" w:type="dxa"/>
            <w:tcBorders>
              <w:top w:val="single" w:sz="4" w:space="0" w:color="auto"/>
              <w:left w:val="single" w:sz="4" w:space="0" w:color="auto"/>
            </w:tcBorders>
            <w:shd w:val="clear" w:color="auto" w:fill="auto"/>
            <w:vAlign w:val="bottom"/>
          </w:tcPr>
          <w:p w14:paraId="688CA050" w14:textId="77777777" w:rsidR="00785FA4" w:rsidRDefault="00000000">
            <w:pPr>
              <w:pStyle w:val="a5"/>
              <w:spacing w:after="0"/>
              <w:jc w:val="both"/>
              <w:rPr>
                <w:sz w:val="24"/>
                <w:szCs w:val="24"/>
              </w:rPr>
            </w:pPr>
            <w:r>
              <w:rPr>
                <w:sz w:val="24"/>
              </w:rPr>
              <w:t>0</w:t>
            </w:r>
          </w:p>
        </w:tc>
        <w:tc>
          <w:tcPr>
            <w:tcW w:w="1637" w:type="dxa"/>
            <w:tcBorders>
              <w:top w:val="single" w:sz="4" w:space="0" w:color="auto"/>
              <w:left w:val="single" w:sz="4" w:space="0" w:color="auto"/>
            </w:tcBorders>
            <w:shd w:val="clear" w:color="auto" w:fill="auto"/>
            <w:vAlign w:val="bottom"/>
          </w:tcPr>
          <w:p w14:paraId="75EF01C3" w14:textId="77777777" w:rsidR="00785FA4" w:rsidRDefault="00000000">
            <w:pPr>
              <w:pStyle w:val="a5"/>
              <w:spacing w:after="0"/>
              <w:rPr>
                <w:sz w:val="24"/>
                <w:szCs w:val="24"/>
              </w:rPr>
            </w:pPr>
            <w:r>
              <w:rPr>
                <w:sz w:val="24"/>
              </w:rPr>
              <w:t>0</w:t>
            </w:r>
          </w:p>
        </w:tc>
        <w:tc>
          <w:tcPr>
            <w:tcW w:w="1603" w:type="dxa"/>
            <w:tcBorders>
              <w:top w:val="single" w:sz="4" w:space="0" w:color="auto"/>
              <w:left w:val="single" w:sz="4" w:space="0" w:color="auto"/>
            </w:tcBorders>
            <w:shd w:val="clear" w:color="auto" w:fill="auto"/>
            <w:vAlign w:val="bottom"/>
          </w:tcPr>
          <w:p w14:paraId="6D239AD6" w14:textId="77777777" w:rsidR="00785FA4" w:rsidRDefault="00000000">
            <w:pPr>
              <w:pStyle w:val="a5"/>
              <w:spacing w:after="0"/>
              <w:rPr>
                <w:sz w:val="24"/>
                <w:szCs w:val="24"/>
              </w:rPr>
            </w:pPr>
            <w:r>
              <w:rPr>
                <w:sz w:val="24"/>
              </w:rPr>
              <w:t>0</w:t>
            </w:r>
          </w:p>
        </w:tc>
        <w:tc>
          <w:tcPr>
            <w:tcW w:w="1632" w:type="dxa"/>
            <w:tcBorders>
              <w:top w:val="single" w:sz="4" w:space="0" w:color="auto"/>
              <w:left w:val="single" w:sz="4" w:space="0" w:color="auto"/>
              <w:right w:val="single" w:sz="4" w:space="0" w:color="auto"/>
            </w:tcBorders>
            <w:shd w:val="clear" w:color="auto" w:fill="auto"/>
            <w:vAlign w:val="bottom"/>
          </w:tcPr>
          <w:p w14:paraId="09F7ED78" w14:textId="77777777" w:rsidR="00785FA4" w:rsidRDefault="00000000">
            <w:pPr>
              <w:pStyle w:val="a5"/>
              <w:spacing w:after="0"/>
              <w:jc w:val="both"/>
              <w:rPr>
                <w:sz w:val="24"/>
                <w:szCs w:val="24"/>
              </w:rPr>
            </w:pPr>
            <w:r>
              <w:rPr>
                <w:sz w:val="24"/>
              </w:rPr>
              <w:t>0</w:t>
            </w:r>
          </w:p>
        </w:tc>
      </w:tr>
      <w:tr w:rsidR="00785FA4" w14:paraId="74392959" w14:textId="77777777">
        <w:trPr>
          <w:trHeight w:hRule="exact" w:val="456"/>
          <w:jc w:val="center"/>
        </w:trPr>
        <w:tc>
          <w:tcPr>
            <w:tcW w:w="2832" w:type="dxa"/>
            <w:tcBorders>
              <w:top w:val="single" w:sz="4" w:space="0" w:color="auto"/>
              <w:left w:val="single" w:sz="4" w:space="0" w:color="auto"/>
              <w:bottom w:val="single" w:sz="4" w:space="0" w:color="auto"/>
            </w:tcBorders>
            <w:shd w:val="clear" w:color="auto" w:fill="auto"/>
          </w:tcPr>
          <w:p w14:paraId="3586188E" w14:textId="77777777" w:rsidR="00785FA4" w:rsidRDefault="00000000">
            <w:pPr>
              <w:pStyle w:val="a5"/>
              <w:spacing w:after="0"/>
            </w:pPr>
            <w:r>
              <w:rPr>
                <w:b/>
              </w:rPr>
              <w:t>Total</w:t>
            </w:r>
          </w:p>
        </w:tc>
        <w:tc>
          <w:tcPr>
            <w:tcW w:w="1680" w:type="dxa"/>
            <w:tcBorders>
              <w:top w:val="single" w:sz="4" w:space="0" w:color="auto"/>
              <w:left w:val="single" w:sz="4" w:space="0" w:color="auto"/>
              <w:bottom w:val="single" w:sz="4" w:space="0" w:color="auto"/>
            </w:tcBorders>
            <w:shd w:val="clear" w:color="auto" w:fill="auto"/>
          </w:tcPr>
          <w:p w14:paraId="7468CC62" w14:textId="77777777" w:rsidR="00785FA4" w:rsidRDefault="00000000">
            <w:pPr>
              <w:pStyle w:val="a5"/>
              <w:spacing w:after="0"/>
            </w:pPr>
            <w:r>
              <w:rPr>
                <w:b/>
              </w:rPr>
              <w:t>556</w:t>
            </w:r>
          </w:p>
        </w:tc>
        <w:tc>
          <w:tcPr>
            <w:tcW w:w="1637" w:type="dxa"/>
            <w:tcBorders>
              <w:top w:val="single" w:sz="4" w:space="0" w:color="auto"/>
              <w:left w:val="single" w:sz="4" w:space="0" w:color="auto"/>
              <w:bottom w:val="single" w:sz="4" w:space="0" w:color="auto"/>
            </w:tcBorders>
            <w:shd w:val="clear" w:color="auto" w:fill="auto"/>
          </w:tcPr>
          <w:p w14:paraId="7375D2C5" w14:textId="77777777" w:rsidR="00785FA4" w:rsidRDefault="00000000">
            <w:pPr>
              <w:pStyle w:val="a5"/>
              <w:spacing w:after="0"/>
            </w:pPr>
            <w:r>
              <w:rPr>
                <w:b/>
              </w:rPr>
              <w:t>63</w:t>
            </w:r>
          </w:p>
        </w:tc>
        <w:tc>
          <w:tcPr>
            <w:tcW w:w="1603" w:type="dxa"/>
            <w:tcBorders>
              <w:top w:val="single" w:sz="4" w:space="0" w:color="auto"/>
              <w:left w:val="single" w:sz="4" w:space="0" w:color="auto"/>
              <w:bottom w:val="single" w:sz="4" w:space="0" w:color="auto"/>
            </w:tcBorders>
            <w:shd w:val="clear" w:color="auto" w:fill="auto"/>
          </w:tcPr>
          <w:p w14:paraId="0A23C37C" w14:textId="77777777" w:rsidR="00785FA4" w:rsidRDefault="00000000">
            <w:pPr>
              <w:pStyle w:val="a5"/>
              <w:spacing w:after="0"/>
            </w:pPr>
            <w:r>
              <w:rPr>
                <w:b/>
              </w:rPr>
              <w:t>11</w:t>
            </w:r>
          </w:p>
        </w:tc>
        <w:tc>
          <w:tcPr>
            <w:tcW w:w="1632" w:type="dxa"/>
            <w:tcBorders>
              <w:top w:val="single" w:sz="4" w:space="0" w:color="auto"/>
              <w:left w:val="single" w:sz="4" w:space="0" w:color="auto"/>
              <w:bottom w:val="single" w:sz="4" w:space="0" w:color="auto"/>
              <w:right w:val="single" w:sz="4" w:space="0" w:color="auto"/>
            </w:tcBorders>
            <w:shd w:val="clear" w:color="auto" w:fill="auto"/>
          </w:tcPr>
          <w:p w14:paraId="190F1F86" w14:textId="77777777" w:rsidR="00785FA4" w:rsidRDefault="00000000">
            <w:pPr>
              <w:pStyle w:val="a5"/>
              <w:spacing w:after="0"/>
            </w:pPr>
            <w:r>
              <w:rPr>
                <w:b/>
              </w:rPr>
              <w:t>27.5</w:t>
            </w:r>
          </w:p>
        </w:tc>
      </w:tr>
    </w:tbl>
    <w:p w14:paraId="4FF43B16" w14:textId="77777777" w:rsidR="00785FA4" w:rsidRDefault="00785FA4">
      <w:pPr>
        <w:spacing w:after="199" w:line="1" w:lineRule="exact"/>
      </w:pPr>
    </w:p>
    <w:p w14:paraId="678B894A" w14:textId="77777777" w:rsidR="00785FA4" w:rsidRDefault="00000000">
      <w:pPr>
        <w:pStyle w:val="1"/>
        <w:spacing w:after="280"/>
        <w:jc w:val="right"/>
      </w:pPr>
      <w:r>
        <w:rPr>
          <w:i/>
        </w:rPr>
        <w:t>Annex 7</w:t>
      </w:r>
    </w:p>
    <w:p w14:paraId="6F1ED4F7" w14:textId="77777777" w:rsidR="00785FA4" w:rsidRDefault="00000000">
      <w:pPr>
        <w:pStyle w:val="1"/>
        <w:spacing w:after="280"/>
        <w:jc w:val="center"/>
      </w:pPr>
      <w:r>
        <w:rPr>
          <w:b/>
        </w:rPr>
        <w:t>Information on the social home care service provision by region</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60"/>
        <w:gridCol w:w="2059"/>
        <w:gridCol w:w="4656"/>
      </w:tblGrid>
      <w:tr w:rsidR="00785FA4" w14:paraId="528BD4A3" w14:textId="77777777" w:rsidTr="00B56922">
        <w:trPr>
          <w:trHeight w:hRule="exact" w:val="326"/>
          <w:jc w:val="center"/>
        </w:trPr>
        <w:tc>
          <w:tcPr>
            <w:tcW w:w="2160" w:type="dxa"/>
            <w:vMerge w:val="restart"/>
            <w:tcBorders>
              <w:top w:val="single" w:sz="4" w:space="0" w:color="auto"/>
              <w:left w:val="single" w:sz="4" w:space="0" w:color="auto"/>
            </w:tcBorders>
            <w:shd w:val="clear" w:color="auto" w:fill="auto"/>
            <w:vAlign w:val="center"/>
          </w:tcPr>
          <w:p w14:paraId="0CDCF5F4" w14:textId="77777777" w:rsidR="00785FA4" w:rsidRDefault="00000000" w:rsidP="00B56922">
            <w:pPr>
              <w:pStyle w:val="a5"/>
              <w:spacing w:after="0"/>
              <w:ind w:hanging="15"/>
              <w:jc w:val="center"/>
              <w:rPr>
                <w:sz w:val="24"/>
                <w:szCs w:val="24"/>
              </w:rPr>
            </w:pPr>
            <w:r>
              <w:rPr>
                <w:b/>
                <w:sz w:val="24"/>
              </w:rPr>
              <w:t>Region</w:t>
            </w:r>
          </w:p>
        </w:tc>
        <w:tc>
          <w:tcPr>
            <w:tcW w:w="6715" w:type="dxa"/>
            <w:gridSpan w:val="2"/>
            <w:tcBorders>
              <w:top w:val="single" w:sz="4" w:space="0" w:color="auto"/>
              <w:left w:val="single" w:sz="4" w:space="0" w:color="auto"/>
              <w:right w:val="single" w:sz="4" w:space="0" w:color="auto"/>
            </w:tcBorders>
            <w:shd w:val="clear" w:color="auto" w:fill="auto"/>
            <w:vAlign w:val="center"/>
          </w:tcPr>
          <w:p w14:paraId="13D44C9D" w14:textId="77777777" w:rsidR="00785FA4" w:rsidRDefault="00000000" w:rsidP="00B56922">
            <w:pPr>
              <w:pStyle w:val="a5"/>
              <w:spacing w:after="0"/>
              <w:jc w:val="center"/>
              <w:rPr>
                <w:sz w:val="24"/>
                <w:szCs w:val="24"/>
              </w:rPr>
            </w:pPr>
            <w:r>
              <w:rPr>
                <w:b/>
                <w:sz w:val="24"/>
              </w:rPr>
              <w:t>Home care</w:t>
            </w:r>
          </w:p>
        </w:tc>
      </w:tr>
      <w:tr w:rsidR="00785FA4" w14:paraId="7BF81C6B" w14:textId="77777777" w:rsidTr="00B56922">
        <w:trPr>
          <w:trHeight w:hRule="exact" w:val="1099"/>
          <w:jc w:val="center"/>
        </w:trPr>
        <w:tc>
          <w:tcPr>
            <w:tcW w:w="2160" w:type="dxa"/>
            <w:vMerge/>
            <w:tcBorders>
              <w:left w:val="single" w:sz="4" w:space="0" w:color="auto"/>
              <w:bottom w:val="single" w:sz="4" w:space="0" w:color="auto"/>
            </w:tcBorders>
            <w:shd w:val="clear" w:color="auto" w:fill="auto"/>
            <w:vAlign w:val="bottom"/>
          </w:tcPr>
          <w:p w14:paraId="5969547E" w14:textId="77777777" w:rsidR="00785FA4" w:rsidRDefault="00785FA4"/>
        </w:tc>
        <w:tc>
          <w:tcPr>
            <w:tcW w:w="2059" w:type="dxa"/>
            <w:tcBorders>
              <w:top w:val="single" w:sz="4" w:space="0" w:color="auto"/>
              <w:left w:val="single" w:sz="4" w:space="0" w:color="auto"/>
              <w:bottom w:val="single" w:sz="4" w:space="0" w:color="auto"/>
            </w:tcBorders>
            <w:shd w:val="clear" w:color="auto" w:fill="auto"/>
          </w:tcPr>
          <w:p w14:paraId="38DB5977" w14:textId="77777777" w:rsidR="00785FA4" w:rsidRDefault="00000000" w:rsidP="00B56922">
            <w:pPr>
              <w:pStyle w:val="a5"/>
              <w:spacing w:after="0"/>
              <w:rPr>
                <w:sz w:val="24"/>
                <w:szCs w:val="24"/>
              </w:rPr>
            </w:pPr>
            <w:r>
              <w:rPr>
                <w:sz w:val="24"/>
              </w:rPr>
              <w:t>number of social services recipients</w:t>
            </w:r>
          </w:p>
        </w:tc>
        <w:tc>
          <w:tcPr>
            <w:tcW w:w="4656" w:type="dxa"/>
            <w:tcBorders>
              <w:top w:val="single" w:sz="4" w:space="0" w:color="auto"/>
              <w:left w:val="single" w:sz="4" w:space="0" w:color="auto"/>
              <w:bottom w:val="single" w:sz="4" w:space="0" w:color="auto"/>
              <w:right w:val="single" w:sz="4" w:space="0" w:color="auto"/>
            </w:tcBorders>
            <w:shd w:val="clear" w:color="auto" w:fill="auto"/>
          </w:tcPr>
          <w:p w14:paraId="5203EF17" w14:textId="77777777" w:rsidR="00785FA4" w:rsidRDefault="00000000">
            <w:pPr>
              <w:pStyle w:val="a5"/>
              <w:spacing w:after="0"/>
              <w:rPr>
                <w:sz w:val="24"/>
                <w:szCs w:val="24"/>
              </w:rPr>
            </w:pPr>
            <w:r>
              <w:rPr>
                <w:sz w:val="24"/>
              </w:rPr>
              <w:t>number of social services employees</w:t>
            </w:r>
          </w:p>
        </w:tc>
      </w:tr>
    </w:tbl>
    <w:p w14:paraId="7867379E" w14:textId="77777777" w:rsidR="00785FA4" w:rsidRDefault="00000000">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170"/>
        <w:gridCol w:w="2059"/>
        <w:gridCol w:w="1781"/>
        <w:gridCol w:w="1142"/>
        <w:gridCol w:w="1709"/>
      </w:tblGrid>
      <w:tr w:rsidR="00785FA4" w14:paraId="27AE46A1" w14:textId="77777777" w:rsidTr="00B56922">
        <w:trPr>
          <w:trHeight w:hRule="exact" w:val="874"/>
          <w:jc w:val="center"/>
        </w:trPr>
        <w:tc>
          <w:tcPr>
            <w:tcW w:w="2170" w:type="dxa"/>
            <w:tcBorders>
              <w:top w:val="single" w:sz="4" w:space="0" w:color="auto"/>
              <w:left w:val="single" w:sz="4" w:space="0" w:color="auto"/>
            </w:tcBorders>
            <w:shd w:val="clear" w:color="auto" w:fill="auto"/>
          </w:tcPr>
          <w:p w14:paraId="2ACDA741" w14:textId="77777777" w:rsidR="00785FA4" w:rsidRDefault="00785FA4" w:rsidP="00B56922">
            <w:pPr>
              <w:rPr>
                <w:sz w:val="10"/>
                <w:szCs w:val="10"/>
              </w:rPr>
            </w:pPr>
          </w:p>
        </w:tc>
        <w:tc>
          <w:tcPr>
            <w:tcW w:w="2059" w:type="dxa"/>
            <w:tcBorders>
              <w:top w:val="single" w:sz="4" w:space="0" w:color="auto"/>
              <w:left w:val="single" w:sz="4" w:space="0" w:color="auto"/>
            </w:tcBorders>
            <w:shd w:val="clear" w:color="auto" w:fill="auto"/>
          </w:tcPr>
          <w:p w14:paraId="2E963005" w14:textId="77777777" w:rsidR="00785FA4" w:rsidRDefault="00785FA4">
            <w:pPr>
              <w:rPr>
                <w:sz w:val="10"/>
                <w:szCs w:val="10"/>
              </w:rPr>
            </w:pPr>
          </w:p>
        </w:tc>
        <w:tc>
          <w:tcPr>
            <w:tcW w:w="1781" w:type="dxa"/>
            <w:tcBorders>
              <w:top w:val="single" w:sz="4" w:space="0" w:color="auto"/>
              <w:left w:val="single" w:sz="4" w:space="0" w:color="auto"/>
            </w:tcBorders>
            <w:shd w:val="clear" w:color="auto" w:fill="auto"/>
            <w:vAlign w:val="bottom"/>
          </w:tcPr>
          <w:p w14:paraId="52BD0DA0" w14:textId="77777777" w:rsidR="00785FA4" w:rsidRDefault="00000000">
            <w:pPr>
              <w:pStyle w:val="a5"/>
              <w:spacing w:after="0"/>
              <w:rPr>
                <w:sz w:val="24"/>
                <w:szCs w:val="24"/>
              </w:rPr>
            </w:pPr>
            <w:r>
              <w:rPr>
                <w:sz w:val="24"/>
              </w:rPr>
              <w:t>social worker</w:t>
            </w:r>
          </w:p>
        </w:tc>
        <w:tc>
          <w:tcPr>
            <w:tcW w:w="1142" w:type="dxa"/>
            <w:tcBorders>
              <w:top w:val="single" w:sz="4" w:space="0" w:color="auto"/>
              <w:left w:val="single" w:sz="4" w:space="0" w:color="auto"/>
            </w:tcBorders>
            <w:shd w:val="clear" w:color="auto" w:fill="auto"/>
          </w:tcPr>
          <w:p w14:paraId="39C09CD9" w14:textId="77777777" w:rsidR="00785FA4" w:rsidRDefault="00000000">
            <w:pPr>
              <w:pStyle w:val="a5"/>
              <w:spacing w:after="0"/>
              <w:jc w:val="both"/>
              <w:rPr>
                <w:sz w:val="24"/>
                <w:szCs w:val="24"/>
              </w:rPr>
            </w:pPr>
            <w:r>
              <w:rPr>
                <w:sz w:val="24"/>
              </w:rPr>
              <w:t>psychologist</w:t>
            </w:r>
          </w:p>
        </w:tc>
        <w:tc>
          <w:tcPr>
            <w:tcW w:w="1709" w:type="dxa"/>
            <w:tcBorders>
              <w:top w:val="single" w:sz="4" w:space="0" w:color="auto"/>
              <w:left w:val="single" w:sz="4" w:space="0" w:color="auto"/>
              <w:right w:val="single" w:sz="4" w:space="0" w:color="auto"/>
            </w:tcBorders>
            <w:shd w:val="clear" w:color="auto" w:fill="auto"/>
            <w:vAlign w:val="bottom"/>
          </w:tcPr>
          <w:p w14:paraId="2D4E15FD" w14:textId="77777777" w:rsidR="00785FA4" w:rsidRDefault="00000000">
            <w:pPr>
              <w:pStyle w:val="a5"/>
              <w:spacing w:after="0"/>
              <w:rPr>
                <w:sz w:val="24"/>
                <w:szCs w:val="24"/>
              </w:rPr>
            </w:pPr>
            <w:r>
              <w:rPr>
                <w:sz w:val="24"/>
              </w:rPr>
              <w:t>junior healthcare workers</w:t>
            </w:r>
          </w:p>
        </w:tc>
      </w:tr>
      <w:tr w:rsidR="00785FA4" w14:paraId="2B6DF4B0" w14:textId="77777777" w:rsidTr="00B56922">
        <w:trPr>
          <w:trHeight w:hRule="exact" w:val="317"/>
          <w:jc w:val="center"/>
        </w:trPr>
        <w:tc>
          <w:tcPr>
            <w:tcW w:w="2170" w:type="dxa"/>
            <w:tcBorders>
              <w:top w:val="single" w:sz="4" w:space="0" w:color="auto"/>
              <w:left w:val="single" w:sz="4" w:space="0" w:color="auto"/>
            </w:tcBorders>
            <w:shd w:val="clear" w:color="auto" w:fill="auto"/>
          </w:tcPr>
          <w:p w14:paraId="63D85F69" w14:textId="77777777" w:rsidR="00785FA4" w:rsidRDefault="00000000" w:rsidP="00B56922">
            <w:pPr>
              <w:pStyle w:val="a5"/>
              <w:spacing w:after="0"/>
              <w:rPr>
                <w:sz w:val="24"/>
                <w:szCs w:val="24"/>
              </w:rPr>
            </w:pPr>
            <w:r>
              <w:rPr>
                <w:sz w:val="24"/>
              </w:rPr>
              <w:t>Vinnytsia</w:t>
            </w:r>
          </w:p>
        </w:tc>
        <w:tc>
          <w:tcPr>
            <w:tcW w:w="2059" w:type="dxa"/>
            <w:tcBorders>
              <w:top w:val="single" w:sz="4" w:space="0" w:color="auto"/>
              <w:left w:val="single" w:sz="4" w:space="0" w:color="auto"/>
            </w:tcBorders>
            <w:shd w:val="clear" w:color="auto" w:fill="auto"/>
            <w:vAlign w:val="bottom"/>
          </w:tcPr>
          <w:p w14:paraId="7ED11F93" w14:textId="77777777" w:rsidR="00785FA4" w:rsidRDefault="00000000">
            <w:pPr>
              <w:pStyle w:val="a5"/>
              <w:spacing w:after="0"/>
              <w:ind w:left="1340"/>
              <w:jc w:val="both"/>
              <w:rPr>
                <w:sz w:val="24"/>
                <w:szCs w:val="24"/>
              </w:rPr>
            </w:pPr>
            <w:r>
              <w:rPr>
                <w:sz w:val="24"/>
              </w:rPr>
              <w:t>15,329</w:t>
            </w:r>
          </w:p>
        </w:tc>
        <w:tc>
          <w:tcPr>
            <w:tcW w:w="1781" w:type="dxa"/>
            <w:tcBorders>
              <w:top w:val="single" w:sz="4" w:space="0" w:color="auto"/>
              <w:left w:val="single" w:sz="4" w:space="0" w:color="auto"/>
            </w:tcBorders>
            <w:shd w:val="clear" w:color="auto" w:fill="auto"/>
            <w:vAlign w:val="bottom"/>
          </w:tcPr>
          <w:p w14:paraId="37B541D7" w14:textId="77777777" w:rsidR="00785FA4" w:rsidRDefault="00000000">
            <w:pPr>
              <w:pStyle w:val="a5"/>
              <w:spacing w:after="0"/>
              <w:jc w:val="right"/>
              <w:rPr>
                <w:sz w:val="24"/>
                <w:szCs w:val="24"/>
              </w:rPr>
            </w:pPr>
            <w:r>
              <w:rPr>
                <w:sz w:val="24"/>
              </w:rPr>
              <w:t>7</w:t>
            </w:r>
          </w:p>
        </w:tc>
        <w:tc>
          <w:tcPr>
            <w:tcW w:w="1142" w:type="dxa"/>
            <w:tcBorders>
              <w:top w:val="single" w:sz="4" w:space="0" w:color="auto"/>
              <w:left w:val="single" w:sz="4" w:space="0" w:color="auto"/>
            </w:tcBorders>
            <w:shd w:val="clear" w:color="auto" w:fill="auto"/>
            <w:vAlign w:val="bottom"/>
          </w:tcPr>
          <w:p w14:paraId="3FAB9D43" w14:textId="77777777" w:rsidR="00785FA4" w:rsidRDefault="00000000">
            <w:pPr>
              <w:pStyle w:val="a5"/>
              <w:spacing w:after="0"/>
              <w:jc w:val="right"/>
              <w:rPr>
                <w:sz w:val="24"/>
                <w:szCs w:val="24"/>
              </w:rPr>
            </w:pPr>
            <w:r>
              <w:rPr>
                <w:sz w:val="24"/>
              </w:rPr>
              <w:t>12.5</w:t>
            </w:r>
          </w:p>
        </w:tc>
        <w:tc>
          <w:tcPr>
            <w:tcW w:w="1709" w:type="dxa"/>
            <w:tcBorders>
              <w:top w:val="single" w:sz="4" w:space="0" w:color="auto"/>
              <w:left w:val="single" w:sz="4" w:space="0" w:color="auto"/>
              <w:right w:val="single" w:sz="4" w:space="0" w:color="auto"/>
            </w:tcBorders>
            <w:shd w:val="clear" w:color="auto" w:fill="auto"/>
            <w:vAlign w:val="bottom"/>
          </w:tcPr>
          <w:p w14:paraId="35BCEA1C" w14:textId="77777777" w:rsidR="00785FA4" w:rsidRDefault="00000000">
            <w:pPr>
              <w:pStyle w:val="a5"/>
              <w:spacing w:after="0"/>
              <w:ind w:left="1480"/>
              <w:jc w:val="both"/>
              <w:rPr>
                <w:sz w:val="24"/>
                <w:szCs w:val="24"/>
              </w:rPr>
            </w:pPr>
            <w:r>
              <w:rPr>
                <w:sz w:val="24"/>
              </w:rPr>
              <w:t>0</w:t>
            </w:r>
          </w:p>
        </w:tc>
      </w:tr>
      <w:tr w:rsidR="00785FA4" w14:paraId="7F210233" w14:textId="77777777" w:rsidTr="00B56922">
        <w:trPr>
          <w:trHeight w:hRule="exact" w:val="322"/>
          <w:jc w:val="center"/>
        </w:trPr>
        <w:tc>
          <w:tcPr>
            <w:tcW w:w="2170" w:type="dxa"/>
            <w:tcBorders>
              <w:top w:val="single" w:sz="4" w:space="0" w:color="auto"/>
              <w:left w:val="single" w:sz="4" w:space="0" w:color="auto"/>
            </w:tcBorders>
            <w:shd w:val="clear" w:color="auto" w:fill="auto"/>
          </w:tcPr>
          <w:p w14:paraId="3450C67A" w14:textId="77777777" w:rsidR="00785FA4" w:rsidRDefault="00000000" w:rsidP="00B56922">
            <w:pPr>
              <w:pStyle w:val="a5"/>
              <w:spacing w:after="0"/>
              <w:rPr>
                <w:sz w:val="24"/>
                <w:szCs w:val="24"/>
              </w:rPr>
            </w:pPr>
            <w:r>
              <w:rPr>
                <w:sz w:val="24"/>
              </w:rPr>
              <w:t>Volyn</w:t>
            </w:r>
          </w:p>
        </w:tc>
        <w:tc>
          <w:tcPr>
            <w:tcW w:w="2059" w:type="dxa"/>
            <w:tcBorders>
              <w:top w:val="single" w:sz="4" w:space="0" w:color="auto"/>
              <w:left w:val="single" w:sz="4" w:space="0" w:color="auto"/>
            </w:tcBorders>
            <w:shd w:val="clear" w:color="auto" w:fill="auto"/>
            <w:vAlign w:val="bottom"/>
          </w:tcPr>
          <w:p w14:paraId="19DAF530" w14:textId="77777777" w:rsidR="00785FA4" w:rsidRDefault="00000000">
            <w:pPr>
              <w:pStyle w:val="a5"/>
              <w:spacing w:after="0"/>
              <w:ind w:left="1460"/>
              <w:jc w:val="both"/>
              <w:rPr>
                <w:sz w:val="24"/>
                <w:szCs w:val="24"/>
              </w:rPr>
            </w:pPr>
            <w:r>
              <w:rPr>
                <w:sz w:val="24"/>
              </w:rPr>
              <w:t>8555</w:t>
            </w:r>
          </w:p>
        </w:tc>
        <w:tc>
          <w:tcPr>
            <w:tcW w:w="1781" w:type="dxa"/>
            <w:tcBorders>
              <w:top w:val="single" w:sz="4" w:space="0" w:color="auto"/>
              <w:left w:val="single" w:sz="4" w:space="0" w:color="auto"/>
            </w:tcBorders>
            <w:shd w:val="clear" w:color="auto" w:fill="auto"/>
            <w:vAlign w:val="bottom"/>
          </w:tcPr>
          <w:p w14:paraId="7FFCF51F" w14:textId="77777777" w:rsidR="00785FA4" w:rsidRDefault="00000000">
            <w:pPr>
              <w:pStyle w:val="a5"/>
              <w:spacing w:after="0"/>
              <w:ind w:left="1320"/>
              <w:jc w:val="both"/>
              <w:rPr>
                <w:sz w:val="24"/>
                <w:szCs w:val="24"/>
              </w:rPr>
            </w:pPr>
            <w:r>
              <w:rPr>
                <w:sz w:val="24"/>
              </w:rPr>
              <w:t>664</w:t>
            </w:r>
          </w:p>
        </w:tc>
        <w:tc>
          <w:tcPr>
            <w:tcW w:w="1142" w:type="dxa"/>
            <w:tcBorders>
              <w:top w:val="single" w:sz="4" w:space="0" w:color="auto"/>
              <w:left w:val="single" w:sz="4" w:space="0" w:color="auto"/>
            </w:tcBorders>
            <w:shd w:val="clear" w:color="auto" w:fill="auto"/>
            <w:vAlign w:val="bottom"/>
          </w:tcPr>
          <w:p w14:paraId="2654996E" w14:textId="77777777" w:rsidR="00785FA4" w:rsidRDefault="00000000">
            <w:pPr>
              <w:pStyle w:val="a5"/>
              <w:spacing w:after="0"/>
              <w:ind w:firstLine="920"/>
              <w:jc w:val="both"/>
              <w:rPr>
                <w:sz w:val="24"/>
                <w:szCs w:val="24"/>
              </w:rPr>
            </w:pPr>
            <w:r>
              <w:rPr>
                <w:sz w:val="24"/>
              </w:rPr>
              <w:t>3</w:t>
            </w:r>
          </w:p>
        </w:tc>
        <w:tc>
          <w:tcPr>
            <w:tcW w:w="1709" w:type="dxa"/>
            <w:tcBorders>
              <w:top w:val="single" w:sz="4" w:space="0" w:color="auto"/>
              <w:left w:val="single" w:sz="4" w:space="0" w:color="auto"/>
              <w:right w:val="single" w:sz="4" w:space="0" w:color="auto"/>
            </w:tcBorders>
            <w:shd w:val="clear" w:color="auto" w:fill="auto"/>
            <w:vAlign w:val="bottom"/>
          </w:tcPr>
          <w:p w14:paraId="168ECB7C" w14:textId="77777777" w:rsidR="00785FA4" w:rsidRDefault="00000000">
            <w:pPr>
              <w:pStyle w:val="a5"/>
              <w:spacing w:after="0"/>
              <w:ind w:left="1480"/>
              <w:jc w:val="both"/>
              <w:rPr>
                <w:sz w:val="24"/>
                <w:szCs w:val="24"/>
              </w:rPr>
            </w:pPr>
            <w:r>
              <w:rPr>
                <w:sz w:val="24"/>
              </w:rPr>
              <w:t>0</w:t>
            </w:r>
          </w:p>
        </w:tc>
      </w:tr>
      <w:tr w:rsidR="00785FA4" w14:paraId="00A730BD" w14:textId="77777777" w:rsidTr="00B56922">
        <w:trPr>
          <w:trHeight w:hRule="exact" w:val="322"/>
          <w:jc w:val="center"/>
        </w:trPr>
        <w:tc>
          <w:tcPr>
            <w:tcW w:w="2170" w:type="dxa"/>
            <w:tcBorders>
              <w:top w:val="single" w:sz="4" w:space="0" w:color="auto"/>
              <w:left w:val="single" w:sz="4" w:space="0" w:color="auto"/>
            </w:tcBorders>
            <w:shd w:val="clear" w:color="auto" w:fill="auto"/>
          </w:tcPr>
          <w:p w14:paraId="305E5A89" w14:textId="77777777" w:rsidR="00785FA4" w:rsidRDefault="00000000" w:rsidP="00B56922">
            <w:pPr>
              <w:pStyle w:val="a5"/>
              <w:spacing w:after="0"/>
              <w:rPr>
                <w:sz w:val="24"/>
                <w:szCs w:val="24"/>
              </w:rPr>
            </w:pPr>
            <w:r>
              <w:rPr>
                <w:sz w:val="24"/>
              </w:rPr>
              <w:t>Dnipropetrovsk</w:t>
            </w:r>
          </w:p>
        </w:tc>
        <w:tc>
          <w:tcPr>
            <w:tcW w:w="2059" w:type="dxa"/>
            <w:tcBorders>
              <w:top w:val="single" w:sz="4" w:space="0" w:color="auto"/>
              <w:left w:val="single" w:sz="4" w:space="0" w:color="auto"/>
            </w:tcBorders>
            <w:shd w:val="clear" w:color="auto" w:fill="auto"/>
            <w:vAlign w:val="bottom"/>
          </w:tcPr>
          <w:p w14:paraId="2EC404ED" w14:textId="77777777" w:rsidR="00785FA4" w:rsidRDefault="00000000">
            <w:pPr>
              <w:pStyle w:val="a5"/>
              <w:spacing w:after="0"/>
              <w:ind w:left="1340"/>
              <w:jc w:val="both"/>
              <w:rPr>
                <w:sz w:val="24"/>
                <w:szCs w:val="24"/>
              </w:rPr>
            </w:pPr>
            <w:r>
              <w:rPr>
                <w:sz w:val="24"/>
              </w:rPr>
              <w:t>32,803</w:t>
            </w:r>
          </w:p>
        </w:tc>
        <w:tc>
          <w:tcPr>
            <w:tcW w:w="1781" w:type="dxa"/>
            <w:tcBorders>
              <w:top w:val="single" w:sz="4" w:space="0" w:color="auto"/>
              <w:left w:val="single" w:sz="4" w:space="0" w:color="auto"/>
            </w:tcBorders>
            <w:shd w:val="clear" w:color="auto" w:fill="auto"/>
            <w:vAlign w:val="bottom"/>
          </w:tcPr>
          <w:p w14:paraId="30FDB2B1" w14:textId="77777777" w:rsidR="00785FA4" w:rsidRDefault="00000000">
            <w:pPr>
              <w:pStyle w:val="a5"/>
              <w:spacing w:after="0"/>
              <w:ind w:left="1140"/>
              <w:jc w:val="both"/>
              <w:rPr>
                <w:sz w:val="24"/>
                <w:szCs w:val="24"/>
              </w:rPr>
            </w:pPr>
            <w:r>
              <w:rPr>
                <w:sz w:val="24"/>
              </w:rPr>
              <w:t>2140</w:t>
            </w:r>
          </w:p>
        </w:tc>
        <w:tc>
          <w:tcPr>
            <w:tcW w:w="1142" w:type="dxa"/>
            <w:tcBorders>
              <w:top w:val="single" w:sz="4" w:space="0" w:color="auto"/>
              <w:left w:val="single" w:sz="4" w:space="0" w:color="auto"/>
            </w:tcBorders>
            <w:shd w:val="clear" w:color="auto" w:fill="auto"/>
            <w:vAlign w:val="bottom"/>
          </w:tcPr>
          <w:p w14:paraId="0FBD0BCB" w14:textId="77777777" w:rsidR="00785FA4" w:rsidRDefault="00000000">
            <w:pPr>
              <w:pStyle w:val="a5"/>
              <w:spacing w:after="0"/>
              <w:ind w:firstLine="800"/>
              <w:jc w:val="both"/>
              <w:rPr>
                <w:sz w:val="24"/>
                <w:szCs w:val="24"/>
              </w:rPr>
            </w:pPr>
            <w:r>
              <w:rPr>
                <w:sz w:val="24"/>
              </w:rPr>
              <w:t>15</w:t>
            </w:r>
          </w:p>
        </w:tc>
        <w:tc>
          <w:tcPr>
            <w:tcW w:w="1709" w:type="dxa"/>
            <w:tcBorders>
              <w:top w:val="single" w:sz="4" w:space="0" w:color="auto"/>
              <w:left w:val="single" w:sz="4" w:space="0" w:color="auto"/>
              <w:right w:val="single" w:sz="4" w:space="0" w:color="auto"/>
            </w:tcBorders>
            <w:shd w:val="clear" w:color="auto" w:fill="auto"/>
            <w:vAlign w:val="bottom"/>
          </w:tcPr>
          <w:p w14:paraId="627A15E7" w14:textId="77777777" w:rsidR="00785FA4" w:rsidRDefault="00000000">
            <w:pPr>
              <w:pStyle w:val="a5"/>
              <w:spacing w:after="0"/>
              <w:ind w:left="1480"/>
              <w:jc w:val="both"/>
              <w:rPr>
                <w:sz w:val="24"/>
                <w:szCs w:val="24"/>
              </w:rPr>
            </w:pPr>
            <w:r>
              <w:rPr>
                <w:sz w:val="24"/>
              </w:rPr>
              <w:t>8</w:t>
            </w:r>
          </w:p>
        </w:tc>
      </w:tr>
      <w:tr w:rsidR="00785FA4" w14:paraId="521B26CC" w14:textId="77777777" w:rsidTr="00B56922">
        <w:trPr>
          <w:trHeight w:hRule="exact" w:val="298"/>
          <w:jc w:val="center"/>
        </w:trPr>
        <w:tc>
          <w:tcPr>
            <w:tcW w:w="2170" w:type="dxa"/>
            <w:tcBorders>
              <w:top w:val="single" w:sz="4" w:space="0" w:color="auto"/>
              <w:left w:val="single" w:sz="4" w:space="0" w:color="auto"/>
            </w:tcBorders>
            <w:shd w:val="clear" w:color="auto" w:fill="auto"/>
          </w:tcPr>
          <w:p w14:paraId="290572C4" w14:textId="77777777" w:rsidR="00785FA4" w:rsidRDefault="00000000" w:rsidP="00B56922">
            <w:pPr>
              <w:pStyle w:val="a5"/>
              <w:spacing w:after="0"/>
              <w:rPr>
                <w:sz w:val="24"/>
                <w:szCs w:val="24"/>
              </w:rPr>
            </w:pPr>
            <w:r>
              <w:rPr>
                <w:sz w:val="24"/>
              </w:rPr>
              <w:t>Donetsk</w:t>
            </w:r>
          </w:p>
        </w:tc>
        <w:tc>
          <w:tcPr>
            <w:tcW w:w="2059" w:type="dxa"/>
            <w:tcBorders>
              <w:top w:val="single" w:sz="4" w:space="0" w:color="auto"/>
              <w:left w:val="single" w:sz="4" w:space="0" w:color="auto"/>
            </w:tcBorders>
            <w:shd w:val="clear" w:color="auto" w:fill="auto"/>
            <w:vAlign w:val="bottom"/>
          </w:tcPr>
          <w:p w14:paraId="51109435" w14:textId="77777777" w:rsidR="00785FA4" w:rsidRDefault="00000000">
            <w:pPr>
              <w:pStyle w:val="a5"/>
              <w:spacing w:after="0"/>
              <w:ind w:left="1460"/>
              <w:jc w:val="both"/>
              <w:rPr>
                <w:sz w:val="24"/>
                <w:szCs w:val="24"/>
              </w:rPr>
            </w:pPr>
            <w:r>
              <w:rPr>
                <w:sz w:val="24"/>
              </w:rPr>
              <w:t>4857</w:t>
            </w:r>
          </w:p>
        </w:tc>
        <w:tc>
          <w:tcPr>
            <w:tcW w:w="1781" w:type="dxa"/>
            <w:tcBorders>
              <w:top w:val="single" w:sz="4" w:space="0" w:color="auto"/>
              <w:left w:val="single" w:sz="4" w:space="0" w:color="auto"/>
            </w:tcBorders>
            <w:shd w:val="clear" w:color="auto" w:fill="auto"/>
            <w:vAlign w:val="bottom"/>
          </w:tcPr>
          <w:p w14:paraId="041293C8" w14:textId="77777777" w:rsidR="00785FA4" w:rsidRDefault="00000000">
            <w:pPr>
              <w:pStyle w:val="a5"/>
              <w:spacing w:after="0"/>
              <w:ind w:left="1320"/>
              <w:jc w:val="both"/>
              <w:rPr>
                <w:sz w:val="24"/>
                <w:szCs w:val="24"/>
              </w:rPr>
            </w:pPr>
            <w:r>
              <w:rPr>
                <w:sz w:val="24"/>
              </w:rPr>
              <w:t>366</w:t>
            </w:r>
          </w:p>
        </w:tc>
        <w:tc>
          <w:tcPr>
            <w:tcW w:w="1142" w:type="dxa"/>
            <w:tcBorders>
              <w:top w:val="single" w:sz="4" w:space="0" w:color="auto"/>
              <w:left w:val="single" w:sz="4" w:space="0" w:color="auto"/>
            </w:tcBorders>
            <w:shd w:val="clear" w:color="auto" w:fill="auto"/>
            <w:vAlign w:val="bottom"/>
          </w:tcPr>
          <w:p w14:paraId="57BC0545" w14:textId="77777777" w:rsidR="00785FA4" w:rsidRDefault="00000000">
            <w:pPr>
              <w:pStyle w:val="a5"/>
              <w:spacing w:after="0"/>
              <w:ind w:firstLine="920"/>
              <w:jc w:val="both"/>
              <w:rPr>
                <w:sz w:val="24"/>
                <w:szCs w:val="24"/>
              </w:rPr>
            </w:pPr>
            <w:r>
              <w:rPr>
                <w:sz w:val="24"/>
              </w:rPr>
              <w:t>4</w:t>
            </w:r>
          </w:p>
        </w:tc>
        <w:tc>
          <w:tcPr>
            <w:tcW w:w="1709" w:type="dxa"/>
            <w:tcBorders>
              <w:top w:val="single" w:sz="4" w:space="0" w:color="auto"/>
              <w:left w:val="single" w:sz="4" w:space="0" w:color="auto"/>
              <w:right w:val="single" w:sz="4" w:space="0" w:color="auto"/>
            </w:tcBorders>
            <w:shd w:val="clear" w:color="auto" w:fill="auto"/>
            <w:vAlign w:val="bottom"/>
          </w:tcPr>
          <w:p w14:paraId="632308F2" w14:textId="77777777" w:rsidR="00785FA4" w:rsidRDefault="00000000">
            <w:pPr>
              <w:pStyle w:val="a5"/>
              <w:spacing w:after="0"/>
              <w:ind w:left="1480"/>
              <w:jc w:val="both"/>
              <w:rPr>
                <w:sz w:val="24"/>
                <w:szCs w:val="24"/>
              </w:rPr>
            </w:pPr>
            <w:r>
              <w:rPr>
                <w:sz w:val="24"/>
              </w:rPr>
              <w:t>0</w:t>
            </w:r>
          </w:p>
        </w:tc>
      </w:tr>
      <w:tr w:rsidR="00785FA4" w14:paraId="7BC00C9C" w14:textId="77777777" w:rsidTr="00B56922">
        <w:trPr>
          <w:trHeight w:hRule="exact" w:val="322"/>
          <w:jc w:val="center"/>
        </w:trPr>
        <w:tc>
          <w:tcPr>
            <w:tcW w:w="2170" w:type="dxa"/>
            <w:tcBorders>
              <w:top w:val="single" w:sz="4" w:space="0" w:color="auto"/>
              <w:left w:val="single" w:sz="4" w:space="0" w:color="auto"/>
            </w:tcBorders>
            <w:shd w:val="clear" w:color="auto" w:fill="auto"/>
          </w:tcPr>
          <w:p w14:paraId="76AC35C0" w14:textId="77777777" w:rsidR="00785FA4" w:rsidRDefault="00000000" w:rsidP="00B56922">
            <w:pPr>
              <w:pStyle w:val="a5"/>
              <w:spacing w:after="0"/>
              <w:rPr>
                <w:sz w:val="24"/>
                <w:szCs w:val="24"/>
              </w:rPr>
            </w:pPr>
            <w:r>
              <w:rPr>
                <w:sz w:val="24"/>
              </w:rPr>
              <w:t>Zhytomyr</w:t>
            </w:r>
          </w:p>
        </w:tc>
        <w:tc>
          <w:tcPr>
            <w:tcW w:w="2059" w:type="dxa"/>
            <w:tcBorders>
              <w:top w:val="single" w:sz="4" w:space="0" w:color="auto"/>
              <w:left w:val="single" w:sz="4" w:space="0" w:color="auto"/>
            </w:tcBorders>
            <w:shd w:val="clear" w:color="auto" w:fill="auto"/>
            <w:vAlign w:val="bottom"/>
          </w:tcPr>
          <w:p w14:paraId="4796F831" w14:textId="77777777" w:rsidR="00785FA4" w:rsidRDefault="00000000">
            <w:pPr>
              <w:pStyle w:val="a5"/>
              <w:spacing w:after="0"/>
              <w:ind w:left="1340"/>
              <w:jc w:val="both"/>
              <w:rPr>
                <w:sz w:val="24"/>
                <w:szCs w:val="24"/>
              </w:rPr>
            </w:pPr>
            <w:r>
              <w:rPr>
                <w:sz w:val="24"/>
              </w:rPr>
              <w:t>16,372</w:t>
            </w:r>
          </w:p>
        </w:tc>
        <w:tc>
          <w:tcPr>
            <w:tcW w:w="1781" w:type="dxa"/>
            <w:tcBorders>
              <w:top w:val="single" w:sz="4" w:space="0" w:color="auto"/>
              <w:left w:val="single" w:sz="4" w:space="0" w:color="auto"/>
            </w:tcBorders>
            <w:shd w:val="clear" w:color="auto" w:fill="auto"/>
            <w:vAlign w:val="bottom"/>
          </w:tcPr>
          <w:p w14:paraId="05BC49F2" w14:textId="77777777" w:rsidR="00785FA4" w:rsidRDefault="00000000">
            <w:pPr>
              <w:pStyle w:val="a5"/>
              <w:spacing w:after="0"/>
              <w:ind w:left="1140"/>
              <w:jc w:val="both"/>
              <w:rPr>
                <w:sz w:val="24"/>
                <w:szCs w:val="24"/>
              </w:rPr>
            </w:pPr>
            <w:r>
              <w:rPr>
                <w:sz w:val="24"/>
              </w:rPr>
              <w:t>1132</w:t>
            </w:r>
          </w:p>
        </w:tc>
        <w:tc>
          <w:tcPr>
            <w:tcW w:w="1142" w:type="dxa"/>
            <w:tcBorders>
              <w:top w:val="single" w:sz="4" w:space="0" w:color="auto"/>
              <w:left w:val="single" w:sz="4" w:space="0" w:color="auto"/>
            </w:tcBorders>
            <w:shd w:val="clear" w:color="auto" w:fill="auto"/>
            <w:vAlign w:val="bottom"/>
          </w:tcPr>
          <w:p w14:paraId="236D69BC" w14:textId="77777777" w:rsidR="00785FA4" w:rsidRDefault="00000000">
            <w:pPr>
              <w:pStyle w:val="a5"/>
              <w:spacing w:after="0"/>
              <w:ind w:firstLine="920"/>
              <w:jc w:val="both"/>
              <w:rPr>
                <w:sz w:val="24"/>
                <w:szCs w:val="24"/>
              </w:rPr>
            </w:pPr>
            <w:r>
              <w:rPr>
                <w:sz w:val="24"/>
              </w:rPr>
              <w:t>9</w:t>
            </w:r>
          </w:p>
        </w:tc>
        <w:tc>
          <w:tcPr>
            <w:tcW w:w="1709" w:type="dxa"/>
            <w:tcBorders>
              <w:top w:val="single" w:sz="4" w:space="0" w:color="auto"/>
              <w:left w:val="single" w:sz="4" w:space="0" w:color="auto"/>
              <w:right w:val="single" w:sz="4" w:space="0" w:color="auto"/>
            </w:tcBorders>
            <w:shd w:val="clear" w:color="auto" w:fill="auto"/>
            <w:vAlign w:val="bottom"/>
          </w:tcPr>
          <w:p w14:paraId="377E1A34" w14:textId="77777777" w:rsidR="00785FA4" w:rsidRDefault="00000000">
            <w:pPr>
              <w:pStyle w:val="a5"/>
              <w:spacing w:after="0"/>
              <w:ind w:left="1480"/>
              <w:jc w:val="both"/>
              <w:rPr>
                <w:sz w:val="24"/>
                <w:szCs w:val="24"/>
              </w:rPr>
            </w:pPr>
            <w:r>
              <w:rPr>
                <w:sz w:val="24"/>
              </w:rPr>
              <w:t>7</w:t>
            </w:r>
          </w:p>
        </w:tc>
      </w:tr>
      <w:tr w:rsidR="00785FA4" w14:paraId="45E3B306" w14:textId="77777777" w:rsidTr="00B56922">
        <w:trPr>
          <w:trHeight w:hRule="exact" w:val="317"/>
          <w:jc w:val="center"/>
        </w:trPr>
        <w:tc>
          <w:tcPr>
            <w:tcW w:w="2170" w:type="dxa"/>
            <w:tcBorders>
              <w:top w:val="single" w:sz="4" w:space="0" w:color="auto"/>
              <w:left w:val="single" w:sz="4" w:space="0" w:color="auto"/>
            </w:tcBorders>
            <w:shd w:val="clear" w:color="auto" w:fill="auto"/>
          </w:tcPr>
          <w:p w14:paraId="11B0C711" w14:textId="77777777" w:rsidR="00785FA4" w:rsidRDefault="00000000" w:rsidP="00B56922">
            <w:pPr>
              <w:pStyle w:val="a5"/>
              <w:spacing w:after="0"/>
              <w:rPr>
                <w:sz w:val="24"/>
                <w:szCs w:val="24"/>
              </w:rPr>
            </w:pPr>
            <w:r>
              <w:rPr>
                <w:sz w:val="24"/>
              </w:rPr>
              <w:t>Zakarpattia</w:t>
            </w:r>
          </w:p>
        </w:tc>
        <w:tc>
          <w:tcPr>
            <w:tcW w:w="2059" w:type="dxa"/>
            <w:tcBorders>
              <w:top w:val="single" w:sz="4" w:space="0" w:color="auto"/>
              <w:left w:val="single" w:sz="4" w:space="0" w:color="auto"/>
            </w:tcBorders>
            <w:shd w:val="clear" w:color="auto" w:fill="auto"/>
            <w:vAlign w:val="bottom"/>
          </w:tcPr>
          <w:p w14:paraId="45D19D89" w14:textId="77777777" w:rsidR="00785FA4" w:rsidRDefault="00000000">
            <w:pPr>
              <w:pStyle w:val="a5"/>
              <w:spacing w:after="0"/>
              <w:ind w:left="1460"/>
              <w:jc w:val="both"/>
              <w:rPr>
                <w:sz w:val="24"/>
                <w:szCs w:val="24"/>
              </w:rPr>
            </w:pPr>
            <w:r>
              <w:rPr>
                <w:sz w:val="24"/>
              </w:rPr>
              <w:t>3132</w:t>
            </w:r>
          </w:p>
        </w:tc>
        <w:tc>
          <w:tcPr>
            <w:tcW w:w="1781" w:type="dxa"/>
            <w:tcBorders>
              <w:top w:val="single" w:sz="4" w:space="0" w:color="auto"/>
              <w:left w:val="single" w:sz="4" w:space="0" w:color="auto"/>
            </w:tcBorders>
            <w:shd w:val="clear" w:color="auto" w:fill="auto"/>
            <w:vAlign w:val="bottom"/>
          </w:tcPr>
          <w:p w14:paraId="159559C1" w14:textId="77777777" w:rsidR="00785FA4" w:rsidRDefault="00000000">
            <w:pPr>
              <w:pStyle w:val="a5"/>
              <w:spacing w:after="0"/>
              <w:ind w:left="1320"/>
              <w:jc w:val="both"/>
              <w:rPr>
                <w:sz w:val="24"/>
                <w:szCs w:val="24"/>
              </w:rPr>
            </w:pPr>
            <w:r>
              <w:rPr>
                <w:sz w:val="24"/>
              </w:rPr>
              <w:t>178</w:t>
            </w:r>
          </w:p>
        </w:tc>
        <w:tc>
          <w:tcPr>
            <w:tcW w:w="1142" w:type="dxa"/>
            <w:tcBorders>
              <w:top w:val="single" w:sz="4" w:space="0" w:color="auto"/>
              <w:left w:val="single" w:sz="4" w:space="0" w:color="auto"/>
            </w:tcBorders>
            <w:shd w:val="clear" w:color="auto" w:fill="auto"/>
            <w:vAlign w:val="bottom"/>
          </w:tcPr>
          <w:p w14:paraId="1DA0F172" w14:textId="77777777" w:rsidR="00785FA4" w:rsidRDefault="00000000">
            <w:pPr>
              <w:pStyle w:val="a5"/>
              <w:spacing w:after="0"/>
              <w:ind w:firstLine="920"/>
              <w:jc w:val="both"/>
              <w:rPr>
                <w:sz w:val="24"/>
                <w:szCs w:val="24"/>
              </w:rPr>
            </w:pPr>
            <w:r>
              <w:rPr>
                <w:sz w:val="24"/>
              </w:rPr>
              <w:t>4</w:t>
            </w:r>
          </w:p>
        </w:tc>
        <w:tc>
          <w:tcPr>
            <w:tcW w:w="1709" w:type="dxa"/>
            <w:tcBorders>
              <w:top w:val="single" w:sz="4" w:space="0" w:color="auto"/>
              <w:left w:val="single" w:sz="4" w:space="0" w:color="auto"/>
              <w:right w:val="single" w:sz="4" w:space="0" w:color="auto"/>
            </w:tcBorders>
            <w:shd w:val="clear" w:color="auto" w:fill="auto"/>
            <w:vAlign w:val="bottom"/>
          </w:tcPr>
          <w:p w14:paraId="425B5BF6" w14:textId="77777777" w:rsidR="00785FA4" w:rsidRDefault="00000000">
            <w:pPr>
              <w:pStyle w:val="a5"/>
              <w:spacing w:after="0"/>
              <w:ind w:left="1480"/>
              <w:jc w:val="both"/>
              <w:rPr>
                <w:sz w:val="24"/>
                <w:szCs w:val="24"/>
              </w:rPr>
            </w:pPr>
            <w:r>
              <w:rPr>
                <w:sz w:val="24"/>
              </w:rPr>
              <w:t>5</w:t>
            </w:r>
          </w:p>
        </w:tc>
      </w:tr>
      <w:tr w:rsidR="00785FA4" w14:paraId="3457C42E" w14:textId="77777777" w:rsidTr="00B56922">
        <w:trPr>
          <w:trHeight w:hRule="exact" w:val="322"/>
          <w:jc w:val="center"/>
        </w:trPr>
        <w:tc>
          <w:tcPr>
            <w:tcW w:w="2170" w:type="dxa"/>
            <w:tcBorders>
              <w:top w:val="single" w:sz="4" w:space="0" w:color="auto"/>
              <w:left w:val="single" w:sz="4" w:space="0" w:color="auto"/>
            </w:tcBorders>
            <w:shd w:val="clear" w:color="auto" w:fill="auto"/>
          </w:tcPr>
          <w:p w14:paraId="4B57D208" w14:textId="77777777" w:rsidR="00785FA4" w:rsidRDefault="00000000" w:rsidP="00B56922">
            <w:pPr>
              <w:pStyle w:val="a5"/>
              <w:spacing w:after="0"/>
              <w:rPr>
                <w:sz w:val="24"/>
                <w:szCs w:val="24"/>
              </w:rPr>
            </w:pPr>
            <w:r>
              <w:rPr>
                <w:sz w:val="24"/>
              </w:rPr>
              <w:t>Zaporizhzhia</w:t>
            </w:r>
          </w:p>
        </w:tc>
        <w:tc>
          <w:tcPr>
            <w:tcW w:w="2059" w:type="dxa"/>
            <w:tcBorders>
              <w:top w:val="single" w:sz="4" w:space="0" w:color="auto"/>
              <w:left w:val="single" w:sz="4" w:space="0" w:color="auto"/>
            </w:tcBorders>
            <w:shd w:val="clear" w:color="auto" w:fill="auto"/>
            <w:vAlign w:val="bottom"/>
          </w:tcPr>
          <w:p w14:paraId="0321697B" w14:textId="77777777" w:rsidR="00785FA4" w:rsidRDefault="00000000">
            <w:pPr>
              <w:pStyle w:val="a5"/>
              <w:spacing w:after="0"/>
              <w:ind w:left="1460"/>
              <w:jc w:val="both"/>
              <w:rPr>
                <w:sz w:val="24"/>
                <w:szCs w:val="24"/>
              </w:rPr>
            </w:pPr>
            <w:r>
              <w:rPr>
                <w:sz w:val="24"/>
              </w:rPr>
              <w:t>1414</w:t>
            </w:r>
          </w:p>
        </w:tc>
        <w:tc>
          <w:tcPr>
            <w:tcW w:w="1781" w:type="dxa"/>
            <w:tcBorders>
              <w:top w:val="single" w:sz="4" w:space="0" w:color="auto"/>
              <w:left w:val="single" w:sz="4" w:space="0" w:color="auto"/>
            </w:tcBorders>
            <w:shd w:val="clear" w:color="auto" w:fill="auto"/>
            <w:vAlign w:val="bottom"/>
          </w:tcPr>
          <w:p w14:paraId="33D84EBA" w14:textId="77777777" w:rsidR="00785FA4" w:rsidRDefault="00000000">
            <w:pPr>
              <w:pStyle w:val="a5"/>
              <w:spacing w:after="0"/>
              <w:ind w:left="1320"/>
              <w:jc w:val="both"/>
              <w:rPr>
                <w:sz w:val="24"/>
                <w:szCs w:val="24"/>
              </w:rPr>
            </w:pPr>
            <w:r>
              <w:rPr>
                <w:sz w:val="24"/>
              </w:rPr>
              <w:t>124</w:t>
            </w:r>
          </w:p>
        </w:tc>
        <w:tc>
          <w:tcPr>
            <w:tcW w:w="1142" w:type="dxa"/>
            <w:tcBorders>
              <w:top w:val="single" w:sz="4" w:space="0" w:color="auto"/>
              <w:left w:val="single" w:sz="4" w:space="0" w:color="auto"/>
            </w:tcBorders>
            <w:shd w:val="clear" w:color="auto" w:fill="auto"/>
            <w:vAlign w:val="bottom"/>
          </w:tcPr>
          <w:p w14:paraId="0C511483" w14:textId="77777777" w:rsidR="00785FA4" w:rsidRDefault="00000000">
            <w:pPr>
              <w:pStyle w:val="a5"/>
              <w:spacing w:after="0"/>
              <w:ind w:firstLine="920"/>
              <w:jc w:val="both"/>
              <w:rPr>
                <w:sz w:val="24"/>
                <w:szCs w:val="24"/>
              </w:rPr>
            </w:pPr>
            <w:r>
              <w:rPr>
                <w:sz w:val="24"/>
              </w:rPr>
              <w:t>0</w:t>
            </w:r>
          </w:p>
        </w:tc>
        <w:tc>
          <w:tcPr>
            <w:tcW w:w="1709" w:type="dxa"/>
            <w:tcBorders>
              <w:top w:val="single" w:sz="4" w:space="0" w:color="auto"/>
              <w:left w:val="single" w:sz="4" w:space="0" w:color="auto"/>
              <w:right w:val="single" w:sz="4" w:space="0" w:color="auto"/>
            </w:tcBorders>
            <w:shd w:val="clear" w:color="auto" w:fill="auto"/>
            <w:vAlign w:val="bottom"/>
          </w:tcPr>
          <w:p w14:paraId="1D8C8F07" w14:textId="77777777" w:rsidR="00785FA4" w:rsidRDefault="00000000">
            <w:pPr>
              <w:pStyle w:val="a5"/>
              <w:spacing w:after="0"/>
              <w:ind w:left="1480"/>
              <w:jc w:val="both"/>
              <w:rPr>
                <w:sz w:val="24"/>
                <w:szCs w:val="24"/>
              </w:rPr>
            </w:pPr>
            <w:r>
              <w:rPr>
                <w:sz w:val="24"/>
              </w:rPr>
              <w:t>0</w:t>
            </w:r>
          </w:p>
        </w:tc>
      </w:tr>
      <w:tr w:rsidR="00785FA4" w14:paraId="0F46E100" w14:textId="77777777" w:rsidTr="00B56922">
        <w:trPr>
          <w:trHeight w:hRule="exact" w:val="333"/>
          <w:jc w:val="center"/>
        </w:trPr>
        <w:tc>
          <w:tcPr>
            <w:tcW w:w="2170" w:type="dxa"/>
            <w:tcBorders>
              <w:top w:val="single" w:sz="4" w:space="0" w:color="auto"/>
              <w:left w:val="single" w:sz="4" w:space="0" w:color="auto"/>
            </w:tcBorders>
            <w:shd w:val="clear" w:color="auto" w:fill="auto"/>
          </w:tcPr>
          <w:p w14:paraId="260DDAE0" w14:textId="77777777" w:rsidR="00785FA4" w:rsidRDefault="00000000" w:rsidP="00B56922">
            <w:pPr>
              <w:pStyle w:val="a5"/>
              <w:spacing w:after="0"/>
              <w:rPr>
                <w:sz w:val="24"/>
                <w:szCs w:val="24"/>
              </w:rPr>
            </w:pPr>
            <w:r>
              <w:rPr>
                <w:sz w:val="24"/>
              </w:rPr>
              <w:t>Ivano-Frankivsk</w:t>
            </w:r>
          </w:p>
        </w:tc>
        <w:tc>
          <w:tcPr>
            <w:tcW w:w="2059" w:type="dxa"/>
            <w:tcBorders>
              <w:top w:val="single" w:sz="4" w:space="0" w:color="auto"/>
              <w:left w:val="single" w:sz="4" w:space="0" w:color="auto"/>
            </w:tcBorders>
            <w:shd w:val="clear" w:color="auto" w:fill="auto"/>
          </w:tcPr>
          <w:p w14:paraId="7C9285C2" w14:textId="77777777" w:rsidR="00785FA4" w:rsidRDefault="00000000" w:rsidP="00B56922">
            <w:pPr>
              <w:pStyle w:val="a5"/>
              <w:spacing w:after="0"/>
              <w:ind w:firstLine="780"/>
              <w:jc w:val="right"/>
              <w:rPr>
                <w:sz w:val="24"/>
                <w:szCs w:val="24"/>
              </w:rPr>
            </w:pPr>
            <w:r>
              <w:rPr>
                <w:sz w:val="24"/>
              </w:rPr>
              <w:t>4822</w:t>
            </w:r>
          </w:p>
        </w:tc>
        <w:tc>
          <w:tcPr>
            <w:tcW w:w="1781" w:type="dxa"/>
            <w:tcBorders>
              <w:top w:val="single" w:sz="4" w:space="0" w:color="auto"/>
              <w:left w:val="single" w:sz="4" w:space="0" w:color="auto"/>
            </w:tcBorders>
            <w:shd w:val="clear" w:color="auto" w:fill="auto"/>
          </w:tcPr>
          <w:p w14:paraId="1C226122" w14:textId="77777777" w:rsidR="00785FA4" w:rsidRDefault="00000000" w:rsidP="00B56922">
            <w:pPr>
              <w:pStyle w:val="a5"/>
              <w:spacing w:after="0"/>
              <w:jc w:val="right"/>
              <w:rPr>
                <w:sz w:val="24"/>
                <w:szCs w:val="24"/>
              </w:rPr>
            </w:pPr>
            <w:r>
              <w:rPr>
                <w:sz w:val="24"/>
              </w:rPr>
              <w:t>477</w:t>
            </w:r>
          </w:p>
        </w:tc>
        <w:tc>
          <w:tcPr>
            <w:tcW w:w="1142" w:type="dxa"/>
            <w:tcBorders>
              <w:top w:val="single" w:sz="4" w:space="0" w:color="auto"/>
              <w:left w:val="single" w:sz="4" w:space="0" w:color="auto"/>
            </w:tcBorders>
            <w:shd w:val="clear" w:color="auto" w:fill="auto"/>
          </w:tcPr>
          <w:p w14:paraId="6DF5205A" w14:textId="77777777" w:rsidR="00785FA4" w:rsidRDefault="00000000" w:rsidP="00B56922">
            <w:pPr>
              <w:pStyle w:val="a5"/>
              <w:spacing w:after="0"/>
              <w:jc w:val="right"/>
              <w:rPr>
                <w:sz w:val="24"/>
                <w:szCs w:val="24"/>
              </w:rPr>
            </w:pPr>
            <w:r>
              <w:rPr>
                <w:sz w:val="24"/>
              </w:rPr>
              <w:t>4</w:t>
            </w:r>
          </w:p>
        </w:tc>
        <w:tc>
          <w:tcPr>
            <w:tcW w:w="1709" w:type="dxa"/>
            <w:tcBorders>
              <w:top w:val="single" w:sz="4" w:space="0" w:color="auto"/>
              <w:left w:val="single" w:sz="4" w:space="0" w:color="auto"/>
              <w:right w:val="single" w:sz="4" w:space="0" w:color="auto"/>
            </w:tcBorders>
            <w:shd w:val="clear" w:color="auto" w:fill="auto"/>
          </w:tcPr>
          <w:p w14:paraId="6FE71614" w14:textId="77777777" w:rsidR="00785FA4" w:rsidRDefault="00000000" w:rsidP="00B56922">
            <w:pPr>
              <w:pStyle w:val="a5"/>
              <w:spacing w:after="0"/>
              <w:jc w:val="right"/>
              <w:rPr>
                <w:sz w:val="24"/>
                <w:szCs w:val="24"/>
              </w:rPr>
            </w:pPr>
            <w:r>
              <w:rPr>
                <w:sz w:val="24"/>
              </w:rPr>
              <w:t>2</w:t>
            </w:r>
          </w:p>
        </w:tc>
      </w:tr>
      <w:tr w:rsidR="00785FA4" w14:paraId="4016C97A" w14:textId="77777777" w:rsidTr="00B56922">
        <w:trPr>
          <w:trHeight w:hRule="exact" w:val="322"/>
          <w:jc w:val="center"/>
        </w:trPr>
        <w:tc>
          <w:tcPr>
            <w:tcW w:w="2170" w:type="dxa"/>
            <w:tcBorders>
              <w:top w:val="single" w:sz="4" w:space="0" w:color="auto"/>
              <w:left w:val="single" w:sz="4" w:space="0" w:color="auto"/>
            </w:tcBorders>
            <w:shd w:val="clear" w:color="auto" w:fill="auto"/>
          </w:tcPr>
          <w:p w14:paraId="2D32677C" w14:textId="77777777" w:rsidR="00785FA4" w:rsidRDefault="00000000" w:rsidP="00B56922">
            <w:pPr>
              <w:pStyle w:val="a5"/>
              <w:spacing w:after="0"/>
              <w:rPr>
                <w:sz w:val="24"/>
                <w:szCs w:val="24"/>
              </w:rPr>
            </w:pPr>
            <w:r>
              <w:rPr>
                <w:sz w:val="24"/>
              </w:rPr>
              <w:t>Kyiv</w:t>
            </w:r>
          </w:p>
        </w:tc>
        <w:tc>
          <w:tcPr>
            <w:tcW w:w="2059" w:type="dxa"/>
            <w:tcBorders>
              <w:top w:val="single" w:sz="4" w:space="0" w:color="auto"/>
              <w:left w:val="single" w:sz="4" w:space="0" w:color="auto"/>
            </w:tcBorders>
            <w:shd w:val="clear" w:color="auto" w:fill="auto"/>
            <w:vAlign w:val="bottom"/>
          </w:tcPr>
          <w:p w14:paraId="01B8D984" w14:textId="77777777" w:rsidR="00785FA4" w:rsidRDefault="00000000">
            <w:pPr>
              <w:pStyle w:val="a5"/>
              <w:spacing w:after="0"/>
              <w:ind w:left="1340"/>
              <w:jc w:val="both"/>
              <w:rPr>
                <w:sz w:val="24"/>
                <w:szCs w:val="24"/>
              </w:rPr>
            </w:pPr>
            <w:r>
              <w:rPr>
                <w:sz w:val="24"/>
              </w:rPr>
              <w:t>12,038</w:t>
            </w:r>
          </w:p>
        </w:tc>
        <w:tc>
          <w:tcPr>
            <w:tcW w:w="1781" w:type="dxa"/>
            <w:tcBorders>
              <w:top w:val="single" w:sz="4" w:space="0" w:color="auto"/>
              <w:left w:val="single" w:sz="4" w:space="0" w:color="auto"/>
            </w:tcBorders>
            <w:shd w:val="clear" w:color="auto" w:fill="auto"/>
            <w:vAlign w:val="bottom"/>
          </w:tcPr>
          <w:p w14:paraId="2B7D4BC9" w14:textId="77777777" w:rsidR="00785FA4" w:rsidRDefault="00000000">
            <w:pPr>
              <w:pStyle w:val="a5"/>
              <w:spacing w:after="0"/>
              <w:ind w:left="1140"/>
              <w:jc w:val="both"/>
              <w:rPr>
                <w:sz w:val="24"/>
                <w:szCs w:val="24"/>
              </w:rPr>
            </w:pPr>
            <w:r>
              <w:rPr>
                <w:sz w:val="24"/>
              </w:rPr>
              <w:t>994.5</w:t>
            </w:r>
          </w:p>
        </w:tc>
        <w:tc>
          <w:tcPr>
            <w:tcW w:w="1142" w:type="dxa"/>
            <w:tcBorders>
              <w:top w:val="single" w:sz="4" w:space="0" w:color="auto"/>
              <w:left w:val="single" w:sz="4" w:space="0" w:color="auto"/>
            </w:tcBorders>
            <w:shd w:val="clear" w:color="auto" w:fill="auto"/>
            <w:vAlign w:val="bottom"/>
          </w:tcPr>
          <w:p w14:paraId="00D125A8" w14:textId="77777777" w:rsidR="00785FA4" w:rsidRDefault="00000000">
            <w:pPr>
              <w:pStyle w:val="a5"/>
              <w:spacing w:after="0"/>
              <w:ind w:firstLine="920"/>
              <w:jc w:val="both"/>
              <w:rPr>
                <w:sz w:val="24"/>
                <w:szCs w:val="24"/>
              </w:rPr>
            </w:pPr>
            <w:r>
              <w:rPr>
                <w:sz w:val="24"/>
              </w:rPr>
              <w:t>9</w:t>
            </w:r>
          </w:p>
        </w:tc>
        <w:tc>
          <w:tcPr>
            <w:tcW w:w="1709" w:type="dxa"/>
            <w:tcBorders>
              <w:top w:val="single" w:sz="4" w:space="0" w:color="auto"/>
              <w:left w:val="single" w:sz="4" w:space="0" w:color="auto"/>
              <w:right w:val="single" w:sz="4" w:space="0" w:color="auto"/>
            </w:tcBorders>
            <w:shd w:val="clear" w:color="auto" w:fill="auto"/>
            <w:vAlign w:val="bottom"/>
          </w:tcPr>
          <w:p w14:paraId="729E5B05" w14:textId="77777777" w:rsidR="00785FA4" w:rsidRDefault="00000000">
            <w:pPr>
              <w:pStyle w:val="a5"/>
              <w:spacing w:after="0"/>
              <w:jc w:val="right"/>
              <w:rPr>
                <w:sz w:val="24"/>
                <w:szCs w:val="24"/>
              </w:rPr>
            </w:pPr>
            <w:r>
              <w:rPr>
                <w:sz w:val="24"/>
              </w:rPr>
              <w:t>19</w:t>
            </w:r>
          </w:p>
        </w:tc>
      </w:tr>
      <w:tr w:rsidR="00785FA4" w14:paraId="41C546CD" w14:textId="77777777" w:rsidTr="00B56922">
        <w:trPr>
          <w:trHeight w:hRule="exact" w:val="298"/>
          <w:jc w:val="center"/>
        </w:trPr>
        <w:tc>
          <w:tcPr>
            <w:tcW w:w="2170" w:type="dxa"/>
            <w:tcBorders>
              <w:top w:val="single" w:sz="4" w:space="0" w:color="auto"/>
              <w:left w:val="single" w:sz="4" w:space="0" w:color="auto"/>
            </w:tcBorders>
            <w:shd w:val="clear" w:color="auto" w:fill="auto"/>
          </w:tcPr>
          <w:p w14:paraId="453C19AC" w14:textId="77777777" w:rsidR="00785FA4" w:rsidRDefault="00000000" w:rsidP="00B56922">
            <w:pPr>
              <w:pStyle w:val="a5"/>
              <w:spacing w:after="0"/>
              <w:rPr>
                <w:sz w:val="24"/>
                <w:szCs w:val="24"/>
              </w:rPr>
            </w:pPr>
            <w:r>
              <w:rPr>
                <w:sz w:val="24"/>
              </w:rPr>
              <w:t>Kirovohrad</w:t>
            </w:r>
          </w:p>
        </w:tc>
        <w:tc>
          <w:tcPr>
            <w:tcW w:w="2059" w:type="dxa"/>
            <w:tcBorders>
              <w:top w:val="single" w:sz="4" w:space="0" w:color="auto"/>
              <w:left w:val="single" w:sz="4" w:space="0" w:color="auto"/>
            </w:tcBorders>
            <w:shd w:val="clear" w:color="auto" w:fill="auto"/>
            <w:vAlign w:val="bottom"/>
          </w:tcPr>
          <w:p w14:paraId="2DB1B8D9" w14:textId="77777777" w:rsidR="00785FA4" w:rsidRDefault="00000000">
            <w:pPr>
              <w:pStyle w:val="a5"/>
              <w:spacing w:after="0"/>
              <w:ind w:left="1340"/>
              <w:jc w:val="both"/>
              <w:rPr>
                <w:sz w:val="24"/>
                <w:szCs w:val="24"/>
              </w:rPr>
            </w:pPr>
            <w:r>
              <w:rPr>
                <w:sz w:val="24"/>
              </w:rPr>
              <w:t>11,025</w:t>
            </w:r>
          </w:p>
        </w:tc>
        <w:tc>
          <w:tcPr>
            <w:tcW w:w="1781" w:type="dxa"/>
            <w:tcBorders>
              <w:top w:val="single" w:sz="4" w:space="0" w:color="auto"/>
              <w:left w:val="single" w:sz="4" w:space="0" w:color="auto"/>
            </w:tcBorders>
            <w:shd w:val="clear" w:color="auto" w:fill="auto"/>
            <w:vAlign w:val="bottom"/>
          </w:tcPr>
          <w:p w14:paraId="160D1CC0" w14:textId="77777777" w:rsidR="00785FA4" w:rsidRDefault="00000000">
            <w:pPr>
              <w:pStyle w:val="a5"/>
              <w:spacing w:after="0"/>
              <w:ind w:left="1320"/>
              <w:jc w:val="both"/>
              <w:rPr>
                <w:sz w:val="24"/>
                <w:szCs w:val="24"/>
              </w:rPr>
            </w:pPr>
            <w:r>
              <w:rPr>
                <w:sz w:val="24"/>
              </w:rPr>
              <w:t>820</w:t>
            </w:r>
          </w:p>
        </w:tc>
        <w:tc>
          <w:tcPr>
            <w:tcW w:w="1142" w:type="dxa"/>
            <w:tcBorders>
              <w:top w:val="single" w:sz="4" w:space="0" w:color="auto"/>
              <w:left w:val="single" w:sz="4" w:space="0" w:color="auto"/>
            </w:tcBorders>
            <w:shd w:val="clear" w:color="auto" w:fill="auto"/>
            <w:vAlign w:val="bottom"/>
          </w:tcPr>
          <w:p w14:paraId="1014A2E8" w14:textId="77777777" w:rsidR="00785FA4" w:rsidRDefault="00000000">
            <w:pPr>
              <w:pStyle w:val="a5"/>
              <w:spacing w:after="0"/>
              <w:ind w:firstLine="920"/>
              <w:jc w:val="both"/>
              <w:rPr>
                <w:sz w:val="24"/>
                <w:szCs w:val="24"/>
              </w:rPr>
            </w:pPr>
            <w:r>
              <w:rPr>
                <w:sz w:val="24"/>
              </w:rPr>
              <w:t>5</w:t>
            </w:r>
          </w:p>
        </w:tc>
        <w:tc>
          <w:tcPr>
            <w:tcW w:w="1709" w:type="dxa"/>
            <w:tcBorders>
              <w:top w:val="single" w:sz="4" w:space="0" w:color="auto"/>
              <w:left w:val="single" w:sz="4" w:space="0" w:color="auto"/>
              <w:right w:val="single" w:sz="4" w:space="0" w:color="auto"/>
            </w:tcBorders>
            <w:shd w:val="clear" w:color="auto" w:fill="auto"/>
            <w:vAlign w:val="bottom"/>
          </w:tcPr>
          <w:p w14:paraId="02BA57C1" w14:textId="77777777" w:rsidR="00785FA4" w:rsidRDefault="00000000">
            <w:pPr>
              <w:pStyle w:val="a5"/>
              <w:spacing w:after="0"/>
              <w:ind w:left="1480"/>
              <w:jc w:val="both"/>
              <w:rPr>
                <w:sz w:val="24"/>
                <w:szCs w:val="24"/>
              </w:rPr>
            </w:pPr>
            <w:r>
              <w:rPr>
                <w:sz w:val="24"/>
              </w:rPr>
              <w:t>6</w:t>
            </w:r>
          </w:p>
        </w:tc>
      </w:tr>
      <w:tr w:rsidR="00785FA4" w14:paraId="49C8E43B" w14:textId="77777777" w:rsidTr="00B56922">
        <w:trPr>
          <w:trHeight w:hRule="exact" w:val="322"/>
          <w:jc w:val="center"/>
        </w:trPr>
        <w:tc>
          <w:tcPr>
            <w:tcW w:w="2170" w:type="dxa"/>
            <w:tcBorders>
              <w:top w:val="single" w:sz="4" w:space="0" w:color="auto"/>
              <w:left w:val="single" w:sz="4" w:space="0" w:color="auto"/>
            </w:tcBorders>
            <w:shd w:val="clear" w:color="auto" w:fill="auto"/>
          </w:tcPr>
          <w:p w14:paraId="483A0F73" w14:textId="77777777" w:rsidR="00785FA4" w:rsidRDefault="00000000" w:rsidP="00B56922">
            <w:pPr>
              <w:pStyle w:val="a5"/>
              <w:spacing w:after="0"/>
              <w:rPr>
                <w:sz w:val="24"/>
                <w:szCs w:val="24"/>
              </w:rPr>
            </w:pPr>
            <w:r>
              <w:rPr>
                <w:sz w:val="24"/>
              </w:rPr>
              <w:t>Luhansk</w:t>
            </w:r>
          </w:p>
        </w:tc>
        <w:tc>
          <w:tcPr>
            <w:tcW w:w="2059" w:type="dxa"/>
            <w:tcBorders>
              <w:top w:val="single" w:sz="4" w:space="0" w:color="auto"/>
              <w:left w:val="single" w:sz="4" w:space="0" w:color="auto"/>
            </w:tcBorders>
            <w:shd w:val="clear" w:color="auto" w:fill="auto"/>
            <w:vAlign w:val="bottom"/>
          </w:tcPr>
          <w:p w14:paraId="766F8B9C" w14:textId="77777777" w:rsidR="00785FA4" w:rsidRDefault="00000000">
            <w:pPr>
              <w:pStyle w:val="a5"/>
              <w:spacing w:after="0"/>
              <w:jc w:val="right"/>
              <w:rPr>
                <w:sz w:val="24"/>
                <w:szCs w:val="24"/>
              </w:rPr>
            </w:pPr>
            <w:r>
              <w:rPr>
                <w:sz w:val="24"/>
              </w:rPr>
              <w:t>0</w:t>
            </w:r>
          </w:p>
        </w:tc>
        <w:tc>
          <w:tcPr>
            <w:tcW w:w="1781" w:type="dxa"/>
            <w:tcBorders>
              <w:top w:val="single" w:sz="4" w:space="0" w:color="auto"/>
              <w:left w:val="single" w:sz="4" w:space="0" w:color="auto"/>
            </w:tcBorders>
            <w:shd w:val="clear" w:color="auto" w:fill="auto"/>
            <w:vAlign w:val="bottom"/>
          </w:tcPr>
          <w:p w14:paraId="304BE1E6" w14:textId="77777777" w:rsidR="00785FA4" w:rsidRDefault="00000000">
            <w:pPr>
              <w:pStyle w:val="a5"/>
              <w:spacing w:after="0"/>
              <w:jc w:val="right"/>
              <w:rPr>
                <w:sz w:val="24"/>
                <w:szCs w:val="24"/>
              </w:rPr>
            </w:pPr>
            <w:r>
              <w:rPr>
                <w:sz w:val="24"/>
              </w:rPr>
              <w:t>0</w:t>
            </w:r>
          </w:p>
        </w:tc>
        <w:tc>
          <w:tcPr>
            <w:tcW w:w="1142" w:type="dxa"/>
            <w:tcBorders>
              <w:top w:val="single" w:sz="4" w:space="0" w:color="auto"/>
              <w:left w:val="single" w:sz="4" w:space="0" w:color="auto"/>
            </w:tcBorders>
            <w:shd w:val="clear" w:color="auto" w:fill="auto"/>
            <w:vAlign w:val="bottom"/>
          </w:tcPr>
          <w:p w14:paraId="6A2602B4" w14:textId="77777777" w:rsidR="00785FA4" w:rsidRDefault="00000000">
            <w:pPr>
              <w:pStyle w:val="a5"/>
              <w:spacing w:after="0"/>
              <w:ind w:firstLine="920"/>
              <w:jc w:val="both"/>
              <w:rPr>
                <w:sz w:val="24"/>
                <w:szCs w:val="24"/>
              </w:rPr>
            </w:pPr>
            <w:r>
              <w:rPr>
                <w:sz w:val="24"/>
              </w:rPr>
              <w:t>0</w:t>
            </w:r>
          </w:p>
        </w:tc>
        <w:tc>
          <w:tcPr>
            <w:tcW w:w="1709" w:type="dxa"/>
            <w:tcBorders>
              <w:top w:val="single" w:sz="4" w:space="0" w:color="auto"/>
              <w:left w:val="single" w:sz="4" w:space="0" w:color="auto"/>
              <w:right w:val="single" w:sz="4" w:space="0" w:color="auto"/>
            </w:tcBorders>
            <w:shd w:val="clear" w:color="auto" w:fill="auto"/>
            <w:vAlign w:val="bottom"/>
          </w:tcPr>
          <w:p w14:paraId="4F429E8A" w14:textId="77777777" w:rsidR="00785FA4" w:rsidRDefault="00000000">
            <w:pPr>
              <w:pStyle w:val="a5"/>
              <w:spacing w:after="0"/>
              <w:ind w:left="1480"/>
              <w:jc w:val="both"/>
              <w:rPr>
                <w:sz w:val="24"/>
                <w:szCs w:val="24"/>
              </w:rPr>
            </w:pPr>
            <w:r>
              <w:rPr>
                <w:sz w:val="24"/>
              </w:rPr>
              <w:t>0</w:t>
            </w:r>
          </w:p>
        </w:tc>
      </w:tr>
      <w:tr w:rsidR="00785FA4" w14:paraId="2FA0017C" w14:textId="77777777" w:rsidTr="00B56922">
        <w:trPr>
          <w:trHeight w:hRule="exact" w:val="317"/>
          <w:jc w:val="center"/>
        </w:trPr>
        <w:tc>
          <w:tcPr>
            <w:tcW w:w="2170" w:type="dxa"/>
            <w:tcBorders>
              <w:top w:val="single" w:sz="4" w:space="0" w:color="auto"/>
              <w:left w:val="single" w:sz="4" w:space="0" w:color="auto"/>
            </w:tcBorders>
            <w:shd w:val="clear" w:color="auto" w:fill="auto"/>
          </w:tcPr>
          <w:p w14:paraId="3AE88BF1" w14:textId="77777777" w:rsidR="00785FA4" w:rsidRDefault="00000000" w:rsidP="00B56922">
            <w:pPr>
              <w:pStyle w:val="a5"/>
              <w:spacing w:after="0"/>
              <w:rPr>
                <w:sz w:val="24"/>
                <w:szCs w:val="24"/>
              </w:rPr>
            </w:pPr>
            <w:r>
              <w:rPr>
                <w:sz w:val="24"/>
              </w:rPr>
              <w:t>Lviv</w:t>
            </w:r>
          </w:p>
        </w:tc>
        <w:tc>
          <w:tcPr>
            <w:tcW w:w="2059" w:type="dxa"/>
            <w:tcBorders>
              <w:top w:val="single" w:sz="4" w:space="0" w:color="auto"/>
              <w:left w:val="single" w:sz="4" w:space="0" w:color="auto"/>
            </w:tcBorders>
            <w:shd w:val="clear" w:color="auto" w:fill="auto"/>
            <w:vAlign w:val="bottom"/>
          </w:tcPr>
          <w:p w14:paraId="064D7498" w14:textId="77777777" w:rsidR="00785FA4" w:rsidRDefault="00000000">
            <w:pPr>
              <w:pStyle w:val="a5"/>
              <w:spacing w:after="0"/>
              <w:ind w:left="1340"/>
              <w:jc w:val="both"/>
              <w:rPr>
                <w:sz w:val="24"/>
                <w:szCs w:val="24"/>
              </w:rPr>
            </w:pPr>
            <w:r>
              <w:rPr>
                <w:sz w:val="24"/>
              </w:rPr>
              <w:t>10,939</w:t>
            </w:r>
          </w:p>
        </w:tc>
        <w:tc>
          <w:tcPr>
            <w:tcW w:w="1781" w:type="dxa"/>
            <w:tcBorders>
              <w:top w:val="single" w:sz="4" w:space="0" w:color="auto"/>
              <w:left w:val="single" w:sz="4" w:space="0" w:color="auto"/>
            </w:tcBorders>
            <w:shd w:val="clear" w:color="auto" w:fill="auto"/>
            <w:vAlign w:val="bottom"/>
          </w:tcPr>
          <w:p w14:paraId="647EAF1A" w14:textId="77777777" w:rsidR="00785FA4" w:rsidRDefault="00000000">
            <w:pPr>
              <w:pStyle w:val="a5"/>
              <w:spacing w:after="0"/>
              <w:jc w:val="right"/>
              <w:rPr>
                <w:sz w:val="24"/>
                <w:szCs w:val="24"/>
              </w:rPr>
            </w:pPr>
            <w:r>
              <w:rPr>
                <w:sz w:val="24"/>
              </w:rPr>
              <w:t>1092.75</w:t>
            </w:r>
          </w:p>
        </w:tc>
        <w:tc>
          <w:tcPr>
            <w:tcW w:w="1142" w:type="dxa"/>
            <w:tcBorders>
              <w:top w:val="single" w:sz="4" w:space="0" w:color="auto"/>
              <w:left w:val="single" w:sz="4" w:space="0" w:color="auto"/>
            </w:tcBorders>
            <w:shd w:val="clear" w:color="auto" w:fill="auto"/>
            <w:vAlign w:val="bottom"/>
          </w:tcPr>
          <w:p w14:paraId="6B106803" w14:textId="77777777" w:rsidR="00785FA4" w:rsidRDefault="00000000">
            <w:pPr>
              <w:pStyle w:val="a5"/>
              <w:spacing w:after="0"/>
              <w:ind w:firstLine="920"/>
              <w:jc w:val="both"/>
              <w:rPr>
                <w:sz w:val="24"/>
                <w:szCs w:val="24"/>
              </w:rPr>
            </w:pPr>
            <w:r>
              <w:rPr>
                <w:sz w:val="24"/>
              </w:rPr>
              <w:t>5</w:t>
            </w:r>
          </w:p>
        </w:tc>
        <w:tc>
          <w:tcPr>
            <w:tcW w:w="1709" w:type="dxa"/>
            <w:tcBorders>
              <w:top w:val="single" w:sz="4" w:space="0" w:color="auto"/>
              <w:left w:val="single" w:sz="4" w:space="0" w:color="auto"/>
              <w:right w:val="single" w:sz="4" w:space="0" w:color="auto"/>
            </w:tcBorders>
            <w:shd w:val="clear" w:color="auto" w:fill="auto"/>
            <w:vAlign w:val="bottom"/>
          </w:tcPr>
          <w:p w14:paraId="6F7326AF" w14:textId="77777777" w:rsidR="00785FA4" w:rsidRDefault="00000000">
            <w:pPr>
              <w:pStyle w:val="a5"/>
              <w:spacing w:after="0"/>
              <w:ind w:left="1480"/>
              <w:jc w:val="both"/>
              <w:rPr>
                <w:sz w:val="24"/>
                <w:szCs w:val="24"/>
              </w:rPr>
            </w:pPr>
            <w:r>
              <w:rPr>
                <w:sz w:val="24"/>
              </w:rPr>
              <w:t>6</w:t>
            </w:r>
          </w:p>
        </w:tc>
      </w:tr>
      <w:tr w:rsidR="00785FA4" w14:paraId="5CBFB09C" w14:textId="77777777" w:rsidTr="00B56922">
        <w:trPr>
          <w:trHeight w:hRule="exact" w:val="322"/>
          <w:jc w:val="center"/>
        </w:trPr>
        <w:tc>
          <w:tcPr>
            <w:tcW w:w="2170" w:type="dxa"/>
            <w:tcBorders>
              <w:top w:val="single" w:sz="4" w:space="0" w:color="auto"/>
              <w:left w:val="single" w:sz="4" w:space="0" w:color="auto"/>
            </w:tcBorders>
            <w:shd w:val="clear" w:color="auto" w:fill="auto"/>
          </w:tcPr>
          <w:p w14:paraId="2865B9E8" w14:textId="77777777" w:rsidR="00785FA4" w:rsidRDefault="00000000" w:rsidP="00B56922">
            <w:pPr>
              <w:pStyle w:val="a5"/>
              <w:spacing w:after="0"/>
              <w:rPr>
                <w:sz w:val="24"/>
                <w:szCs w:val="24"/>
              </w:rPr>
            </w:pPr>
            <w:r>
              <w:rPr>
                <w:sz w:val="24"/>
              </w:rPr>
              <w:t>Mykolaiv</w:t>
            </w:r>
          </w:p>
        </w:tc>
        <w:tc>
          <w:tcPr>
            <w:tcW w:w="2059" w:type="dxa"/>
            <w:tcBorders>
              <w:top w:val="single" w:sz="4" w:space="0" w:color="auto"/>
              <w:left w:val="single" w:sz="4" w:space="0" w:color="auto"/>
            </w:tcBorders>
            <w:shd w:val="clear" w:color="auto" w:fill="auto"/>
            <w:vAlign w:val="bottom"/>
          </w:tcPr>
          <w:p w14:paraId="6199B42C" w14:textId="77777777" w:rsidR="00785FA4" w:rsidRDefault="00000000">
            <w:pPr>
              <w:pStyle w:val="a5"/>
              <w:spacing w:after="0"/>
              <w:ind w:left="1460"/>
              <w:jc w:val="both"/>
              <w:rPr>
                <w:sz w:val="24"/>
                <w:szCs w:val="24"/>
              </w:rPr>
            </w:pPr>
            <w:r>
              <w:rPr>
                <w:sz w:val="24"/>
              </w:rPr>
              <w:t>5495</w:t>
            </w:r>
          </w:p>
        </w:tc>
        <w:tc>
          <w:tcPr>
            <w:tcW w:w="1781" w:type="dxa"/>
            <w:tcBorders>
              <w:top w:val="single" w:sz="4" w:space="0" w:color="auto"/>
              <w:left w:val="single" w:sz="4" w:space="0" w:color="auto"/>
            </w:tcBorders>
            <w:shd w:val="clear" w:color="auto" w:fill="auto"/>
            <w:vAlign w:val="bottom"/>
          </w:tcPr>
          <w:p w14:paraId="60A1F358" w14:textId="77777777" w:rsidR="00785FA4" w:rsidRDefault="00000000">
            <w:pPr>
              <w:pStyle w:val="a5"/>
              <w:spacing w:after="0"/>
              <w:ind w:left="1320"/>
              <w:jc w:val="both"/>
              <w:rPr>
                <w:sz w:val="24"/>
                <w:szCs w:val="24"/>
              </w:rPr>
            </w:pPr>
            <w:r>
              <w:rPr>
                <w:sz w:val="24"/>
              </w:rPr>
              <w:t>645</w:t>
            </w:r>
          </w:p>
        </w:tc>
        <w:tc>
          <w:tcPr>
            <w:tcW w:w="1142" w:type="dxa"/>
            <w:tcBorders>
              <w:top w:val="single" w:sz="4" w:space="0" w:color="auto"/>
              <w:left w:val="single" w:sz="4" w:space="0" w:color="auto"/>
            </w:tcBorders>
            <w:shd w:val="clear" w:color="auto" w:fill="auto"/>
            <w:vAlign w:val="bottom"/>
          </w:tcPr>
          <w:p w14:paraId="40015E5F" w14:textId="77777777" w:rsidR="00785FA4" w:rsidRDefault="00000000">
            <w:pPr>
              <w:pStyle w:val="a5"/>
              <w:spacing w:after="0"/>
              <w:jc w:val="right"/>
              <w:rPr>
                <w:sz w:val="24"/>
                <w:szCs w:val="24"/>
              </w:rPr>
            </w:pPr>
            <w:r>
              <w:rPr>
                <w:sz w:val="24"/>
              </w:rPr>
              <w:t>111</w:t>
            </w:r>
          </w:p>
        </w:tc>
        <w:tc>
          <w:tcPr>
            <w:tcW w:w="1709" w:type="dxa"/>
            <w:tcBorders>
              <w:top w:val="single" w:sz="4" w:space="0" w:color="auto"/>
              <w:left w:val="single" w:sz="4" w:space="0" w:color="auto"/>
              <w:right w:val="single" w:sz="4" w:space="0" w:color="auto"/>
            </w:tcBorders>
            <w:shd w:val="clear" w:color="auto" w:fill="auto"/>
            <w:vAlign w:val="bottom"/>
          </w:tcPr>
          <w:p w14:paraId="0F8E2F77" w14:textId="77777777" w:rsidR="00785FA4" w:rsidRDefault="00000000">
            <w:pPr>
              <w:pStyle w:val="a5"/>
              <w:spacing w:after="0"/>
              <w:ind w:left="1480"/>
              <w:jc w:val="both"/>
              <w:rPr>
                <w:sz w:val="24"/>
                <w:szCs w:val="24"/>
              </w:rPr>
            </w:pPr>
            <w:r>
              <w:rPr>
                <w:sz w:val="24"/>
              </w:rPr>
              <w:t>0</w:t>
            </w:r>
          </w:p>
        </w:tc>
      </w:tr>
      <w:tr w:rsidR="00785FA4" w14:paraId="31253050" w14:textId="77777777" w:rsidTr="00B56922">
        <w:trPr>
          <w:trHeight w:hRule="exact" w:val="302"/>
          <w:jc w:val="center"/>
        </w:trPr>
        <w:tc>
          <w:tcPr>
            <w:tcW w:w="2170" w:type="dxa"/>
            <w:tcBorders>
              <w:top w:val="single" w:sz="4" w:space="0" w:color="auto"/>
              <w:left w:val="single" w:sz="4" w:space="0" w:color="auto"/>
            </w:tcBorders>
            <w:shd w:val="clear" w:color="auto" w:fill="auto"/>
          </w:tcPr>
          <w:p w14:paraId="40E73C58" w14:textId="77777777" w:rsidR="00785FA4" w:rsidRDefault="00000000" w:rsidP="00B56922">
            <w:pPr>
              <w:pStyle w:val="a5"/>
              <w:spacing w:after="0"/>
              <w:rPr>
                <w:sz w:val="24"/>
                <w:szCs w:val="24"/>
              </w:rPr>
            </w:pPr>
            <w:r>
              <w:rPr>
                <w:sz w:val="24"/>
              </w:rPr>
              <w:t>Odesa</w:t>
            </w:r>
          </w:p>
        </w:tc>
        <w:tc>
          <w:tcPr>
            <w:tcW w:w="2059" w:type="dxa"/>
            <w:tcBorders>
              <w:top w:val="single" w:sz="4" w:space="0" w:color="auto"/>
              <w:left w:val="single" w:sz="4" w:space="0" w:color="auto"/>
            </w:tcBorders>
            <w:shd w:val="clear" w:color="auto" w:fill="auto"/>
            <w:vAlign w:val="bottom"/>
          </w:tcPr>
          <w:p w14:paraId="0202D67C" w14:textId="77777777" w:rsidR="00785FA4" w:rsidRDefault="00000000">
            <w:pPr>
              <w:pStyle w:val="a5"/>
              <w:spacing w:after="0"/>
              <w:ind w:left="1340"/>
              <w:jc w:val="both"/>
              <w:rPr>
                <w:sz w:val="24"/>
                <w:szCs w:val="24"/>
              </w:rPr>
            </w:pPr>
            <w:r>
              <w:rPr>
                <w:sz w:val="24"/>
              </w:rPr>
              <w:t>13,444</w:t>
            </w:r>
          </w:p>
        </w:tc>
        <w:tc>
          <w:tcPr>
            <w:tcW w:w="1781" w:type="dxa"/>
            <w:tcBorders>
              <w:top w:val="single" w:sz="4" w:space="0" w:color="auto"/>
              <w:left w:val="single" w:sz="4" w:space="0" w:color="auto"/>
            </w:tcBorders>
            <w:shd w:val="clear" w:color="auto" w:fill="auto"/>
            <w:vAlign w:val="bottom"/>
          </w:tcPr>
          <w:p w14:paraId="41EB16B5" w14:textId="77777777" w:rsidR="00785FA4" w:rsidRDefault="00000000">
            <w:pPr>
              <w:pStyle w:val="a5"/>
              <w:spacing w:after="0"/>
              <w:ind w:left="1320"/>
              <w:jc w:val="both"/>
              <w:rPr>
                <w:sz w:val="24"/>
                <w:szCs w:val="24"/>
              </w:rPr>
            </w:pPr>
            <w:r>
              <w:rPr>
                <w:sz w:val="24"/>
              </w:rPr>
              <w:t>878</w:t>
            </w:r>
          </w:p>
        </w:tc>
        <w:tc>
          <w:tcPr>
            <w:tcW w:w="1142" w:type="dxa"/>
            <w:tcBorders>
              <w:top w:val="single" w:sz="4" w:space="0" w:color="auto"/>
              <w:left w:val="single" w:sz="4" w:space="0" w:color="auto"/>
            </w:tcBorders>
            <w:shd w:val="clear" w:color="auto" w:fill="auto"/>
            <w:vAlign w:val="bottom"/>
          </w:tcPr>
          <w:p w14:paraId="72D2F86B" w14:textId="77777777" w:rsidR="00785FA4" w:rsidRDefault="00000000">
            <w:pPr>
              <w:pStyle w:val="a5"/>
              <w:spacing w:after="0"/>
              <w:ind w:firstLine="800"/>
              <w:jc w:val="both"/>
              <w:rPr>
                <w:sz w:val="24"/>
                <w:szCs w:val="24"/>
              </w:rPr>
            </w:pPr>
            <w:r>
              <w:rPr>
                <w:sz w:val="24"/>
              </w:rPr>
              <w:t>10</w:t>
            </w:r>
          </w:p>
        </w:tc>
        <w:tc>
          <w:tcPr>
            <w:tcW w:w="1709" w:type="dxa"/>
            <w:tcBorders>
              <w:top w:val="single" w:sz="4" w:space="0" w:color="auto"/>
              <w:left w:val="single" w:sz="4" w:space="0" w:color="auto"/>
              <w:right w:val="single" w:sz="4" w:space="0" w:color="auto"/>
            </w:tcBorders>
            <w:shd w:val="clear" w:color="auto" w:fill="auto"/>
            <w:vAlign w:val="bottom"/>
          </w:tcPr>
          <w:p w14:paraId="22910979" w14:textId="77777777" w:rsidR="00785FA4" w:rsidRDefault="00000000">
            <w:pPr>
              <w:pStyle w:val="a5"/>
              <w:spacing w:after="0"/>
              <w:ind w:left="1480"/>
              <w:jc w:val="both"/>
              <w:rPr>
                <w:sz w:val="24"/>
                <w:szCs w:val="24"/>
              </w:rPr>
            </w:pPr>
            <w:r>
              <w:rPr>
                <w:sz w:val="24"/>
              </w:rPr>
              <w:t>5</w:t>
            </w:r>
          </w:p>
        </w:tc>
      </w:tr>
      <w:tr w:rsidR="00785FA4" w14:paraId="22D5B448" w14:textId="77777777" w:rsidTr="00B56922">
        <w:trPr>
          <w:trHeight w:hRule="exact" w:val="317"/>
          <w:jc w:val="center"/>
        </w:trPr>
        <w:tc>
          <w:tcPr>
            <w:tcW w:w="2170" w:type="dxa"/>
            <w:tcBorders>
              <w:top w:val="single" w:sz="4" w:space="0" w:color="auto"/>
              <w:left w:val="single" w:sz="4" w:space="0" w:color="auto"/>
            </w:tcBorders>
            <w:shd w:val="clear" w:color="auto" w:fill="auto"/>
          </w:tcPr>
          <w:p w14:paraId="7ABB403B" w14:textId="77777777" w:rsidR="00785FA4" w:rsidRDefault="00000000" w:rsidP="00B56922">
            <w:pPr>
              <w:pStyle w:val="a5"/>
              <w:spacing w:after="0"/>
              <w:rPr>
                <w:sz w:val="24"/>
                <w:szCs w:val="24"/>
              </w:rPr>
            </w:pPr>
            <w:r>
              <w:rPr>
                <w:sz w:val="24"/>
              </w:rPr>
              <w:t>Poltava</w:t>
            </w:r>
          </w:p>
        </w:tc>
        <w:tc>
          <w:tcPr>
            <w:tcW w:w="2059" w:type="dxa"/>
            <w:tcBorders>
              <w:top w:val="single" w:sz="4" w:space="0" w:color="auto"/>
              <w:left w:val="single" w:sz="4" w:space="0" w:color="auto"/>
            </w:tcBorders>
            <w:shd w:val="clear" w:color="auto" w:fill="auto"/>
            <w:vAlign w:val="bottom"/>
          </w:tcPr>
          <w:p w14:paraId="7C9C0919" w14:textId="77777777" w:rsidR="00785FA4" w:rsidRDefault="00000000">
            <w:pPr>
              <w:pStyle w:val="a5"/>
              <w:spacing w:after="0"/>
              <w:ind w:left="1340"/>
              <w:jc w:val="both"/>
              <w:rPr>
                <w:sz w:val="24"/>
                <w:szCs w:val="24"/>
              </w:rPr>
            </w:pPr>
            <w:r>
              <w:rPr>
                <w:sz w:val="24"/>
              </w:rPr>
              <w:t>19,481</w:t>
            </w:r>
          </w:p>
        </w:tc>
        <w:tc>
          <w:tcPr>
            <w:tcW w:w="1781" w:type="dxa"/>
            <w:tcBorders>
              <w:top w:val="single" w:sz="4" w:space="0" w:color="auto"/>
              <w:left w:val="single" w:sz="4" w:space="0" w:color="auto"/>
            </w:tcBorders>
            <w:shd w:val="clear" w:color="auto" w:fill="auto"/>
            <w:vAlign w:val="bottom"/>
          </w:tcPr>
          <w:p w14:paraId="0915F30E" w14:textId="77777777" w:rsidR="00785FA4" w:rsidRDefault="00000000">
            <w:pPr>
              <w:pStyle w:val="a5"/>
              <w:spacing w:after="0"/>
              <w:jc w:val="right"/>
              <w:rPr>
                <w:sz w:val="24"/>
                <w:szCs w:val="24"/>
              </w:rPr>
            </w:pPr>
            <w:r>
              <w:rPr>
                <w:sz w:val="24"/>
              </w:rPr>
              <w:t>1861.5</w:t>
            </w:r>
          </w:p>
        </w:tc>
        <w:tc>
          <w:tcPr>
            <w:tcW w:w="1142" w:type="dxa"/>
            <w:tcBorders>
              <w:top w:val="single" w:sz="4" w:space="0" w:color="auto"/>
              <w:left w:val="single" w:sz="4" w:space="0" w:color="auto"/>
            </w:tcBorders>
            <w:shd w:val="clear" w:color="auto" w:fill="auto"/>
            <w:vAlign w:val="bottom"/>
          </w:tcPr>
          <w:p w14:paraId="2A1A1403" w14:textId="77777777" w:rsidR="00785FA4" w:rsidRDefault="00000000">
            <w:pPr>
              <w:pStyle w:val="a5"/>
              <w:spacing w:after="0"/>
              <w:ind w:firstLine="920"/>
              <w:jc w:val="both"/>
              <w:rPr>
                <w:sz w:val="24"/>
                <w:szCs w:val="24"/>
              </w:rPr>
            </w:pPr>
            <w:r>
              <w:rPr>
                <w:sz w:val="24"/>
              </w:rPr>
              <w:t>1</w:t>
            </w:r>
          </w:p>
        </w:tc>
        <w:tc>
          <w:tcPr>
            <w:tcW w:w="1709" w:type="dxa"/>
            <w:tcBorders>
              <w:top w:val="single" w:sz="4" w:space="0" w:color="auto"/>
              <w:left w:val="single" w:sz="4" w:space="0" w:color="auto"/>
              <w:right w:val="single" w:sz="4" w:space="0" w:color="auto"/>
            </w:tcBorders>
            <w:shd w:val="clear" w:color="auto" w:fill="auto"/>
            <w:vAlign w:val="bottom"/>
          </w:tcPr>
          <w:p w14:paraId="457E8C35" w14:textId="77777777" w:rsidR="00785FA4" w:rsidRDefault="00000000">
            <w:pPr>
              <w:pStyle w:val="a5"/>
              <w:spacing w:after="0"/>
              <w:ind w:left="1480"/>
              <w:jc w:val="both"/>
              <w:rPr>
                <w:sz w:val="24"/>
                <w:szCs w:val="24"/>
              </w:rPr>
            </w:pPr>
            <w:r>
              <w:rPr>
                <w:sz w:val="24"/>
              </w:rPr>
              <w:t>0</w:t>
            </w:r>
          </w:p>
        </w:tc>
      </w:tr>
      <w:tr w:rsidR="00785FA4" w14:paraId="3B7C44FA" w14:textId="77777777" w:rsidTr="00B56922">
        <w:trPr>
          <w:trHeight w:hRule="exact" w:val="322"/>
          <w:jc w:val="center"/>
        </w:trPr>
        <w:tc>
          <w:tcPr>
            <w:tcW w:w="2170" w:type="dxa"/>
            <w:tcBorders>
              <w:top w:val="single" w:sz="4" w:space="0" w:color="auto"/>
              <w:left w:val="single" w:sz="4" w:space="0" w:color="auto"/>
            </w:tcBorders>
            <w:shd w:val="clear" w:color="auto" w:fill="auto"/>
          </w:tcPr>
          <w:p w14:paraId="7B71FEA0" w14:textId="77777777" w:rsidR="00785FA4" w:rsidRDefault="00000000" w:rsidP="00B56922">
            <w:pPr>
              <w:pStyle w:val="a5"/>
              <w:spacing w:after="0"/>
              <w:rPr>
                <w:sz w:val="24"/>
                <w:szCs w:val="24"/>
              </w:rPr>
            </w:pPr>
            <w:r>
              <w:rPr>
                <w:sz w:val="24"/>
              </w:rPr>
              <w:t>Rivne</w:t>
            </w:r>
          </w:p>
        </w:tc>
        <w:tc>
          <w:tcPr>
            <w:tcW w:w="2059" w:type="dxa"/>
            <w:tcBorders>
              <w:top w:val="single" w:sz="4" w:space="0" w:color="auto"/>
              <w:left w:val="single" w:sz="4" w:space="0" w:color="auto"/>
            </w:tcBorders>
            <w:shd w:val="clear" w:color="auto" w:fill="auto"/>
            <w:vAlign w:val="bottom"/>
          </w:tcPr>
          <w:p w14:paraId="5F424379" w14:textId="77777777" w:rsidR="00785FA4" w:rsidRDefault="00000000">
            <w:pPr>
              <w:pStyle w:val="a5"/>
              <w:spacing w:after="0"/>
              <w:ind w:left="1460"/>
              <w:jc w:val="both"/>
              <w:rPr>
                <w:sz w:val="24"/>
                <w:szCs w:val="24"/>
              </w:rPr>
            </w:pPr>
            <w:r>
              <w:rPr>
                <w:sz w:val="24"/>
              </w:rPr>
              <w:t>7248</w:t>
            </w:r>
          </w:p>
        </w:tc>
        <w:tc>
          <w:tcPr>
            <w:tcW w:w="1781" w:type="dxa"/>
            <w:tcBorders>
              <w:top w:val="single" w:sz="4" w:space="0" w:color="auto"/>
              <w:left w:val="single" w:sz="4" w:space="0" w:color="auto"/>
            </w:tcBorders>
            <w:shd w:val="clear" w:color="auto" w:fill="auto"/>
            <w:vAlign w:val="bottom"/>
          </w:tcPr>
          <w:p w14:paraId="0C2362D6" w14:textId="77777777" w:rsidR="00785FA4" w:rsidRDefault="00000000">
            <w:pPr>
              <w:pStyle w:val="a5"/>
              <w:spacing w:after="0"/>
              <w:ind w:left="1320"/>
              <w:jc w:val="both"/>
              <w:rPr>
                <w:sz w:val="24"/>
                <w:szCs w:val="24"/>
              </w:rPr>
            </w:pPr>
            <w:r>
              <w:rPr>
                <w:sz w:val="24"/>
              </w:rPr>
              <w:t>709</w:t>
            </w:r>
          </w:p>
        </w:tc>
        <w:tc>
          <w:tcPr>
            <w:tcW w:w="1142" w:type="dxa"/>
            <w:tcBorders>
              <w:top w:val="single" w:sz="4" w:space="0" w:color="auto"/>
              <w:left w:val="single" w:sz="4" w:space="0" w:color="auto"/>
            </w:tcBorders>
            <w:shd w:val="clear" w:color="auto" w:fill="auto"/>
            <w:vAlign w:val="bottom"/>
          </w:tcPr>
          <w:p w14:paraId="4493521B" w14:textId="77777777" w:rsidR="00785FA4" w:rsidRDefault="00000000">
            <w:pPr>
              <w:pStyle w:val="a5"/>
              <w:spacing w:after="0"/>
              <w:ind w:firstLine="920"/>
              <w:jc w:val="both"/>
              <w:rPr>
                <w:sz w:val="24"/>
                <w:szCs w:val="24"/>
              </w:rPr>
            </w:pPr>
            <w:r>
              <w:rPr>
                <w:sz w:val="24"/>
              </w:rPr>
              <w:t>0</w:t>
            </w:r>
          </w:p>
        </w:tc>
        <w:tc>
          <w:tcPr>
            <w:tcW w:w="1709" w:type="dxa"/>
            <w:tcBorders>
              <w:top w:val="single" w:sz="4" w:space="0" w:color="auto"/>
              <w:left w:val="single" w:sz="4" w:space="0" w:color="auto"/>
              <w:right w:val="single" w:sz="4" w:space="0" w:color="auto"/>
            </w:tcBorders>
            <w:shd w:val="clear" w:color="auto" w:fill="auto"/>
            <w:vAlign w:val="bottom"/>
          </w:tcPr>
          <w:p w14:paraId="62C1AFA5" w14:textId="77777777" w:rsidR="00785FA4" w:rsidRDefault="00000000">
            <w:pPr>
              <w:pStyle w:val="a5"/>
              <w:spacing w:after="0"/>
              <w:ind w:left="1480"/>
              <w:jc w:val="both"/>
              <w:rPr>
                <w:sz w:val="24"/>
                <w:szCs w:val="24"/>
              </w:rPr>
            </w:pPr>
            <w:r>
              <w:rPr>
                <w:sz w:val="24"/>
              </w:rPr>
              <w:t>0</w:t>
            </w:r>
          </w:p>
        </w:tc>
      </w:tr>
      <w:tr w:rsidR="00785FA4" w14:paraId="2207D006" w14:textId="77777777" w:rsidTr="00B56922">
        <w:trPr>
          <w:trHeight w:hRule="exact" w:val="322"/>
          <w:jc w:val="center"/>
        </w:trPr>
        <w:tc>
          <w:tcPr>
            <w:tcW w:w="2170" w:type="dxa"/>
            <w:tcBorders>
              <w:top w:val="single" w:sz="4" w:space="0" w:color="auto"/>
              <w:left w:val="single" w:sz="4" w:space="0" w:color="auto"/>
            </w:tcBorders>
            <w:shd w:val="clear" w:color="auto" w:fill="auto"/>
          </w:tcPr>
          <w:p w14:paraId="296F0436" w14:textId="77777777" w:rsidR="00785FA4" w:rsidRDefault="00000000" w:rsidP="00B56922">
            <w:pPr>
              <w:pStyle w:val="a5"/>
              <w:spacing w:after="0"/>
              <w:rPr>
                <w:sz w:val="24"/>
                <w:szCs w:val="24"/>
              </w:rPr>
            </w:pPr>
            <w:r>
              <w:rPr>
                <w:sz w:val="24"/>
              </w:rPr>
              <w:t>Sumy</w:t>
            </w:r>
          </w:p>
        </w:tc>
        <w:tc>
          <w:tcPr>
            <w:tcW w:w="2059" w:type="dxa"/>
            <w:tcBorders>
              <w:top w:val="single" w:sz="4" w:space="0" w:color="auto"/>
              <w:left w:val="single" w:sz="4" w:space="0" w:color="auto"/>
            </w:tcBorders>
            <w:shd w:val="clear" w:color="auto" w:fill="auto"/>
            <w:vAlign w:val="bottom"/>
          </w:tcPr>
          <w:p w14:paraId="230159D8" w14:textId="77777777" w:rsidR="00785FA4" w:rsidRDefault="00000000">
            <w:pPr>
              <w:pStyle w:val="a5"/>
              <w:spacing w:after="0"/>
              <w:ind w:left="1340"/>
              <w:jc w:val="both"/>
              <w:rPr>
                <w:sz w:val="24"/>
                <w:szCs w:val="24"/>
              </w:rPr>
            </w:pPr>
            <w:r>
              <w:rPr>
                <w:sz w:val="24"/>
              </w:rPr>
              <w:t>13,301</w:t>
            </w:r>
          </w:p>
        </w:tc>
        <w:tc>
          <w:tcPr>
            <w:tcW w:w="1781" w:type="dxa"/>
            <w:tcBorders>
              <w:top w:val="single" w:sz="4" w:space="0" w:color="auto"/>
              <w:left w:val="single" w:sz="4" w:space="0" w:color="auto"/>
            </w:tcBorders>
            <w:shd w:val="clear" w:color="auto" w:fill="auto"/>
            <w:vAlign w:val="bottom"/>
          </w:tcPr>
          <w:p w14:paraId="05E07F3A" w14:textId="77777777" w:rsidR="00785FA4" w:rsidRDefault="00000000">
            <w:pPr>
              <w:pStyle w:val="a5"/>
              <w:spacing w:after="0"/>
              <w:jc w:val="right"/>
              <w:rPr>
                <w:sz w:val="24"/>
                <w:szCs w:val="24"/>
              </w:rPr>
            </w:pPr>
            <w:r>
              <w:rPr>
                <w:sz w:val="24"/>
              </w:rPr>
              <w:t>48</w:t>
            </w:r>
          </w:p>
        </w:tc>
        <w:tc>
          <w:tcPr>
            <w:tcW w:w="1142" w:type="dxa"/>
            <w:tcBorders>
              <w:top w:val="single" w:sz="4" w:space="0" w:color="auto"/>
              <w:left w:val="single" w:sz="4" w:space="0" w:color="auto"/>
            </w:tcBorders>
            <w:shd w:val="clear" w:color="auto" w:fill="auto"/>
            <w:vAlign w:val="bottom"/>
          </w:tcPr>
          <w:p w14:paraId="107D79B0" w14:textId="77777777" w:rsidR="00785FA4" w:rsidRDefault="00000000">
            <w:pPr>
              <w:pStyle w:val="a5"/>
              <w:spacing w:after="0"/>
              <w:ind w:firstLine="800"/>
              <w:jc w:val="both"/>
              <w:rPr>
                <w:sz w:val="24"/>
                <w:szCs w:val="24"/>
              </w:rPr>
            </w:pPr>
            <w:r>
              <w:rPr>
                <w:sz w:val="24"/>
              </w:rPr>
              <w:t>16</w:t>
            </w:r>
          </w:p>
        </w:tc>
        <w:tc>
          <w:tcPr>
            <w:tcW w:w="1709" w:type="dxa"/>
            <w:tcBorders>
              <w:top w:val="single" w:sz="4" w:space="0" w:color="auto"/>
              <w:left w:val="single" w:sz="4" w:space="0" w:color="auto"/>
              <w:right w:val="single" w:sz="4" w:space="0" w:color="auto"/>
            </w:tcBorders>
            <w:shd w:val="clear" w:color="auto" w:fill="auto"/>
            <w:vAlign w:val="bottom"/>
          </w:tcPr>
          <w:p w14:paraId="38B20F75" w14:textId="77777777" w:rsidR="00785FA4" w:rsidRDefault="00000000">
            <w:pPr>
              <w:pStyle w:val="a5"/>
              <w:spacing w:after="0"/>
              <w:ind w:left="1480"/>
              <w:jc w:val="both"/>
              <w:rPr>
                <w:sz w:val="24"/>
                <w:szCs w:val="24"/>
              </w:rPr>
            </w:pPr>
            <w:r>
              <w:rPr>
                <w:sz w:val="24"/>
              </w:rPr>
              <w:t>1</w:t>
            </w:r>
          </w:p>
        </w:tc>
      </w:tr>
      <w:tr w:rsidR="00785FA4" w14:paraId="2FE512E0" w14:textId="77777777" w:rsidTr="00B56922">
        <w:trPr>
          <w:trHeight w:hRule="exact" w:val="298"/>
          <w:jc w:val="center"/>
        </w:trPr>
        <w:tc>
          <w:tcPr>
            <w:tcW w:w="2170" w:type="dxa"/>
            <w:tcBorders>
              <w:top w:val="single" w:sz="4" w:space="0" w:color="auto"/>
              <w:left w:val="single" w:sz="4" w:space="0" w:color="auto"/>
            </w:tcBorders>
            <w:shd w:val="clear" w:color="auto" w:fill="auto"/>
          </w:tcPr>
          <w:p w14:paraId="20C44BD3" w14:textId="77777777" w:rsidR="00785FA4" w:rsidRDefault="00000000" w:rsidP="00B56922">
            <w:pPr>
              <w:pStyle w:val="a5"/>
              <w:spacing w:after="0"/>
              <w:rPr>
                <w:sz w:val="24"/>
                <w:szCs w:val="24"/>
              </w:rPr>
            </w:pPr>
            <w:r>
              <w:rPr>
                <w:sz w:val="24"/>
              </w:rPr>
              <w:t>Ternopil</w:t>
            </w:r>
          </w:p>
        </w:tc>
        <w:tc>
          <w:tcPr>
            <w:tcW w:w="2059" w:type="dxa"/>
            <w:tcBorders>
              <w:top w:val="single" w:sz="4" w:space="0" w:color="auto"/>
              <w:left w:val="single" w:sz="4" w:space="0" w:color="auto"/>
            </w:tcBorders>
            <w:shd w:val="clear" w:color="auto" w:fill="auto"/>
            <w:vAlign w:val="bottom"/>
          </w:tcPr>
          <w:p w14:paraId="259DA8BC" w14:textId="77777777" w:rsidR="00785FA4" w:rsidRDefault="00000000">
            <w:pPr>
              <w:pStyle w:val="a5"/>
              <w:spacing w:after="0"/>
              <w:ind w:left="1460"/>
              <w:jc w:val="both"/>
              <w:rPr>
                <w:sz w:val="24"/>
                <w:szCs w:val="24"/>
              </w:rPr>
            </w:pPr>
            <w:r>
              <w:rPr>
                <w:sz w:val="24"/>
              </w:rPr>
              <w:t>8899</w:t>
            </w:r>
          </w:p>
        </w:tc>
        <w:tc>
          <w:tcPr>
            <w:tcW w:w="1781" w:type="dxa"/>
            <w:tcBorders>
              <w:top w:val="single" w:sz="4" w:space="0" w:color="auto"/>
              <w:left w:val="single" w:sz="4" w:space="0" w:color="auto"/>
            </w:tcBorders>
            <w:shd w:val="clear" w:color="auto" w:fill="auto"/>
            <w:vAlign w:val="bottom"/>
          </w:tcPr>
          <w:p w14:paraId="2C5EE7ED" w14:textId="77777777" w:rsidR="00785FA4" w:rsidRDefault="00000000">
            <w:pPr>
              <w:pStyle w:val="a5"/>
              <w:spacing w:after="0"/>
              <w:ind w:left="1140"/>
              <w:jc w:val="both"/>
              <w:rPr>
                <w:sz w:val="24"/>
                <w:szCs w:val="24"/>
              </w:rPr>
            </w:pPr>
            <w:r>
              <w:rPr>
                <w:sz w:val="24"/>
              </w:rPr>
              <w:t>959.5</w:t>
            </w:r>
          </w:p>
        </w:tc>
        <w:tc>
          <w:tcPr>
            <w:tcW w:w="1142" w:type="dxa"/>
            <w:tcBorders>
              <w:top w:val="single" w:sz="4" w:space="0" w:color="auto"/>
              <w:left w:val="single" w:sz="4" w:space="0" w:color="auto"/>
            </w:tcBorders>
            <w:shd w:val="clear" w:color="auto" w:fill="auto"/>
            <w:vAlign w:val="bottom"/>
          </w:tcPr>
          <w:p w14:paraId="4FF42858" w14:textId="77777777" w:rsidR="00785FA4" w:rsidRDefault="00000000">
            <w:pPr>
              <w:pStyle w:val="a5"/>
              <w:spacing w:after="0"/>
              <w:ind w:firstLine="920"/>
              <w:jc w:val="both"/>
              <w:rPr>
                <w:sz w:val="24"/>
                <w:szCs w:val="24"/>
              </w:rPr>
            </w:pPr>
            <w:r>
              <w:rPr>
                <w:sz w:val="24"/>
              </w:rPr>
              <w:t>8</w:t>
            </w:r>
          </w:p>
        </w:tc>
        <w:tc>
          <w:tcPr>
            <w:tcW w:w="1709" w:type="dxa"/>
            <w:tcBorders>
              <w:top w:val="single" w:sz="4" w:space="0" w:color="auto"/>
              <w:left w:val="single" w:sz="4" w:space="0" w:color="auto"/>
              <w:right w:val="single" w:sz="4" w:space="0" w:color="auto"/>
            </w:tcBorders>
            <w:shd w:val="clear" w:color="auto" w:fill="auto"/>
            <w:vAlign w:val="bottom"/>
          </w:tcPr>
          <w:p w14:paraId="64BC891D" w14:textId="77777777" w:rsidR="00785FA4" w:rsidRDefault="00000000">
            <w:pPr>
              <w:pStyle w:val="a5"/>
              <w:spacing w:after="0"/>
              <w:ind w:left="1480"/>
              <w:jc w:val="both"/>
              <w:rPr>
                <w:sz w:val="24"/>
                <w:szCs w:val="24"/>
              </w:rPr>
            </w:pPr>
            <w:r>
              <w:rPr>
                <w:sz w:val="24"/>
              </w:rPr>
              <w:t>0</w:t>
            </w:r>
          </w:p>
        </w:tc>
      </w:tr>
      <w:tr w:rsidR="00785FA4" w14:paraId="1158B54D" w14:textId="77777777" w:rsidTr="00B56922">
        <w:trPr>
          <w:trHeight w:hRule="exact" w:val="322"/>
          <w:jc w:val="center"/>
        </w:trPr>
        <w:tc>
          <w:tcPr>
            <w:tcW w:w="2170" w:type="dxa"/>
            <w:tcBorders>
              <w:top w:val="single" w:sz="4" w:space="0" w:color="auto"/>
              <w:left w:val="single" w:sz="4" w:space="0" w:color="auto"/>
            </w:tcBorders>
            <w:shd w:val="clear" w:color="auto" w:fill="auto"/>
          </w:tcPr>
          <w:p w14:paraId="0211E017" w14:textId="77777777" w:rsidR="00785FA4" w:rsidRDefault="00000000" w:rsidP="00B56922">
            <w:pPr>
              <w:pStyle w:val="a5"/>
              <w:spacing w:after="0"/>
              <w:rPr>
                <w:sz w:val="24"/>
                <w:szCs w:val="24"/>
              </w:rPr>
            </w:pPr>
            <w:r>
              <w:rPr>
                <w:sz w:val="24"/>
              </w:rPr>
              <w:t>Kharkiv</w:t>
            </w:r>
          </w:p>
        </w:tc>
        <w:tc>
          <w:tcPr>
            <w:tcW w:w="2059" w:type="dxa"/>
            <w:tcBorders>
              <w:top w:val="single" w:sz="4" w:space="0" w:color="auto"/>
              <w:left w:val="single" w:sz="4" w:space="0" w:color="auto"/>
            </w:tcBorders>
            <w:shd w:val="clear" w:color="auto" w:fill="auto"/>
            <w:vAlign w:val="bottom"/>
          </w:tcPr>
          <w:p w14:paraId="02CE7520" w14:textId="77777777" w:rsidR="00785FA4" w:rsidRDefault="00000000">
            <w:pPr>
              <w:pStyle w:val="a5"/>
              <w:spacing w:after="0"/>
              <w:ind w:left="1340"/>
              <w:jc w:val="both"/>
              <w:rPr>
                <w:sz w:val="24"/>
                <w:szCs w:val="24"/>
              </w:rPr>
            </w:pPr>
            <w:r>
              <w:rPr>
                <w:sz w:val="24"/>
              </w:rPr>
              <w:t>22,515</w:t>
            </w:r>
          </w:p>
        </w:tc>
        <w:tc>
          <w:tcPr>
            <w:tcW w:w="1781" w:type="dxa"/>
            <w:tcBorders>
              <w:top w:val="single" w:sz="4" w:space="0" w:color="auto"/>
              <w:left w:val="single" w:sz="4" w:space="0" w:color="auto"/>
            </w:tcBorders>
            <w:shd w:val="clear" w:color="auto" w:fill="auto"/>
            <w:vAlign w:val="bottom"/>
          </w:tcPr>
          <w:p w14:paraId="45700AE5" w14:textId="77777777" w:rsidR="00785FA4" w:rsidRDefault="00000000">
            <w:pPr>
              <w:pStyle w:val="a5"/>
              <w:spacing w:after="0"/>
              <w:ind w:left="1140"/>
              <w:jc w:val="both"/>
              <w:rPr>
                <w:sz w:val="24"/>
                <w:szCs w:val="24"/>
              </w:rPr>
            </w:pPr>
            <w:r>
              <w:rPr>
                <w:sz w:val="24"/>
              </w:rPr>
              <w:t>1664</w:t>
            </w:r>
          </w:p>
        </w:tc>
        <w:tc>
          <w:tcPr>
            <w:tcW w:w="1142" w:type="dxa"/>
            <w:tcBorders>
              <w:top w:val="single" w:sz="4" w:space="0" w:color="auto"/>
              <w:left w:val="single" w:sz="4" w:space="0" w:color="auto"/>
            </w:tcBorders>
            <w:shd w:val="clear" w:color="auto" w:fill="auto"/>
            <w:vAlign w:val="bottom"/>
          </w:tcPr>
          <w:p w14:paraId="765EBB7D" w14:textId="77777777" w:rsidR="00785FA4" w:rsidRDefault="00000000">
            <w:pPr>
              <w:pStyle w:val="a5"/>
              <w:spacing w:after="0"/>
              <w:ind w:firstLine="800"/>
              <w:jc w:val="both"/>
              <w:rPr>
                <w:sz w:val="24"/>
                <w:szCs w:val="24"/>
              </w:rPr>
            </w:pPr>
            <w:r>
              <w:rPr>
                <w:sz w:val="24"/>
              </w:rPr>
              <w:t>15</w:t>
            </w:r>
          </w:p>
        </w:tc>
        <w:tc>
          <w:tcPr>
            <w:tcW w:w="1709" w:type="dxa"/>
            <w:tcBorders>
              <w:top w:val="single" w:sz="4" w:space="0" w:color="auto"/>
              <w:left w:val="single" w:sz="4" w:space="0" w:color="auto"/>
              <w:right w:val="single" w:sz="4" w:space="0" w:color="auto"/>
            </w:tcBorders>
            <w:shd w:val="clear" w:color="auto" w:fill="auto"/>
            <w:vAlign w:val="bottom"/>
          </w:tcPr>
          <w:p w14:paraId="2B4BADD6" w14:textId="77777777" w:rsidR="00785FA4" w:rsidRDefault="00000000">
            <w:pPr>
              <w:pStyle w:val="a5"/>
              <w:spacing w:after="0"/>
              <w:ind w:left="1480"/>
              <w:jc w:val="both"/>
              <w:rPr>
                <w:sz w:val="24"/>
                <w:szCs w:val="24"/>
              </w:rPr>
            </w:pPr>
            <w:r>
              <w:rPr>
                <w:sz w:val="24"/>
              </w:rPr>
              <w:t>0</w:t>
            </w:r>
          </w:p>
        </w:tc>
      </w:tr>
      <w:tr w:rsidR="00785FA4" w14:paraId="46172B49" w14:textId="77777777" w:rsidTr="00B56922">
        <w:trPr>
          <w:trHeight w:hRule="exact" w:val="317"/>
          <w:jc w:val="center"/>
        </w:trPr>
        <w:tc>
          <w:tcPr>
            <w:tcW w:w="2170" w:type="dxa"/>
            <w:tcBorders>
              <w:top w:val="single" w:sz="4" w:space="0" w:color="auto"/>
              <w:left w:val="single" w:sz="4" w:space="0" w:color="auto"/>
            </w:tcBorders>
            <w:shd w:val="clear" w:color="auto" w:fill="auto"/>
          </w:tcPr>
          <w:p w14:paraId="132FF430" w14:textId="77777777" w:rsidR="00785FA4" w:rsidRDefault="00000000" w:rsidP="00B56922">
            <w:pPr>
              <w:pStyle w:val="a5"/>
              <w:spacing w:after="0"/>
              <w:rPr>
                <w:sz w:val="24"/>
                <w:szCs w:val="24"/>
              </w:rPr>
            </w:pPr>
            <w:r>
              <w:rPr>
                <w:sz w:val="24"/>
              </w:rPr>
              <w:t>Kherson</w:t>
            </w:r>
          </w:p>
        </w:tc>
        <w:tc>
          <w:tcPr>
            <w:tcW w:w="2059" w:type="dxa"/>
            <w:tcBorders>
              <w:top w:val="single" w:sz="4" w:space="0" w:color="auto"/>
              <w:left w:val="single" w:sz="4" w:space="0" w:color="auto"/>
            </w:tcBorders>
            <w:shd w:val="clear" w:color="auto" w:fill="auto"/>
            <w:vAlign w:val="bottom"/>
          </w:tcPr>
          <w:p w14:paraId="31B7852B" w14:textId="77777777" w:rsidR="00785FA4" w:rsidRDefault="00000000">
            <w:pPr>
              <w:pStyle w:val="a5"/>
              <w:spacing w:after="0"/>
              <w:ind w:left="1460"/>
              <w:jc w:val="both"/>
              <w:rPr>
                <w:sz w:val="24"/>
                <w:szCs w:val="24"/>
              </w:rPr>
            </w:pPr>
            <w:r>
              <w:rPr>
                <w:sz w:val="24"/>
              </w:rPr>
              <w:t>1483</w:t>
            </w:r>
          </w:p>
        </w:tc>
        <w:tc>
          <w:tcPr>
            <w:tcW w:w="1781" w:type="dxa"/>
            <w:tcBorders>
              <w:top w:val="single" w:sz="4" w:space="0" w:color="auto"/>
              <w:left w:val="single" w:sz="4" w:space="0" w:color="auto"/>
            </w:tcBorders>
            <w:shd w:val="clear" w:color="auto" w:fill="auto"/>
            <w:vAlign w:val="bottom"/>
          </w:tcPr>
          <w:p w14:paraId="687C9125" w14:textId="77777777" w:rsidR="00785FA4" w:rsidRDefault="00000000">
            <w:pPr>
              <w:pStyle w:val="a5"/>
              <w:spacing w:after="0"/>
              <w:ind w:left="1320"/>
              <w:jc w:val="both"/>
              <w:rPr>
                <w:sz w:val="24"/>
                <w:szCs w:val="24"/>
              </w:rPr>
            </w:pPr>
            <w:r>
              <w:rPr>
                <w:sz w:val="24"/>
              </w:rPr>
              <w:t>294</w:t>
            </w:r>
          </w:p>
        </w:tc>
        <w:tc>
          <w:tcPr>
            <w:tcW w:w="1142" w:type="dxa"/>
            <w:tcBorders>
              <w:top w:val="single" w:sz="4" w:space="0" w:color="auto"/>
              <w:left w:val="single" w:sz="4" w:space="0" w:color="auto"/>
            </w:tcBorders>
            <w:shd w:val="clear" w:color="auto" w:fill="auto"/>
            <w:vAlign w:val="bottom"/>
          </w:tcPr>
          <w:p w14:paraId="0DD92012" w14:textId="77777777" w:rsidR="00785FA4" w:rsidRDefault="00000000">
            <w:pPr>
              <w:pStyle w:val="a5"/>
              <w:spacing w:after="0"/>
              <w:ind w:firstLine="920"/>
              <w:jc w:val="both"/>
              <w:rPr>
                <w:sz w:val="24"/>
                <w:szCs w:val="24"/>
              </w:rPr>
            </w:pPr>
            <w:r>
              <w:rPr>
                <w:sz w:val="24"/>
              </w:rPr>
              <w:t>1</w:t>
            </w:r>
          </w:p>
        </w:tc>
        <w:tc>
          <w:tcPr>
            <w:tcW w:w="1709" w:type="dxa"/>
            <w:tcBorders>
              <w:top w:val="single" w:sz="4" w:space="0" w:color="auto"/>
              <w:left w:val="single" w:sz="4" w:space="0" w:color="auto"/>
              <w:right w:val="single" w:sz="4" w:space="0" w:color="auto"/>
            </w:tcBorders>
            <w:shd w:val="clear" w:color="auto" w:fill="auto"/>
            <w:vAlign w:val="bottom"/>
          </w:tcPr>
          <w:p w14:paraId="5DB00E08" w14:textId="77777777" w:rsidR="00785FA4" w:rsidRDefault="00000000">
            <w:pPr>
              <w:pStyle w:val="a5"/>
              <w:spacing w:after="0"/>
              <w:ind w:left="1480"/>
              <w:jc w:val="both"/>
              <w:rPr>
                <w:sz w:val="24"/>
                <w:szCs w:val="24"/>
              </w:rPr>
            </w:pPr>
            <w:r>
              <w:rPr>
                <w:sz w:val="24"/>
              </w:rPr>
              <w:t>0</w:t>
            </w:r>
          </w:p>
        </w:tc>
      </w:tr>
      <w:tr w:rsidR="00785FA4" w14:paraId="1F3A2AF1" w14:textId="77777777" w:rsidTr="00B56922">
        <w:trPr>
          <w:trHeight w:hRule="exact" w:val="322"/>
          <w:jc w:val="center"/>
        </w:trPr>
        <w:tc>
          <w:tcPr>
            <w:tcW w:w="2170" w:type="dxa"/>
            <w:tcBorders>
              <w:top w:val="single" w:sz="4" w:space="0" w:color="auto"/>
              <w:left w:val="single" w:sz="4" w:space="0" w:color="auto"/>
            </w:tcBorders>
            <w:shd w:val="clear" w:color="auto" w:fill="auto"/>
          </w:tcPr>
          <w:p w14:paraId="01E47C52" w14:textId="77777777" w:rsidR="00785FA4" w:rsidRDefault="00000000" w:rsidP="00B56922">
            <w:pPr>
              <w:pStyle w:val="a5"/>
              <w:spacing w:after="0"/>
              <w:rPr>
                <w:sz w:val="24"/>
                <w:szCs w:val="24"/>
              </w:rPr>
            </w:pPr>
            <w:r>
              <w:rPr>
                <w:sz w:val="24"/>
              </w:rPr>
              <w:t>Khmelnytskyi</w:t>
            </w:r>
          </w:p>
        </w:tc>
        <w:tc>
          <w:tcPr>
            <w:tcW w:w="2059" w:type="dxa"/>
            <w:tcBorders>
              <w:top w:val="single" w:sz="4" w:space="0" w:color="auto"/>
              <w:left w:val="single" w:sz="4" w:space="0" w:color="auto"/>
            </w:tcBorders>
            <w:shd w:val="clear" w:color="auto" w:fill="auto"/>
            <w:vAlign w:val="bottom"/>
          </w:tcPr>
          <w:p w14:paraId="3581FF60" w14:textId="77777777" w:rsidR="00785FA4" w:rsidRDefault="00000000">
            <w:pPr>
              <w:pStyle w:val="a5"/>
              <w:spacing w:after="0"/>
              <w:ind w:left="1340"/>
              <w:jc w:val="both"/>
              <w:rPr>
                <w:sz w:val="24"/>
                <w:szCs w:val="24"/>
              </w:rPr>
            </w:pPr>
            <w:r>
              <w:rPr>
                <w:sz w:val="24"/>
              </w:rPr>
              <w:t>15,393</w:t>
            </w:r>
          </w:p>
        </w:tc>
        <w:tc>
          <w:tcPr>
            <w:tcW w:w="1781" w:type="dxa"/>
            <w:tcBorders>
              <w:top w:val="single" w:sz="4" w:space="0" w:color="auto"/>
              <w:left w:val="single" w:sz="4" w:space="0" w:color="auto"/>
            </w:tcBorders>
            <w:shd w:val="clear" w:color="auto" w:fill="auto"/>
            <w:vAlign w:val="bottom"/>
          </w:tcPr>
          <w:p w14:paraId="572ED872" w14:textId="77777777" w:rsidR="00785FA4" w:rsidRDefault="00000000">
            <w:pPr>
              <w:pStyle w:val="a5"/>
              <w:spacing w:after="0"/>
              <w:ind w:left="1320"/>
              <w:jc w:val="both"/>
              <w:rPr>
                <w:sz w:val="24"/>
                <w:szCs w:val="24"/>
              </w:rPr>
            </w:pPr>
            <w:r>
              <w:rPr>
                <w:sz w:val="24"/>
              </w:rPr>
              <w:t>525</w:t>
            </w:r>
          </w:p>
        </w:tc>
        <w:tc>
          <w:tcPr>
            <w:tcW w:w="1142" w:type="dxa"/>
            <w:tcBorders>
              <w:top w:val="single" w:sz="4" w:space="0" w:color="auto"/>
              <w:left w:val="single" w:sz="4" w:space="0" w:color="auto"/>
            </w:tcBorders>
            <w:shd w:val="clear" w:color="auto" w:fill="auto"/>
            <w:vAlign w:val="bottom"/>
          </w:tcPr>
          <w:p w14:paraId="3B3284B3" w14:textId="77777777" w:rsidR="00785FA4" w:rsidRDefault="00000000">
            <w:pPr>
              <w:pStyle w:val="a5"/>
              <w:spacing w:after="0"/>
              <w:ind w:firstLine="800"/>
              <w:jc w:val="both"/>
              <w:rPr>
                <w:sz w:val="24"/>
                <w:szCs w:val="24"/>
              </w:rPr>
            </w:pPr>
            <w:r>
              <w:rPr>
                <w:sz w:val="24"/>
              </w:rPr>
              <w:t>10</w:t>
            </w:r>
          </w:p>
        </w:tc>
        <w:tc>
          <w:tcPr>
            <w:tcW w:w="1709" w:type="dxa"/>
            <w:tcBorders>
              <w:top w:val="single" w:sz="4" w:space="0" w:color="auto"/>
              <w:left w:val="single" w:sz="4" w:space="0" w:color="auto"/>
              <w:right w:val="single" w:sz="4" w:space="0" w:color="auto"/>
            </w:tcBorders>
            <w:shd w:val="clear" w:color="auto" w:fill="auto"/>
            <w:vAlign w:val="bottom"/>
          </w:tcPr>
          <w:p w14:paraId="1C19A776" w14:textId="77777777" w:rsidR="00785FA4" w:rsidRDefault="00000000">
            <w:pPr>
              <w:pStyle w:val="a5"/>
              <w:spacing w:after="0"/>
              <w:jc w:val="right"/>
              <w:rPr>
                <w:sz w:val="24"/>
                <w:szCs w:val="24"/>
              </w:rPr>
            </w:pPr>
            <w:r>
              <w:rPr>
                <w:sz w:val="24"/>
              </w:rPr>
              <w:t>9.5</w:t>
            </w:r>
          </w:p>
        </w:tc>
      </w:tr>
      <w:tr w:rsidR="00785FA4" w14:paraId="5B1269DA" w14:textId="77777777" w:rsidTr="00B56922">
        <w:trPr>
          <w:trHeight w:hRule="exact" w:val="302"/>
          <w:jc w:val="center"/>
        </w:trPr>
        <w:tc>
          <w:tcPr>
            <w:tcW w:w="2170" w:type="dxa"/>
            <w:tcBorders>
              <w:top w:val="single" w:sz="4" w:space="0" w:color="auto"/>
              <w:left w:val="single" w:sz="4" w:space="0" w:color="auto"/>
            </w:tcBorders>
            <w:shd w:val="clear" w:color="auto" w:fill="auto"/>
          </w:tcPr>
          <w:p w14:paraId="158E278F" w14:textId="77777777" w:rsidR="00785FA4" w:rsidRDefault="00000000" w:rsidP="00B56922">
            <w:pPr>
              <w:pStyle w:val="a5"/>
              <w:spacing w:after="0"/>
              <w:rPr>
                <w:sz w:val="24"/>
                <w:szCs w:val="24"/>
              </w:rPr>
            </w:pPr>
            <w:r>
              <w:rPr>
                <w:sz w:val="24"/>
              </w:rPr>
              <w:t>Cherkasy</w:t>
            </w:r>
          </w:p>
        </w:tc>
        <w:tc>
          <w:tcPr>
            <w:tcW w:w="2059" w:type="dxa"/>
            <w:tcBorders>
              <w:top w:val="single" w:sz="4" w:space="0" w:color="auto"/>
              <w:left w:val="single" w:sz="4" w:space="0" w:color="auto"/>
            </w:tcBorders>
            <w:shd w:val="clear" w:color="auto" w:fill="auto"/>
            <w:vAlign w:val="bottom"/>
          </w:tcPr>
          <w:p w14:paraId="099061C8" w14:textId="77777777" w:rsidR="00785FA4" w:rsidRDefault="00000000">
            <w:pPr>
              <w:pStyle w:val="a5"/>
              <w:spacing w:after="0"/>
              <w:ind w:left="1340"/>
              <w:jc w:val="both"/>
              <w:rPr>
                <w:sz w:val="24"/>
                <w:szCs w:val="24"/>
              </w:rPr>
            </w:pPr>
            <w:r>
              <w:rPr>
                <w:sz w:val="24"/>
              </w:rPr>
              <w:t>18,251</w:t>
            </w:r>
          </w:p>
        </w:tc>
        <w:tc>
          <w:tcPr>
            <w:tcW w:w="1781" w:type="dxa"/>
            <w:tcBorders>
              <w:top w:val="single" w:sz="4" w:space="0" w:color="auto"/>
              <w:left w:val="single" w:sz="4" w:space="0" w:color="auto"/>
            </w:tcBorders>
            <w:shd w:val="clear" w:color="auto" w:fill="auto"/>
            <w:vAlign w:val="bottom"/>
          </w:tcPr>
          <w:p w14:paraId="0303FE6A" w14:textId="77777777" w:rsidR="00785FA4" w:rsidRDefault="00000000">
            <w:pPr>
              <w:pStyle w:val="a5"/>
              <w:spacing w:after="0"/>
              <w:jc w:val="right"/>
              <w:rPr>
                <w:sz w:val="24"/>
                <w:szCs w:val="24"/>
              </w:rPr>
            </w:pPr>
            <w:r>
              <w:rPr>
                <w:sz w:val="24"/>
              </w:rPr>
              <w:t>40</w:t>
            </w:r>
          </w:p>
        </w:tc>
        <w:tc>
          <w:tcPr>
            <w:tcW w:w="1142" w:type="dxa"/>
            <w:tcBorders>
              <w:top w:val="single" w:sz="4" w:space="0" w:color="auto"/>
              <w:left w:val="single" w:sz="4" w:space="0" w:color="auto"/>
            </w:tcBorders>
            <w:shd w:val="clear" w:color="auto" w:fill="auto"/>
            <w:vAlign w:val="bottom"/>
          </w:tcPr>
          <w:p w14:paraId="4B43EA4B" w14:textId="77777777" w:rsidR="00785FA4" w:rsidRDefault="00000000">
            <w:pPr>
              <w:pStyle w:val="a5"/>
              <w:spacing w:after="0"/>
              <w:ind w:firstLine="800"/>
              <w:jc w:val="both"/>
              <w:rPr>
                <w:sz w:val="24"/>
                <w:szCs w:val="24"/>
              </w:rPr>
            </w:pPr>
            <w:r>
              <w:rPr>
                <w:sz w:val="24"/>
              </w:rPr>
              <w:t>25</w:t>
            </w:r>
          </w:p>
        </w:tc>
        <w:tc>
          <w:tcPr>
            <w:tcW w:w="1709" w:type="dxa"/>
            <w:tcBorders>
              <w:top w:val="single" w:sz="4" w:space="0" w:color="auto"/>
              <w:left w:val="single" w:sz="4" w:space="0" w:color="auto"/>
              <w:right w:val="single" w:sz="4" w:space="0" w:color="auto"/>
            </w:tcBorders>
            <w:shd w:val="clear" w:color="auto" w:fill="auto"/>
            <w:vAlign w:val="bottom"/>
          </w:tcPr>
          <w:p w14:paraId="07802B86" w14:textId="77777777" w:rsidR="00785FA4" w:rsidRDefault="00000000">
            <w:pPr>
              <w:pStyle w:val="a5"/>
              <w:spacing w:after="0"/>
              <w:ind w:left="1480"/>
              <w:jc w:val="both"/>
              <w:rPr>
                <w:sz w:val="24"/>
                <w:szCs w:val="24"/>
              </w:rPr>
            </w:pPr>
            <w:r>
              <w:rPr>
                <w:sz w:val="24"/>
              </w:rPr>
              <w:t>0</w:t>
            </w:r>
          </w:p>
        </w:tc>
      </w:tr>
      <w:tr w:rsidR="00785FA4" w14:paraId="4E6EF0EA" w14:textId="77777777" w:rsidTr="00B56922">
        <w:trPr>
          <w:trHeight w:hRule="exact" w:val="317"/>
          <w:jc w:val="center"/>
        </w:trPr>
        <w:tc>
          <w:tcPr>
            <w:tcW w:w="2170" w:type="dxa"/>
            <w:tcBorders>
              <w:top w:val="single" w:sz="4" w:space="0" w:color="auto"/>
              <w:left w:val="single" w:sz="4" w:space="0" w:color="auto"/>
            </w:tcBorders>
            <w:shd w:val="clear" w:color="auto" w:fill="auto"/>
          </w:tcPr>
          <w:p w14:paraId="6C73B68C" w14:textId="77777777" w:rsidR="00785FA4" w:rsidRDefault="00000000" w:rsidP="00B56922">
            <w:pPr>
              <w:pStyle w:val="a5"/>
              <w:spacing w:after="0"/>
              <w:rPr>
                <w:sz w:val="24"/>
                <w:szCs w:val="24"/>
              </w:rPr>
            </w:pPr>
            <w:r>
              <w:rPr>
                <w:sz w:val="24"/>
              </w:rPr>
              <w:t>Chernivtsi</w:t>
            </w:r>
          </w:p>
        </w:tc>
        <w:tc>
          <w:tcPr>
            <w:tcW w:w="2059" w:type="dxa"/>
            <w:tcBorders>
              <w:top w:val="single" w:sz="4" w:space="0" w:color="auto"/>
              <w:left w:val="single" w:sz="4" w:space="0" w:color="auto"/>
            </w:tcBorders>
            <w:shd w:val="clear" w:color="auto" w:fill="auto"/>
            <w:vAlign w:val="bottom"/>
          </w:tcPr>
          <w:p w14:paraId="2E2EF758" w14:textId="77777777" w:rsidR="00785FA4" w:rsidRDefault="00000000">
            <w:pPr>
              <w:pStyle w:val="a5"/>
              <w:spacing w:after="0"/>
              <w:ind w:left="1460"/>
              <w:jc w:val="both"/>
              <w:rPr>
                <w:sz w:val="24"/>
                <w:szCs w:val="24"/>
              </w:rPr>
            </w:pPr>
            <w:r>
              <w:rPr>
                <w:sz w:val="24"/>
              </w:rPr>
              <w:t>3585</w:t>
            </w:r>
          </w:p>
        </w:tc>
        <w:tc>
          <w:tcPr>
            <w:tcW w:w="1781" w:type="dxa"/>
            <w:tcBorders>
              <w:top w:val="single" w:sz="4" w:space="0" w:color="auto"/>
              <w:left w:val="single" w:sz="4" w:space="0" w:color="auto"/>
            </w:tcBorders>
            <w:shd w:val="clear" w:color="auto" w:fill="auto"/>
            <w:vAlign w:val="bottom"/>
          </w:tcPr>
          <w:p w14:paraId="5AD3C6C1" w14:textId="77777777" w:rsidR="00785FA4" w:rsidRDefault="00000000">
            <w:pPr>
              <w:pStyle w:val="a5"/>
              <w:spacing w:after="0"/>
              <w:ind w:left="1140"/>
              <w:jc w:val="both"/>
              <w:rPr>
                <w:sz w:val="24"/>
                <w:szCs w:val="24"/>
              </w:rPr>
            </w:pPr>
            <w:r>
              <w:rPr>
                <w:sz w:val="24"/>
              </w:rPr>
              <w:t>281.5</w:t>
            </w:r>
          </w:p>
        </w:tc>
        <w:tc>
          <w:tcPr>
            <w:tcW w:w="1142" w:type="dxa"/>
            <w:tcBorders>
              <w:top w:val="single" w:sz="4" w:space="0" w:color="auto"/>
              <w:left w:val="single" w:sz="4" w:space="0" w:color="auto"/>
            </w:tcBorders>
            <w:shd w:val="clear" w:color="auto" w:fill="auto"/>
            <w:vAlign w:val="bottom"/>
          </w:tcPr>
          <w:p w14:paraId="097CC783" w14:textId="77777777" w:rsidR="00785FA4" w:rsidRDefault="00000000">
            <w:pPr>
              <w:pStyle w:val="a5"/>
              <w:spacing w:after="0"/>
              <w:ind w:firstLine="920"/>
              <w:jc w:val="both"/>
              <w:rPr>
                <w:sz w:val="24"/>
                <w:szCs w:val="24"/>
              </w:rPr>
            </w:pPr>
            <w:r>
              <w:rPr>
                <w:sz w:val="24"/>
              </w:rPr>
              <w:t>2</w:t>
            </w:r>
          </w:p>
        </w:tc>
        <w:tc>
          <w:tcPr>
            <w:tcW w:w="1709" w:type="dxa"/>
            <w:tcBorders>
              <w:top w:val="single" w:sz="4" w:space="0" w:color="auto"/>
              <w:left w:val="single" w:sz="4" w:space="0" w:color="auto"/>
              <w:right w:val="single" w:sz="4" w:space="0" w:color="auto"/>
            </w:tcBorders>
            <w:shd w:val="clear" w:color="auto" w:fill="auto"/>
            <w:vAlign w:val="bottom"/>
          </w:tcPr>
          <w:p w14:paraId="12FEA790" w14:textId="77777777" w:rsidR="00785FA4" w:rsidRDefault="00000000">
            <w:pPr>
              <w:pStyle w:val="a5"/>
              <w:spacing w:after="0"/>
              <w:ind w:left="1480"/>
              <w:jc w:val="both"/>
              <w:rPr>
                <w:sz w:val="24"/>
                <w:szCs w:val="24"/>
              </w:rPr>
            </w:pPr>
            <w:r>
              <w:rPr>
                <w:sz w:val="24"/>
              </w:rPr>
              <w:t>4</w:t>
            </w:r>
          </w:p>
        </w:tc>
      </w:tr>
      <w:tr w:rsidR="00785FA4" w14:paraId="0FD81A1D" w14:textId="77777777" w:rsidTr="00B56922">
        <w:trPr>
          <w:trHeight w:hRule="exact" w:val="322"/>
          <w:jc w:val="center"/>
        </w:trPr>
        <w:tc>
          <w:tcPr>
            <w:tcW w:w="2170" w:type="dxa"/>
            <w:tcBorders>
              <w:top w:val="single" w:sz="4" w:space="0" w:color="auto"/>
              <w:left w:val="single" w:sz="4" w:space="0" w:color="auto"/>
            </w:tcBorders>
            <w:shd w:val="clear" w:color="auto" w:fill="auto"/>
          </w:tcPr>
          <w:p w14:paraId="111D244A" w14:textId="77777777" w:rsidR="00785FA4" w:rsidRDefault="00000000" w:rsidP="00B56922">
            <w:pPr>
              <w:pStyle w:val="a5"/>
              <w:spacing w:after="0"/>
              <w:rPr>
                <w:sz w:val="24"/>
                <w:szCs w:val="24"/>
              </w:rPr>
            </w:pPr>
            <w:r>
              <w:rPr>
                <w:sz w:val="24"/>
              </w:rPr>
              <w:t>Chernihiv</w:t>
            </w:r>
          </w:p>
        </w:tc>
        <w:tc>
          <w:tcPr>
            <w:tcW w:w="2059" w:type="dxa"/>
            <w:tcBorders>
              <w:top w:val="single" w:sz="4" w:space="0" w:color="auto"/>
              <w:left w:val="single" w:sz="4" w:space="0" w:color="auto"/>
            </w:tcBorders>
            <w:shd w:val="clear" w:color="auto" w:fill="auto"/>
            <w:vAlign w:val="bottom"/>
          </w:tcPr>
          <w:p w14:paraId="2605F836" w14:textId="77777777" w:rsidR="00785FA4" w:rsidRDefault="00000000">
            <w:pPr>
              <w:pStyle w:val="a5"/>
              <w:spacing w:after="0"/>
              <w:ind w:left="1340"/>
              <w:jc w:val="both"/>
              <w:rPr>
                <w:sz w:val="24"/>
                <w:szCs w:val="24"/>
              </w:rPr>
            </w:pPr>
            <w:r>
              <w:rPr>
                <w:sz w:val="24"/>
              </w:rPr>
              <w:t>17,743</w:t>
            </w:r>
          </w:p>
        </w:tc>
        <w:tc>
          <w:tcPr>
            <w:tcW w:w="1781" w:type="dxa"/>
            <w:tcBorders>
              <w:top w:val="single" w:sz="4" w:space="0" w:color="auto"/>
              <w:left w:val="single" w:sz="4" w:space="0" w:color="auto"/>
            </w:tcBorders>
            <w:shd w:val="clear" w:color="auto" w:fill="auto"/>
            <w:vAlign w:val="bottom"/>
          </w:tcPr>
          <w:p w14:paraId="4E0FF47A" w14:textId="77777777" w:rsidR="00785FA4" w:rsidRDefault="00000000">
            <w:pPr>
              <w:pStyle w:val="a5"/>
              <w:spacing w:after="0"/>
              <w:ind w:left="1140"/>
              <w:jc w:val="both"/>
              <w:rPr>
                <w:sz w:val="24"/>
                <w:szCs w:val="24"/>
              </w:rPr>
            </w:pPr>
            <w:r>
              <w:rPr>
                <w:sz w:val="24"/>
              </w:rPr>
              <w:t>1621</w:t>
            </w:r>
          </w:p>
        </w:tc>
        <w:tc>
          <w:tcPr>
            <w:tcW w:w="1142" w:type="dxa"/>
            <w:tcBorders>
              <w:top w:val="single" w:sz="4" w:space="0" w:color="auto"/>
              <w:left w:val="single" w:sz="4" w:space="0" w:color="auto"/>
            </w:tcBorders>
            <w:shd w:val="clear" w:color="auto" w:fill="auto"/>
            <w:vAlign w:val="bottom"/>
          </w:tcPr>
          <w:p w14:paraId="5522C363" w14:textId="77777777" w:rsidR="00785FA4" w:rsidRDefault="00000000">
            <w:pPr>
              <w:pStyle w:val="a5"/>
              <w:spacing w:after="0"/>
              <w:ind w:firstLine="920"/>
              <w:jc w:val="both"/>
              <w:rPr>
                <w:sz w:val="24"/>
                <w:szCs w:val="24"/>
              </w:rPr>
            </w:pPr>
            <w:r>
              <w:rPr>
                <w:sz w:val="24"/>
              </w:rPr>
              <w:t>4</w:t>
            </w:r>
          </w:p>
        </w:tc>
        <w:tc>
          <w:tcPr>
            <w:tcW w:w="1709" w:type="dxa"/>
            <w:tcBorders>
              <w:top w:val="single" w:sz="4" w:space="0" w:color="auto"/>
              <w:left w:val="single" w:sz="4" w:space="0" w:color="auto"/>
              <w:right w:val="single" w:sz="4" w:space="0" w:color="auto"/>
            </w:tcBorders>
            <w:shd w:val="clear" w:color="auto" w:fill="auto"/>
            <w:vAlign w:val="bottom"/>
          </w:tcPr>
          <w:p w14:paraId="31AE895A" w14:textId="77777777" w:rsidR="00785FA4" w:rsidRDefault="00000000">
            <w:pPr>
              <w:pStyle w:val="a5"/>
              <w:spacing w:after="0"/>
              <w:ind w:left="1480"/>
              <w:jc w:val="both"/>
              <w:rPr>
                <w:sz w:val="24"/>
                <w:szCs w:val="24"/>
              </w:rPr>
            </w:pPr>
            <w:r>
              <w:rPr>
                <w:sz w:val="24"/>
              </w:rPr>
              <w:t>1</w:t>
            </w:r>
          </w:p>
        </w:tc>
      </w:tr>
      <w:tr w:rsidR="00785FA4" w14:paraId="2C886619" w14:textId="77777777" w:rsidTr="00B56922">
        <w:trPr>
          <w:trHeight w:hRule="exact" w:val="446"/>
          <w:jc w:val="center"/>
        </w:trPr>
        <w:tc>
          <w:tcPr>
            <w:tcW w:w="2170" w:type="dxa"/>
            <w:tcBorders>
              <w:top w:val="single" w:sz="4" w:space="0" w:color="auto"/>
              <w:left w:val="single" w:sz="4" w:space="0" w:color="auto"/>
              <w:bottom w:val="single" w:sz="4" w:space="0" w:color="auto"/>
            </w:tcBorders>
            <w:shd w:val="clear" w:color="auto" w:fill="auto"/>
          </w:tcPr>
          <w:p w14:paraId="706E8AE5" w14:textId="77777777" w:rsidR="00785FA4" w:rsidRDefault="00000000" w:rsidP="00B56922">
            <w:pPr>
              <w:pStyle w:val="a5"/>
              <w:spacing w:after="0"/>
            </w:pPr>
            <w:r>
              <w:rPr>
                <w:b/>
              </w:rPr>
              <w:t>Total</w:t>
            </w:r>
          </w:p>
        </w:tc>
        <w:tc>
          <w:tcPr>
            <w:tcW w:w="2059" w:type="dxa"/>
            <w:tcBorders>
              <w:top w:val="single" w:sz="4" w:space="0" w:color="auto"/>
              <w:left w:val="single" w:sz="4" w:space="0" w:color="auto"/>
              <w:bottom w:val="single" w:sz="4" w:space="0" w:color="auto"/>
            </w:tcBorders>
            <w:shd w:val="clear" w:color="auto" w:fill="auto"/>
          </w:tcPr>
          <w:p w14:paraId="5BD37484" w14:textId="77777777" w:rsidR="00785FA4" w:rsidRDefault="00000000">
            <w:pPr>
              <w:pStyle w:val="a5"/>
              <w:spacing w:after="0"/>
              <w:jc w:val="right"/>
            </w:pPr>
            <w:r>
              <w:rPr>
                <w:b/>
              </w:rPr>
              <w:t>268,124</w:t>
            </w:r>
          </w:p>
        </w:tc>
        <w:tc>
          <w:tcPr>
            <w:tcW w:w="1781" w:type="dxa"/>
            <w:tcBorders>
              <w:top w:val="single" w:sz="4" w:space="0" w:color="auto"/>
              <w:left w:val="single" w:sz="4" w:space="0" w:color="auto"/>
              <w:bottom w:val="single" w:sz="4" w:space="0" w:color="auto"/>
            </w:tcBorders>
            <w:shd w:val="clear" w:color="auto" w:fill="auto"/>
          </w:tcPr>
          <w:p w14:paraId="5A29D992" w14:textId="77777777" w:rsidR="00785FA4" w:rsidRDefault="00000000">
            <w:pPr>
              <w:pStyle w:val="a5"/>
              <w:spacing w:after="0"/>
              <w:jc w:val="right"/>
            </w:pPr>
            <w:r>
              <w:rPr>
                <w:b/>
              </w:rPr>
              <w:t>17,521.75</w:t>
            </w:r>
          </w:p>
        </w:tc>
        <w:tc>
          <w:tcPr>
            <w:tcW w:w="1142" w:type="dxa"/>
            <w:tcBorders>
              <w:top w:val="single" w:sz="4" w:space="0" w:color="auto"/>
              <w:left w:val="single" w:sz="4" w:space="0" w:color="auto"/>
              <w:bottom w:val="single" w:sz="4" w:space="0" w:color="auto"/>
            </w:tcBorders>
            <w:shd w:val="clear" w:color="auto" w:fill="auto"/>
          </w:tcPr>
          <w:p w14:paraId="128CAC47" w14:textId="77777777" w:rsidR="00785FA4" w:rsidRDefault="00000000">
            <w:pPr>
              <w:pStyle w:val="a5"/>
              <w:spacing w:after="0"/>
              <w:ind w:firstLine="400"/>
              <w:jc w:val="both"/>
            </w:pPr>
            <w:r>
              <w:rPr>
                <w:b/>
              </w:rPr>
              <w:t>273.5</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9B9EB65" w14:textId="77777777" w:rsidR="00785FA4" w:rsidRDefault="00000000">
            <w:pPr>
              <w:pStyle w:val="a5"/>
              <w:spacing w:after="0"/>
              <w:jc w:val="right"/>
            </w:pPr>
            <w:r>
              <w:rPr>
                <w:b/>
              </w:rPr>
              <w:t>73.5</w:t>
            </w:r>
          </w:p>
        </w:tc>
      </w:tr>
    </w:tbl>
    <w:p w14:paraId="07C18FD9" w14:textId="77777777" w:rsidR="00785FA4" w:rsidRDefault="00785FA4">
      <w:pPr>
        <w:spacing w:after="219" w:line="1" w:lineRule="exact"/>
      </w:pPr>
    </w:p>
    <w:p w14:paraId="27B8253E" w14:textId="77777777" w:rsidR="00785FA4" w:rsidRDefault="00000000">
      <w:pPr>
        <w:pStyle w:val="1"/>
        <w:spacing w:after="220" w:line="276" w:lineRule="auto"/>
        <w:jc w:val="right"/>
      </w:pPr>
      <w:r>
        <w:rPr>
          <w:i/>
        </w:rPr>
        <w:t>Annex 8</w:t>
      </w:r>
    </w:p>
    <w:p w14:paraId="5E7971D8" w14:textId="77777777" w:rsidR="00785FA4" w:rsidRDefault="00000000">
      <w:pPr>
        <w:pStyle w:val="1"/>
        <w:spacing w:after="0" w:line="276" w:lineRule="auto"/>
        <w:jc w:val="center"/>
      </w:pPr>
      <w:r>
        <w:rPr>
          <w:b/>
        </w:rPr>
        <w:t>Information on the number of recipients and employees providing social day care service, by regions</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55"/>
        <w:gridCol w:w="1699"/>
        <w:gridCol w:w="1661"/>
        <w:gridCol w:w="1656"/>
        <w:gridCol w:w="1901"/>
      </w:tblGrid>
      <w:tr w:rsidR="00785FA4" w14:paraId="07984E62" w14:textId="77777777">
        <w:trPr>
          <w:trHeight w:hRule="exact" w:val="298"/>
          <w:jc w:val="center"/>
        </w:trPr>
        <w:tc>
          <w:tcPr>
            <w:tcW w:w="2155" w:type="dxa"/>
            <w:vMerge w:val="restart"/>
            <w:tcBorders>
              <w:top w:val="single" w:sz="4" w:space="0" w:color="auto"/>
              <w:left w:val="single" w:sz="4" w:space="0" w:color="auto"/>
            </w:tcBorders>
            <w:shd w:val="clear" w:color="auto" w:fill="auto"/>
            <w:vAlign w:val="center"/>
          </w:tcPr>
          <w:p w14:paraId="74115FC1" w14:textId="77777777" w:rsidR="00785FA4" w:rsidRDefault="00000000">
            <w:pPr>
              <w:pStyle w:val="a5"/>
              <w:spacing w:after="0"/>
              <w:ind w:firstLine="980"/>
              <w:rPr>
                <w:sz w:val="24"/>
                <w:szCs w:val="24"/>
              </w:rPr>
            </w:pPr>
            <w:r>
              <w:rPr>
                <w:b/>
                <w:sz w:val="24"/>
              </w:rPr>
              <w:t>Region</w:t>
            </w:r>
          </w:p>
        </w:tc>
        <w:tc>
          <w:tcPr>
            <w:tcW w:w="6917" w:type="dxa"/>
            <w:gridSpan w:val="4"/>
            <w:tcBorders>
              <w:top w:val="single" w:sz="4" w:space="0" w:color="auto"/>
              <w:left w:val="single" w:sz="4" w:space="0" w:color="auto"/>
              <w:right w:val="single" w:sz="4" w:space="0" w:color="auto"/>
            </w:tcBorders>
            <w:shd w:val="clear" w:color="auto" w:fill="auto"/>
            <w:vAlign w:val="bottom"/>
          </w:tcPr>
          <w:p w14:paraId="59936BB8" w14:textId="77777777" w:rsidR="00785FA4" w:rsidRDefault="00000000">
            <w:pPr>
              <w:pStyle w:val="a5"/>
              <w:spacing w:after="0"/>
              <w:jc w:val="center"/>
              <w:rPr>
                <w:sz w:val="24"/>
                <w:szCs w:val="24"/>
              </w:rPr>
            </w:pPr>
            <w:r>
              <w:rPr>
                <w:b/>
                <w:sz w:val="24"/>
              </w:rPr>
              <w:t>Day care</w:t>
            </w:r>
          </w:p>
        </w:tc>
      </w:tr>
      <w:tr w:rsidR="00785FA4" w14:paraId="3E1EAAB9" w14:textId="77777777">
        <w:trPr>
          <w:trHeight w:hRule="exact" w:val="552"/>
          <w:jc w:val="center"/>
        </w:trPr>
        <w:tc>
          <w:tcPr>
            <w:tcW w:w="2155" w:type="dxa"/>
            <w:vMerge/>
            <w:tcBorders>
              <w:left w:val="single" w:sz="4" w:space="0" w:color="auto"/>
            </w:tcBorders>
            <w:shd w:val="clear" w:color="auto" w:fill="auto"/>
            <w:vAlign w:val="center"/>
          </w:tcPr>
          <w:p w14:paraId="7903C596" w14:textId="77777777" w:rsidR="00785FA4" w:rsidRDefault="00785FA4"/>
        </w:tc>
        <w:tc>
          <w:tcPr>
            <w:tcW w:w="1699" w:type="dxa"/>
            <w:vMerge w:val="restart"/>
            <w:tcBorders>
              <w:top w:val="single" w:sz="4" w:space="0" w:color="auto"/>
              <w:left w:val="single" w:sz="4" w:space="0" w:color="auto"/>
            </w:tcBorders>
            <w:shd w:val="clear" w:color="auto" w:fill="auto"/>
          </w:tcPr>
          <w:p w14:paraId="20C01058" w14:textId="77777777" w:rsidR="00785FA4" w:rsidRDefault="00000000">
            <w:pPr>
              <w:pStyle w:val="a5"/>
              <w:spacing w:after="0"/>
              <w:jc w:val="center"/>
              <w:rPr>
                <w:sz w:val="24"/>
                <w:szCs w:val="24"/>
              </w:rPr>
            </w:pPr>
            <w:r>
              <w:rPr>
                <w:b/>
                <w:sz w:val="24"/>
              </w:rPr>
              <w:t>number of social services recipients</w:t>
            </w:r>
          </w:p>
        </w:tc>
        <w:tc>
          <w:tcPr>
            <w:tcW w:w="5218" w:type="dxa"/>
            <w:gridSpan w:val="3"/>
            <w:tcBorders>
              <w:top w:val="single" w:sz="4" w:space="0" w:color="auto"/>
              <w:left w:val="single" w:sz="4" w:space="0" w:color="auto"/>
              <w:right w:val="single" w:sz="4" w:space="0" w:color="auto"/>
            </w:tcBorders>
            <w:shd w:val="clear" w:color="auto" w:fill="auto"/>
            <w:vAlign w:val="bottom"/>
          </w:tcPr>
          <w:p w14:paraId="033FB566" w14:textId="77777777" w:rsidR="00785FA4" w:rsidRDefault="00000000">
            <w:pPr>
              <w:pStyle w:val="a5"/>
              <w:spacing w:after="0"/>
              <w:jc w:val="center"/>
              <w:rPr>
                <w:sz w:val="24"/>
                <w:szCs w:val="24"/>
              </w:rPr>
            </w:pPr>
            <w:r>
              <w:rPr>
                <w:b/>
                <w:sz w:val="24"/>
              </w:rPr>
              <w:t>number of social services employees</w:t>
            </w:r>
          </w:p>
        </w:tc>
      </w:tr>
      <w:tr w:rsidR="00785FA4" w14:paraId="5406C9E9" w14:textId="77777777">
        <w:trPr>
          <w:trHeight w:hRule="exact" w:val="840"/>
          <w:jc w:val="center"/>
        </w:trPr>
        <w:tc>
          <w:tcPr>
            <w:tcW w:w="2155" w:type="dxa"/>
            <w:vMerge/>
            <w:tcBorders>
              <w:left w:val="single" w:sz="4" w:space="0" w:color="auto"/>
            </w:tcBorders>
            <w:shd w:val="clear" w:color="auto" w:fill="auto"/>
            <w:vAlign w:val="center"/>
          </w:tcPr>
          <w:p w14:paraId="39885C8B" w14:textId="77777777" w:rsidR="00785FA4" w:rsidRDefault="00785FA4"/>
        </w:tc>
        <w:tc>
          <w:tcPr>
            <w:tcW w:w="1699" w:type="dxa"/>
            <w:vMerge/>
            <w:tcBorders>
              <w:left w:val="single" w:sz="4" w:space="0" w:color="auto"/>
            </w:tcBorders>
            <w:shd w:val="clear" w:color="auto" w:fill="auto"/>
          </w:tcPr>
          <w:p w14:paraId="3F53091A" w14:textId="77777777" w:rsidR="00785FA4" w:rsidRDefault="00785FA4"/>
        </w:tc>
        <w:tc>
          <w:tcPr>
            <w:tcW w:w="1661" w:type="dxa"/>
            <w:tcBorders>
              <w:top w:val="single" w:sz="4" w:space="0" w:color="auto"/>
              <w:left w:val="single" w:sz="4" w:space="0" w:color="auto"/>
            </w:tcBorders>
            <w:shd w:val="clear" w:color="auto" w:fill="auto"/>
            <w:vAlign w:val="bottom"/>
          </w:tcPr>
          <w:p w14:paraId="6F9104A8" w14:textId="77777777" w:rsidR="00785FA4" w:rsidRDefault="00000000">
            <w:pPr>
              <w:pStyle w:val="a5"/>
              <w:spacing w:after="0"/>
              <w:jc w:val="center"/>
              <w:rPr>
                <w:sz w:val="24"/>
                <w:szCs w:val="24"/>
              </w:rPr>
            </w:pPr>
            <w:r>
              <w:rPr>
                <w:b/>
                <w:sz w:val="24"/>
              </w:rPr>
              <w:t>social worker</w:t>
            </w:r>
          </w:p>
        </w:tc>
        <w:tc>
          <w:tcPr>
            <w:tcW w:w="1656" w:type="dxa"/>
            <w:tcBorders>
              <w:top w:val="single" w:sz="4" w:space="0" w:color="auto"/>
              <w:left w:val="single" w:sz="4" w:space="0" w:color="auto"/>
            </w:tcBorders>
            <w:shd w:val="clear" w:color="auto" w:fill="auto"/>
          </w:tcPr>
          <w:p w14:paraId="296C958C" w14:textId="77777777" w:rsidR="00785FA4" w:rsidRDefault="00000000">
            <w:pPr>
              <w:pStyle w:val="a5"/>
              <w:spacing w:after="0"/>
              <w:ind w:firstLine="320"/>
              <w:rPr>
                <w:sz w:val="24"/>
                <w:szCs w:val="24"/>
              </w:rPr>
            </w:pPr>
            <w:r>
              <w:rPr>
                <w:b/>
                <w:sz w:val="24"/>
              </w:rPr>
              <w:t>psychologist</w:t>
            </w:r>
          </w:p>
        </w:tc>
        <w:tc>
          <w:tcPr>
            <w:tcW w:w="1901" w:type="dxa"/>
            <w:tcBorders>
              <w:top w:val="single" w:sz="4" w:space="0" w:color="auto"/>
              <w:left w:val="single" w:sz="4" w:space="0" w:color="auto"/>
              <w:right w:val="single" w:sz="4" w:space="0" w:color="auto"/>
            </w:tcBorders>
            <w:shd w:val="clear" w:color="auto" w:fill="auto"/>
            <w:vAlign w:val="bottom"/>
          </w:tcPr>
          <w:p w14:paraId="45B1E0B8" w14:textId="77777777" w:rsidR="00785FA4" w:rsidRDefault="00000000">
            <w:pPr>
              <w:pStyle w:val="a5"/>
              <w:spacing w:after="0"/>
              <w:jc w:val="center"/>
              <w:rPr>
                <w:sz w:val="24"/>
                <w:szCs w:val="24"/>
              </w:rPr>
            </w:pPr>
            <w:r>
              <w:rPr>
                <w:b/>
                <w:sz w:val="24"/>
              </w:rPr>
              <w:t>junior healthcare workers</w:t>
            </w:r>
          </w:p>
        </w:tc>
      </w:tr>
      <w:tr w:rsidR="00785FA4" w14:paraId="67B66F9E" w14:textId="77777777">
        <w:trPr>
          <w:trHeight w:hRule="exact" w:val="307"/>
          <w:jc w:val="center"/>
        </w:trPr>
        <w:tc>
          <w:tcPr>
            <w:tcW w:w="2155" w:type="dxa"/>
            <w:tcBorders>
              <w:top w:val="single" w:sz="4" w:space="0" w:color="auto"/>
              <w:left w:val="single" w:sz="4" w:space="0" w:color="auto"/>
            </w:tcBorders>
            <w:shd w:val="clear" w:color="auto" w:fill="auto"/>
            <w:vAlign w:val="bottom"/>
          </w:tcPr>
          <w:p w14:paraId="237CCC08" w14:textId="77777777" w:rsidR="00785FA4" w:rsidRDefault="00000000">
            <w:pPr>
              <w:pStyle w:val="a5"/>
              <w:spacing w:after="0"/>
              <w:rPr>
                <w:sz w:val="24"/>
                <w:szCs w:val="24"/>
              </w:rPr>
            </w:pPr>
            <w:r>
              <w:rPr>
                <w:sz w:val="24"/>
              </w:rPr>
              <w:t>Vinnytsia</w:t>
            </w:r>
          </w:p>
        </w:tc>
        <w:tc>
          <w:tcPr>
            <w:tcW w:w="1699" w:type="dxa"/>
            <w:tcBorders>
              <w:top w:val="single" w:sz="4" w:space="0" w:color="auto"/>
              <w:left w:val="single" w:sz="4" w:space="0" w:color="auto"/>
            </w:tcBorders>
            <w:shd w:val="clear" w:color="auto" w:fill="auto"/>
            <w:vAlign w:val="bottom"/>
          </w:tcPr>
          <w:p w14:paraId="05AC2753" w14:textId="77777777" w:rsidR="00785FA4" w:rsidRDefault="00000000">
            <w:pPr>
              <w:pStyle w:val="a5"/>
              <w:spacing w:after="0"/>
              <w:rPr>
                <w:sz w:val="24"/>
                <w:szCs w:val="24"/>
              </w:rPr>
            </w:pPr>
            <w:r>
              <w:rPr>
                <w:sz w:val="24"/>
              </w:rPr>
              <w:t>83</w:t>
            </w:r>
          </w:p>
        </w:tc>
        <w:tc>
          <w:tcPr>
            <w:tcW w:w="1661" w:type="dxa"/>
            <w:tcBorders>
              <w:top w:val="single" w:sz="4" w:space="0" w:color="auto"/>
              <w:left w:val="single" w:sz="4" w:space="0" w:color="auto"/>
            </w:tcBorders>
            <w:shd w:val="clear" w:color="auto" w:fill="auto"/>
            <w:vAlign w:val="bottom"/>
          </w:tcPr>
          <w:p w14:paraId="386D5B84" w14:textId="77777777" w:rsidR="00785FA4" w:rsidRDefault="00000000">
            <w:pPr>
              <w:pStyle w:val="a5"/>
              <w:spacing w:after="0"/>
              <w:rPr>
                <w:sz w:val="24"/>
                <w:szCs w:val="24"/>
              </w:rPr>
            </w:pPr>
            <w:r>
              <w:rPr>
                <w:sz w:val="24"/>
              </w:rPr>
              <w:t>2</w:t>
            </w:r>
          </w:p>
        </w:tc>
        <w:tc>
          <w:tcPr>
            <w:tcW w:w="1656" w:type="dxa"/>
            <w:tcBorders>
              <w:top w:val="single" w:sz="4" w:space="0" w:color="auto"/>
              <w:left w:val="single" w:sz="4" w:space="0" w:color="auto"/>
            </w:tcBorders>
            <w:shd w:val="clear" w:color="auto" w:fill="auto"/>
            <w:vAlign w:val="bottom"/>
          </w:tcPr>
          <w:p w14:paraId="565CB1EA" w14:textId="77777777" w:rsidR="00785FA4" w:rsidRDefault="00000000">
            <w:pPr>
              <w:pStyle w:val="a5"/>
              <w:spacing w:after="0"/>
              <w:rPr>
                <w:sz w:val="24"/>
                <w:szCs w:val="24"/>
              </w:rPr>
            </w:pPr>
            <w:r>
              <w:rPr>
                <w:sz w:val="24"/>
              </w:rPr>
              <w:t>1</w:t>
            </w:r>
          </w:p>
        </w:tc>
        <w:tc>
          <w:tcPr>
            <w:tcW w:w="1901" w:type="dxa"/>
            <w:tcBorders>
              <w:top w:val="single" w:sz="4" w:space="0" w:color="auto"/>
              <w:left w:val="single" w:sz="4" w:space="0" w:color="auto"/>
              <w:right w:val="single" w:sz="4" w:space="0" w:color="auto"/>
            </w:tcBorders>
            <w:shd w:val="clear" w:color="auto" w:fill="auto"/>
            <w:vAlign w:val="bottom"/>
          </w:tcPr>
          <w:p w14:paraId="3D224B7B" w14:textId="77777777" w:rsidR="00785FA4" w:rsidRDefault="00000000">
            <w:pPr>
              <w:pStyle w:val="a5"/>
              <w:spacing w:after="0"/>
              <w:rPr>
                <w:sz w:val="24"/>
                <w:szCs w:val="24"/>
              </w:rPr>
            </w:pPr>
            <w:r>
              <w:rPr>
                <w:sz w:val="24"/>
              </w:rPr>
              <w:t>4</w:t>
            </w:r>
          </w:p>
        </w:tc>
      </w:tr>
      <w:tr w:rsidR="00785FA4" w14:paraId="6C85B30F" w14:textId="77777777">
        <w:trPr>
          <w:trHeight w:hRule="exact" w:val="278"/>
          <w:jc w:val="center"/>
        </w:trPr>
        <w:tc>
          <w:tcPr>
            <w:tcW w:w="2155" w:type="dxa"/>
            <w:tcBorders>
              <w:top w:val="single" w:sz="4" w:space="0" w:color="auto"/>
              <w:left w:val="single" w:sz="4" w:space="0" w:color="auto"/>
            </w:tcBorders>
            <w:shd w:val="clear" w:color="auto" w:fill="auto"/>
            <w:vAlign w:val="bottom"/>
          </w:tcPr>
          <w:p w14:paraId="5CE4FA9B" w14:textId="77777777" w:rsidR="00785FA4" w:rsidRDefault="00000000">
            <w:pPr>
              <w:pStyle w:val="a5"/>
              <w:spacing w:after="0"/>
              <w:rPr>
                <w:sz w:val="24"/>
                <w:szCs w:val="24"/>
              </w:rPr>
            </w:pPr>
            <w:r>
              <w:rPr>
                <w:sz w:val="24"/>
              </w:rPr>
              <w:t>Volyn</w:t>
            </w:r>
          </w:p>
        </w:tc>
        <w:tc>
          <w:tcPr>
            <w:tcW w:w="1699" w:type="dxa"/>
            <w:tcBorders>
              <w:top w:val="single" w:sz="4" w:space="0" w:color="auto"/>
              <w:left w:val="single" w:sz="4" w:space="0" w:color="auto"/>
            </w:tcBorders>
            <w:shd w:val="clear" w:color="auto" w:fill="auto"/>
            <w:vAlign w:val="bottom"/>
          </w:tcPr>
          <w:p w14:paraId="576EEFF6" w14:textId="77777777" w:rsidR="00785FA4" w:rsidRDefault="00000000">
            <w:pPr>
              <w:pStyle w:val="a5"/>
              <w:spacing w:after="0"/>
              <w:rPr>
                <w:sz w:val="24"/>
                <w:szCs w:val="24"/>
              </w:rPr>
            </w:pPr>
            <w:r>
              <w:rPr>
                <w:sz w:val="24"/>
              </w:rPr>
              <w:t>0</w:t>
            </w:r>
          </w:p>
        </w:tc>
        <w:tc>
          <w:tcPr>
            <w:tcW w:w="1661" w:type="dxa"/>
            <w:tcBorders>
              <w:top w:val="single" w:sz="4" w:space="0" w:color="auto"/>
              <w:left w:val="single" w:sz="4" w:space="0" w:color="auto"/>
            </w:tcBorders>
            <w:shd w:val="clear" w:color="auto" w:fill="auto"/>
            <w:vAlign w:val="bottom"/>
          </w:tcPr>
          <w:p w14:paraId="55F8A089" w14:textId="77777777" w:rsidR="00785FA4" w:rsidRDefault="00000000">
            <w:pPr>
              <w:pStyle w:val="a5"/>
              <w:spacing w:after="0"/>
              <w:rPr>
                <w:sz w:val="24"/>
                <w:szCs w:val="24"/>
              </w:rPr>
            </w:pPr>
            <w:r>
              <w:rPr>
                <w:sz w:val="24"/>
              </w:rPr>
              <w:t>0</w:t>
            </w:r>
          </w:p>
        </w:tc>
        <w:tc>
          <w:tcPr>
            <w:tcW w:w="1656" w:type="dxa"/>
            <w:tcBorders>
              <w:top w:val="single" w:sz="4" w:space="0" w:color="auto"/>
              <w:left w:val="single" w:sz="4" w:space="0" w:color="auto"/>
            </w:tcBorders>
            <w:shd w:val="clear" w:color="auto" w:fill="auto"/>
            <w:vAlign w:val="bottom"/>
          </w:tcPr>
          <w:p w14:paraId="3E337E63" w14:textId="77777777" w:rsidR="00785FA4" w:rsidRDefault="00000000">
            <w:pPr>
              <w:pStyle w:val="a5"/>
              <w:spacing w:after="0"/>
              <w:rPr>
                <w:sz w:val="24"/>
                <w:szCs w:val="24"/>
              </w:rPr>
            </w:pPr>
            <w:r>
              <w:rPr>
                <w:sz w:val="24"/>
              </w:rPr>
              <w:t>0</w:t>
            </w:r>
          </w:p>
        </w:tc>
        <w:tc>
          <w:tcPr>
            <w:tcW w:w="1901" w:type="dxa"/>
            <w:tcBorders>
              <w:top w:val="single" w:sz="4" w:space="0" w:color="auto"/>
              <w:left w:val="single" w:sz="4" w:space="0" w:color="auto"/>
              <w:right w:val="single" w:sz="4" w:space="0" w:color="auto"/>
            </w:tcBorders>
            <w:shd w:val="clear" w:color="auto" w:fill="auto"/>
            <w:vAlign w:val="bottom"/>
          </w:tcPr>
          <w:p w14:paraId="588474E7" w14:textId="77777777" w:rsidR="00785FA4" w:rsidRDefault="00000000">
            <w:pPr>
              <w:pStyle w:val="a5"/>
              <w:spacing w:after="0"/>
              <w:rPr>
                <w:sz w:val="24"/>
                <w:szCs w:val="24"/>
              </w:rPr>
            </w:pPr>
            <w:r>
              <w:rPr>
                <w:sz w:val="24"/>
              </w:rPr>
              <w:t>0</w:t>
            </w:r>
          </w:p>
        </w:tc>
      </w:tr>
      <w:tr w:rsidR="00785FA4" w14:paraId="640D25BE" w14:textId="77777777">
        <w:trPr>
          <w:trHeight w:hRule="exact" w:val="302"/>
          <w:jc w:val="center"/>
        </w:trPr>
        <w:tc>
          <w:tcPr>
            <w:tcW w:w="2155" w:type="dxa"/>
            <w:tcBorders>
              <w:top w:val="single" w:sz="4" w:space="0" w:color="auto"/>
              <w:left w:val="single" w:sz="4" w:space="0" w:color="auto"/>
            </w:tcBorders>
            <w:shd w:val="clear" w:color="auto" w:fill="auto"/>
            <w:vAlign w:val="bottom"/>
          </w:tcPr>
          <w:p w14:paraId="60332AED" w14:textId="77777777" w:rsidR="00785FA4" w:rsidRDefault="00000000">
            <w:pPr>
              <w:pStyle w:val="a5"/>
              <w:spacing w:after="0"/>
              <w:rPr>
                <w:sz w:val="24"/>
                <w:szCs w:val="24"/>
              </w:rPr>
            </w:pPr>
            <w:r>
              <w:rPr>
                <w:sz w:val="24"/>
              </w:rPr>
              <w:t>Dnipropetrovsk</w:t>
            </w:r>
          </w:p>
        </w:tc>
        <w:tc>
          <w:tcPr>
            <w:tcW w:w="1699" w:type="dxa"/>
            <w:tcBorders>
              <w:top w:val="single" w:sz="4" w:space="0" w:color="auto"/>
              <w:left w:val="single" w:sz="4" w:space="0" w:color="auto"/>
            </w:tcBorders>
            <w:shd w:val="clear" w:color="auto" w:fill="auto"/>
            <w:vAlign w:val="bottom"/>
          </w:tcPr>
          <w:p w14:paraId="2602B644" w14:textId="77777777" w:rsidR="00785FA4" w:rsidRDefault="00000000">
            <w:pPr>
              <w:pStyle w:val="a5"/>
              <w:spacing w:after="0"/>
              <w:rPr>
                <w:sz w:val="24"/>
                <w:szCs w:val="24"/>
              </w:rPr>
            </w:pPr>
            <w:r>
              <w:rPr>
                <w:sz w:val="24"/>
              </w:rPr>
              <w:t>4450</w:t>
            </w:r>
          </w:p>
        </w:tc>
        <w:tc>
          <w:tcPr>
            <w:tcW w:w="1661" w:type="dxa"/>
            <w:tcBorders>
              <w:top w:val="single" w:sz="4" w:space="0" w:color="auto"/>
              <w:left w:val="single" w:sz="4" w:space="0" w:color="auto"/>
            </w:tcBorders>
            <w:shd w:val="clear" w:color="auto" w:fill="auto"/>
            <w:vAlign w:val="bottom"/>
          </w:tcPr>
          <w:p w14:paraId="51172552" w14:textId="77777777" w:rsidR="00785FA4" w:rsidRDefault="00000000">
            <w:pPr>
              <w:pStyle w:val="a5"/>
              <w:spacing w:after="0"/>
              <w:rPr>
                <w:sz w:val="24"/>
                <w:szCs w:val="24"/>
              </w:rPr>
            </w:pPr>
            <w:r>
              <w:rPr>
                <w:sz w:val="24"/>
              </w:rPr>
              <w:t>43</w:t>
            </w:r>
          </w:p>
        </w:tc>
        <w:tc>
          <w:tcPr>
            <w:tcW w:w="1656" w:type="dxa"/>
            <w:tcBorders>
              <w:top w:val="single" w:sz="4" w:space="0" w:color="auto"/>
              <w:left w:val="single" w:sz="4" w:space="0" w:color="auto"/>
            </w:tcBorders>
            <w:shd w:val="clear" w:color="auto" w:fill="auto"/>
            <w:vAlign w:val="bottom"/>
          </w:tcPr>
          <w:p w14:paraId="7FFF93BA" w14:textId="77777777" w:rsidR="00785FA4" w:rsidRDefault="00000000">
            <w:pPr>
              <w:pStyle w:val="a5"/>
              <w:spacing w:after="0"/>
              <w:rPr>
                <w:sz w:val="24"/>
                <w:szCs w:val="24"/>
              </w:rPr>
            </w:pPr>
            <w:r>
              <w:rPr>
                <w:sz w:val="24"/>
              </w:rPr>
              <w:t>8</w:t>
            </w:r>
          </w:p>
        </w:tc>
        <w:tc>
          <w:tcPr>
            <w:tcW w:w="1901" w:type="dxa"/>
            <w:tcBorders>
              <w:top w:val="single" w:sz="4" w:space="0" w:color="auto"/>
              <w:left w:val="single" w:sz="4" w:space="0" w:color="auto"/>
              <w:right w:val="single" w:sz="4" w:space="0" w:color="auto"/>
            </w:tcBorders>
            <w:shd w:val="clear" w:color="auto" w:fill="auto"/>
            <w:vAlign w:val="bottom"/>
          </w:tcPr>
          <w:p w14:paraId="0AD337B7" w14:textId="77777777" w:rsidR="00785FA4" w:rsidRDefault="00000000">
            <w:pPr>
              <w:pStyle w:val="a5"/>
              <w:spacing w:after="0"/>
              <w:rPr>
                <w:sz w:val="24"/>
                <w:szCs w:val="24"/>
              </w:rPr>
            </w:pPr>
            <w:r>
              <w:rPr>
                <w:sz w:val="24"/>
              </w:rPr>
              <w:t>11</w:t>
            </w:r>
          </w:p>
        </w:tc>
      </w:tr>
      <w:tr w:rsidR="00785FA4" w14:paraId="0FF6D06B" w14:textId="77777777">
        <w:trPr>
          <w:trHeight w:hRule="exact" w:val="278"/>
          <w:jc w:val="center"/>
        </w:trPr>
        <w:tc>
          <w:tcPr>
            <w:tcW w:w="2155" w:type="dxa"/>
            <w:tcBorders>
              <w:top w:val="single" w:sz="4" w:space="0" w:color="auto"/>
              <w:left w:val="single" w:sz="4" w:space="0" w:color="auto"/>
            </w:tcBorders>
            <w:shd w:val="clear" w:color="auto" w:fill="auto"/>
            <w:vAlign w:val="bottom"/>
          </w:tcPr>
          <w:p w14:paraId="676DE80D" w14:textId="77777777" w:rsidR="00785FA4" w:rsidRDefault="00000000">
            <w:pPr>
              <w:pStyle w:val="a5"/>
              <w:spacing w:after="0"/>
              <w:rPr>
                <w:sz w:val="24"/>
                <w:szCs w:val="24"/>
              </w:rPr>
            </w:pPr>
            <w:r>
              <w:rPr>
                <w:sz w:val="24"/>
              </w:rPr>
              <w:t>Donetsk</w:t>
            </w:r>
          </w:p>
        </w:tc>
        <w:tc>
          <w:tcPr>
            <w:tcW w:w="1699" w:type="dxa"/>
            <w:tcBorders>
              <w:top w:val="single" w:sz="4" w:space="0" w:color="auto"/>
              <w:left w:val="single" w:sz="4" w:space="0" w:color="auto"/>
            </w:tcBorders>
            <w:shd w:val="clear" w:color="auto" w:fill="auto"/>
            <w:vAlign w:val="bottom"/>
          </w:tcPr>
          <w:p w14:paraId="7E6C287D" w14:textId="77777777" w:rsidR="00785FA4" w:rsidRDefault="00000000">
            <w:pPr>
              <w:pStyle w:val="a5"/>
              <w:spacing w:after="0"/>
              <w:rPr>
                <w:sz w:val="24"/>
                <w:szCs w:val="24"/>
              </w:rPr>
            </w:pPr>
            <w:r>
              <w:rPr>
                <w:sz w:val="24"/>
              </w:rPr>
              <w:t>0</w:t>
            </w:r>
          </w:p>
        </w:tc>
        <w:tc>
          <w:tcPr>
            <w:tcW w:w="1661" w:type="dxa"/>
            <w:tcBorders>
              <w:top w:val="single" w:sz="4" w:space="0" w:color="auto"/>
              <w:left w:val="single" w:sz="4" w:space="0" w:color="auto"/>
            </w:tcBorders>
            <w:shd w:val="clear" w:color="auto" w:fill="auto"/>
            <w:vAlign w:val="bottom"/>
          </w:tcPr>
          <w:p w14:paraId="165A4796" w14:textId="77777777" w:rsidR="00785FA4" w:rsidRDefault="00000000">
            <w:pPr>
              <w:pStyle w:val="a5"/>
              <w:spacing w:after="0"/>
              <w:rPr>
                <w:sz w:val="24"/>
                <w:szCs w:val="24"/>
              </w:rPr>
            </w:pPr>
            <w:r>
              <w:rPr>
                <w:sz w:val="24"/>
              </w:rPr>
              <w:t>0</w:t>
            </w:r>
          </w:p>
        </w:tc>
        <w:tc>
          <w:tcPr>
            <w:tcW w:w="1656" w:type="dxa"/>
            <w:tcBorders>
              <w:top w:val="single" w:sz="4" w:space="0" w:color="auto"/>
              <w:left w:val="single" w:sz="4" w:space="0" w:color="auto"/>
            </w:tcBorders>
            <w:shd w:val="clear" w:color="auto" w:fill="auto"/>
            <w:vAlign w:val="bottom"/>
          </w:tcPr>
          <w:p w14:paraId="207908DB" w14:textId="77777777" w:rsidR="00785FA4" w:rsidRDefault="00000000">
            <w:pPr>
              <w:pStyle w:val="a5"/>
              <w:spacing w:after="0"/>
              <w:rPr>
                <w:sz w:val="24"/>
                <w:szCs w:val="24"/>
              </w:rPr>
            </w:pPr>
            <w:r>
              <w:rPr>
                <w:sz w:val="24"/>
              </w:rPr>
              <w:t>0</w:t>
            </w:r>
          </w:p>
        </w:tc>
        <w:tc>
          <w:tcPr>
            <w:tcW w:w="1901" w:type="dxa"/>
            <w:tcBorders>
              <w:top w:val="single" w:sz="4" w:space="0" w:color="auto"/>
              <w:left w:val="single" w:sz="4" w:space="0" w:color="auto"/>
              <w:right w:val="single" w:sz="4" w:space="0" w:color="auto"/>
            </w:tcBorders>
            <w:shd w:val="clear" w:color="auto" w:fill="auto"/>
            <w:vAlign w:val="bottom"/>
          </w:tcPr>
          <w:p w14:paraId="5E557859" w14:textId="77777777" w:rsidR="00785FA4" w:rsidRDefault="00000000">
            <w:pPr>
              <w:pStyle w:val="a5"/>
              <w:spacing w:after="0"/>
              <w:rPr>
                <w:sz w:val="24"/>
                <w:szCs w:val="24"/>
              </w:rPr>
            </w:pPr>
            <w:r>
              <w:rPr>
                <w:sz w:val="24"/>
              </w:rPr>
              <w:t>0</w:t>
            </w:r>
          </w:p>
        </w:tc>
      </w:tr>
      <w:tr w:rsidR="00785FA4" w14:paraId="2F56E589" w14:textId="77777777">
        <w:trPr>
          <w:trHeight w:hRule="exact" w:val="312"/>
          <w:jc w:val="center"/>
        </w:trPr>
        <w:tc>
          <w:tcPr>
            <w:tcW w:w="2155" w:type="dxa"/>
            <w:tcBorders>
              <w:top w:val="single" w:sz="4" w:space="0" w:color="auto"/>
              <w:left w:val="single" w:sz="4" w:space="0" w:color="auto"/>
              <w:bottom w:val="single" w:sz="4" w:space="0" w:color="auto"/>
            </w:tcBorders>
            <w:shd w:val="clear" w:color="auto" w:fill="auto"/>
            <w:vAlign w:val="bottom"/>
          </w:tcPr>
          <w:p w14:paraId="0AA6436F" w14:textId="77777777" w:rsidR="00785FA4" w:rsidRDefault="00000000">
            <w:pPr>
              <w:pStyle w:val="a5"/>
              <w:spacing w:after="0"/>
              <w:rPr>
                <w:sz w:val="24"/>
                <w:szCs w:val="24"/>
              </w:rPr>
            </w:pPr>
            <w:r>
              <w:rPr>
                <w:sz w:val="24"/>
              </w:rPr>
              <w:t>Zhytomyr</w:t>
            </w:r>
          </w:p>
        </w:tc>
        <w:tc>
          <w:tcPr>
            <w:tcW w:w="1699" w:type="dxa"/>
            <w:tcBorders>
              <w:top w:val="single" w:sz="4" w:space="0" w:color="auto"/>
              <w:left w:val="single" w:sz="4" w:space="0" w:color="auto"/>
              <w:bottom w:val="single" w:sz="4" w:space="0" w:color="auto"/>
            </w:tcBorders>
            <w:shd w:val="clear" w:color="auto" w:fill="auto"/>
            <w:vAlign w:val="bottom"/>
          </w:tcPr>
          <w:p w14:paraId="2775B365" w14:textId="77777777" w:rsidR="00785FA4" w:rsidRDefault="00000000">
            <w:pPr>
              <w:pStyle w:val="a5"/>
              <w:spacing w:after="0"/>
              <w:rPr>
                <w:sz w:val="24"/>
                <w:szCs w:val="24"/>
              </w:rPr>
            </w:pPr>
            <w:r>
              <w:rPr>
                <w:sz w:val="24"/>
              </w:rPr>
              <w:t>713</w:t>
            </w:r>
          </w:p>
        </w:tc>
        <w:tc>
          <w:tcPr>
            <w:tcW w:w="1661" w:type="dxa"/>
            <w:tcBorders>
              <w:top w:val="single" w:sz="4" w:space="0" w:color="auto"/>
              <w:left w:val="single" w:sz="4" w:space="0" w:color="auto"/>
              <w:bottom w:val="single" w:sz="4" w:space="0" w:color="auto"/>
            </w:tcBorders>
            <w:shd w:val="clear" w:color="auto" w:fill="auto"/>
            <w:vAlign w:val="bottom"/>
          </w:tcPr>
          <w:p w14:paraId="696FFAC3" w14:textId="77777777" w:rsidR="00785FA4" w:rsidRDefault="00000000">
            <w:pPr>
              <w:pStyle w:val="a5"/>
              <w:spacing w:after="0"/>
              <w:rPr>
                <w:sz w:val="24"/>
                <w:szCs w:val="24"/>
              </w:rPr>
            </w:pPr>
            <w:r>
              <w:rPr>
                <w:sz w:val="24"/>
              </w:rPr>
              <w:t>0</w:t>
            </w:r>
          </w:p>
        </w:tc>
        <w:tc>
          <w:tcPr>
            <w:tcW w:w="1656" w:type="dxa"/>
            <w:tcBorders>
              <w:top w:val="single" w:sz="4" w:space="0" w:color="auto"/>
              <w:left w:val="single" w:sz="4" w:space="0" w:color="auto"/>
              <w:bottom w:val="single" w:sz="4" w:space="0" w:color="auto"/>
            </w:tcBorders>
            <w:shd w:val="clear" w:color="auto" w:fill="auto"/>
            <w:vAlign w:val="bottom"/>
          </w:tcPr>
          <w:p w14:paraId="07F3F937" w14:textId="77777777" w:rsidR="00785FA4" w:rsidRDefault="00000000">
            <w:pPr>
              <w:pStyle w:val="a5"/>
              <w:spacing w:after="0"/>
              <w:rPr>
                <w:sz w:val="24"/>
                <w:szCs w:val="24"/>
              </w:rPr>
            </w:pPr>
            <w:r>
              <w:rPr>
                <w:sz w:val="24"/>
              </w:rPr>
              <w:t>2</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14:paraId="35AC5573" w14:textId="77777777" w:rsidR="00785FA4" w:rsidRDefault="00000000">
            <w:pPr>
              <w:pStyle w:val="a5"/>
              <w:spacing w:after="0"/>
              <w:rPr>
                <w:sz w:val="24"/>
                <w:szCs w:val="24"/>
              </w:rPr>
            </w:pPr>
            <w:r>
              <w:rPr>
                <w:sz w:val="24"/>
              </w:rPr>
              <w:t>1</w:t>
            </w:r>
          </w:p>
        </w:tc>
      </w:tr>
    </w:tbl>
    <w:p w14:paraId="33B07A8F" w14:textId="77777777" w:rsidR="00785FA4" w:rsidRDefault="00000000">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155"/>
        <w:gridCol w:w="1699"/>
        <w:gridCol w:w="1661"/>
        <w:gridCol w:w="1656"/>
        <w:gridCol w:w="1901"/>
      </w:tblGrid>
      <w:tr w:rsidR="00785FA4" w14:paraId="437D91CA" w14:textId="77777777">
        <w:trPr>
          <w:trHeight w:hRule="exact" w:val="293"/>
          <w:jc w:val="center"/>
        </w:trPr>
        <w:tc>
          <w:tcPr>
            <w:tcW w:w="2155" w:type="dxa"/>
            <w:tcBorders>
              <w:top w:val="single" w:sz="4" w:space="0" w:color="auto"/>
              <w:left w:val="single" w:sz="4" w:space="0" w:color="auto"/>
            </w:tcBorders>
            <w:shd w:val="clear" w:color="auto" w:fill="auto"/>
            <w:vAlign w:val="bottom"/>
          </w:tcPr>
          <w:p w14:paraId="145A85DC" w14:textId="77777777" w:rsidR="00785FA4" w:rsidRDefault="00000000">
            <w:pPr>
              <w:pStyle w:val="a5"/>
              <w:spacing w:after="0"/>
              <w:rPr>
                <w:sz w:val="24"/>
                <w:szCs w:val="24"/>
              </w:rPr>
            </w:pPr>
            <w:r>
              <w:rPr>
                <w:sz w:val="24"/>
              </w:rPr>
              <w:lastRenderedPageBreak/>
              <w:t>Zakarpattia</w:t>
            </w:r>
          </w:p>
        </w:tc>
        <w:tc>
          <w:tcPr>
            <w:tcW w:w="1699" w:type="dxa"/>
            <w:tcBorders>
              <w:top w:val="single" w:sz="4" w:space="0" w:color="auto"/>
              <w:left w:val="single" w:sz="4" w:space="0" w:color="auto"/>
            </w:tcBorders>
            <w:shd w:val="clear" w:color="auto" w:fill="auto"/>
            <w:vAlign w:val="bottom"/>
          </w:tcPr>
          <w:p w14:paraId="6FCE0E74" w14:textId="77777777" w:rsidR="00785FA4" w:rsidRDefault="00000000">
            <w:pPr>
              <w:pStyle w:val="a5"/>
              <w:spacing w:after="0"/>
              <w:rPr>
                <w:sz w:val="24"/>
                <w:szCs w:val="24"/>
              </w:rPr>
            </w:pPr>
            <w:r>
              <w:rPr>
                <w:sz w:val="24"/>
              </w:rPr>
              <w:t>294</w:t>
            </w:r>
          </w:p>
        </w:tc>
        <w:tc>
          <w:tcPr>
            <w:tcW w:w="1661" w:type="dxa"/>
            <w:tcBorders>
              <w:top w:val="single" w:sz="4" w:space="0" w:color="auto"/>
              <w:left w:val="single" w:sz="4" w:space="0" w:color="auto"/>
            </w:tcBorders>
            <w:shd w:val="clear" w:color="auto" w:fill="auto"/>
            <w:vAlign w:val="bottom"/>
          </w:tcPr>
          <w:p w14:paraId="4F0D678F" w14:textId="77777777" w:rsidR="00785FA4" w:rsidRDefault="00000000">
            <w:pPr>
              <w:pStyle w:val="a5"/>
              <w:spacing w:after="0"/>
              <w:jc w:val="both"/>
              <w:rPr>
                <w:sz w:val="24"/>
                <w:szCs w:val="24"/>
              </w:rPr>
            </w:pPr>
            <w:r>
              <w:rPr>
                <w:sz w:val="24"/>
              </w:rPr>
              <w:t>6</w:t>
            </w:r>
          </w:p>
        </w:tc>
        <w:tc>
          <w:tcPr>
            <w:tcW w:w="1656" w:type="dxa"/>
            <w:tcBorders>
              <w:top w:val="single" w:sz="4" w:space="0" w:color="auto"/>
              <w:left w:val="single" w:sz="4" w:space="0" w:color="auto"/>
            </w:tcBorders>
            <w:shd w:val="clear" w:color="auto" w:fill="auto"/>
            <w:vAlign w:val="bottom"/>
          </w:tcPr>
          <w:p w14:paraId="504AB6AF" w14:textId="77777777" w:rsidR="00785FA4" w:rsidRDefault="00000000">
            <w:pPr>
              <w:pStyle w:val="a5"/>
              <w:spacing w:after="0"/>
              <w:rPr>
                <w:sz w:val="24"/>
                <w:szCs w:val="24"/>
              </w:rPr>
            </w:pPr>
            <w:r>
              <w:rPr>
                <w:sz w:val="24"/>
              </w:rPr>
              <w:t>1</w:t>
            </w:r>
          </w:p>
        </w:tc>
        <w:tc>
          <w:tcPr>
            <w:tcW w:w="1901" w:type="dxa"/>
            <w:tcBorders>
              <w:top w:val="single" w:sz="4" w:space="0" w:color="auto"/>
              <w:left w:val="single" w:sz="4" w:space="0" w:color="auto"/>
              <w:right w:val="single" w:sz="4" w:space="0" w:color="auto"/>
            </w:tcBorders>
            <w:shd w:val="clear" w:color="auto" w:fill="auto"/>
            <w:vAlign w:val="bottom"/>
          </w:tcPr>
          <w:p w14:paraId="5D4F3A54" w14:textId="77777777" w:rsidR="00785FA4" w:rsidRDefault="00000000">
            <w:pPr>
              <w:pStyle w:val="a5"/>
              <w:spacing w:after="0"/>
              <w:jc w:val="both"/>
              <w:rPr>
                <w:sz w:val="24"/>
                <w:szCs w:val="24"/>
              </w:rPr>
            </w:pPr>
            <w:r>
              <w:rPr>
                <w:sz w:val="24"/>
              </w:rPr>
              <w:t>1</w:t>
            </w:r>
          </w:p>
        </w:tc>
      </w:tr>
      <w:tr w:rsidR="00785FA4" w14:paraId="04F852F4" w14:textId="77777777">
        <w:trPr>
          <w:trHeight w:hRule="exact" w:val="298"/>
          <w:jc w:val="center"/>
        </w:trPr>
        <w:tc>
          <w:tcPr>
            <w:tcW w:w="2155" w:type="dxa"/>
            <w:tcBorders>
              <w:top w:val="single" w:sz="4" w:space="0" w:color="auto"/>
              <w:left w:val="single" w:sz="4" w:space="0" w:color="auto"/>
            </w:tcBorders>
            <w:shd w:val="clear" w:color="auto" w:fill="auto"/>
            <w:vAlign w:val="bottom"/>
          </w:tcPr>
          <w:p w14:paraId="434ED417" w14:textId="77777777" w:rsidR="00785FA4" w:rsidRDefault="00000000">
            <w:pPr>
              <w:pStyle w:val="a5"/>
              <w:spacing w:after="0"/>
              <w:rPr>
                <w:sz w:val="24"/>
                <w:szCs w:val="24"/>
              </w:rPr>
            </w:pPr>
            <w:r>
              <w:rPr>
                <w:sz w:val="24"/>
              </w:rPr>
              <w:t>Zaporizhzhia</w:t>
            </w:r>
          </w:p>
        </w:tc>
        <w:tc>
          <w:tcPr>
            <w:tcW w:w="1699" w:type="dxa"/>
            <w:tcBorders>
              <w:top w:val="single" w:sz="4" w:space="0" w:color="auto"/>
              <w:left w:val="single" w:sz="4" w:space="0" w:color="auto"/>
            </w:tcBorders>
            <w:shd w:val="clear" w:color="auto" w:fill="auto"/>
            <w:vAlign w:val="bottom"/>
          </w:tcPr>
          <w:p w14:paraId="422B4ACD" w14:textId="77777777" w:rsidR="00785FA4" w:rsidRDefault="00000000">
            <w:pPr>
              <w:pStyle w:val="a5"/>
              <w:spacing w:after="0"/>
              <w:rPr>
                <w:sz w:val="24"/>
                <w:szCs w:val="24"/>
              </w:rPr>
            </w:pPr>
            <w:r>
              <w:rPr>
                <w:sz w:val="24"/>
              </w:rPr>
              <w:t>132</w:t>
            </w:r>
          </w:p>
        </w:tc>
        <w:tc>
          <w:tcPr>
            <w:tcW w:w="1661" w:type="dxa"/>
            <w:tcBorders>
              <w:top w:val="single" w:sz="4" w:space="0" w:color="auto"/>
              <w:left w:val="single" w:sz="4" w:space="0" w:color="auto"/>
            </w:tcBorders>
            <w:shd w:val="clear" w:color="auto" w:fill="auto"/>
            <w:vAlign w:val="bottom"/>
          </w:tcPr>
          <w:p w14:paraId="11E16927" w14:textId="77777777" w:rsidR="00785FA4" w:rsidRDefault="00000000">
            <w:pPr>
              <w:pStyle w:val="a5"/>
              <w:spacing w:after="0"/>
              <w:jc w:val="both"/>
              <w:rPr>
                <w:sz w:val="24"/>
                <w:szCs w:val="24"/>
              </w:rPr>
            </w:pPr>
            <w:r>
              <w:rPr>
                <w:sz w:val="24"/>
              </w:rPr>
              <w:t>0</w:t>
            </w:r>
          </w:p>
        </w:tc>
        <w:tc>
          <w:tcPr>
            <w:tcW w:w="1656" w:type="dxa"/>
            <w:tcBorders>
              <w:top w:val="single" w:sz="4" w:space="0" w:color="auto"/>
              <w:left w:val="single" w:sz="4" w:space="0" w:color="auto"/>
            </w:tcBorders>
            <w:shd w:val="clear" w:color="auto" w:fill="auto"/>
            <w:vAlign w:val="bottom"/>
          </w:tcPr>
          <w:p w14:paraId="0F8BA602" w14:textId="77777777" w:rsidR="00785FA4" w:rsidRDefault="00000000">
            <w:pPr>
              <w:pStyle w:val="a5"/>
              <w:spacing w:after="0"/>
              <w:rPr>
                <w:sz w:val="24"/>
                <w:szCs w:val="24"/>
              </w:rPr>
            </w:pPr>
            <w:r>
              <w:rPr>
                <w:sz w:val="24"/>
              </w:rPr>
              <w:t>0</w:t>
            </w:r>
          </w:p>
        </w:tc>
        <w:tc>
          <w:tcPr>
            <w:tcW w:w="1901" w:type="dxa"/>
            <w:tcBorders>
              <w:top w:val="single" w:sz="4" w:space="0" w:color="auto"/>
              <w:left w:val="single" w:sz="4" w:space="0" w:color="auto"/>
              <w:right w:val="single" w:sz="4" w:space="0" w:color="auto"/>
            </w:tcBorders>
            <w:shd w:val="clear" w:color="auto" w:fill="auto"/>
            <w:vAlign w:val="bottom"/>
          </w:tcPr>
          <w:p w14:paraId="7B6C4DF9" w14:textId="77777777" w:rsidR="00785FA4" w:rsidRDefault="00000000">
            <w:pPr>
              <w:pStyle w:val="a5"/>
              <w:spacing w:after="0"/>
              <w:jc w:val="both"/>
              <w:rPr>
                <w:sz w:val="24"/>
                <w:szCs w:val="24"/>
              </w:rPr>
            </w:pPr>
            <w:r>
              <w:rPr>
                <w:sz w:val="24"/>
              </w:rPr>
              <w:t>2</w:t>
            </w:r>
          </w:p>
        </w:tc>
      </w:tr>
      <w:tr w:rsidR="00785FA4" w14:paraId="3B2BDFCF" w14:textId="77777777">
        <w:trPr>
          <w:trHeight w:hRule="exact" w:val="360"/>
          <w:jc w:val="center"/>
        </w:trPr>
        <w:tc>
          <w:tcPr>
            <w:tcW w:w="2155" w:type="dxa"/>
            <w:tcBorders>
              <w:top w:val="single" w:sz="4" w:space="0" w:color="auto"/>
              <w:left w:val="single" w:sz="4" w:space="0" w:color="auto"/>
            </w:tcBorders>
            <w:shd w:val="clear" w:color="auto" w:fill="auto"/>
            <w:vAlign w:val="bottom"/>
          </w:tcPr>
          <w:p w14:paraId="45931A1B" w14:textId="77777777" w:rsidR="00785FA4" w:rsidRDefault="00000000">
            <w:pPr>
              <w:pStyle w:val="a5"/>
              <w:spacing w:after="0"/>
              <w:rPr>
                <w:sz w:val="24"/>
                <w:szCs w:val="24"/>
              </w:rPr>
            </w:pPr>
            <w:r>
              <w:rPr>
                <w:sz w:val="24"/>
              </w:rPr>
              <w:t>Ivano-Frankivsk</w:t>
            </w:r>
          </w:p>
        </w:tc>
        <w:tc>
          <w:tcPr>
            <w:tcW w:w="1699" w:type="dxa"/>
            <w:tcBorders>
              <w:top w:val="single" w:sz="4" w:space="0" w:color="auto"/>
              <w:left w:val="single" w:sz="4" w:space="0" w:color="auto"/>
            </w:tcBorders>
            <w:shd w:val="clear" w:color="auto" w:fill="auto"/>
            <w:vAlign w:val="bottom"/>
          </w:tcPr>
          <w:p w14:paraId="375D51E1" w14:textId="77777777" w:rsidR="00785FA4" w:rsidRDefault="00000000">
            <w:pPr>
              <w:pStyle w:val="a5"/>
              <w:spacing w:after="0"/>
              <w:rPr>
                <w:sz w:val="24"/>
                <w:szCs w:val="24"/>
              </w:rPr>
            </w:pPr>
            <w:r>
              <w:rPr>
                <w:sz w:val="24"/>
              </w:rPr>
              <w:t>269</w:t>
            </w:r>
          </w:p>
        </w:tc>
        <w:tc>
          <w:tcPr>
            <w:tcW w:w="1661" w:type="dxa"/>
            <w:tcBorders>
              <w:top w:val="single" w:sz="4" w:space="0" w:color="auto"/>
              <w:left w:val="single" w:sz="4" w:space="0" w:color="auto"/>
            </w:tcBorders>
            <w:shd w:val="clear" w:color="auto" w:fill="auto"/>
            <w:vAlign w:val="bottom"/>
          </w:tcPr>
          <w:p w14:paraId="121AF6F0" w14:textId="77777777" w:rsidR="00785FA4" w:rsidRDefault="00000000">
            <w:pPr>
              <w:pStyle w:val="a5"/>
              <w:spacing w:after="0"/>
              <w:jc w:val="both"/>
              <w:rPr>
                <w:sz w:val="24"/>
                <w:szCs w:val="24"/>
              </w:rPr>
            </w:pPr>
            <w:r>
              <w:rPr>
                <w:sz w:val="24"/>
              </w:rPr>
              <w:t>19</w:t>
            </w:r>
          </w:p>
        </w:tc>
        <w:tc>
          <w:tcPr>
            <w:tcW w:w="1656" w:type="dxa"/>
            <w:tcBorders>
              <w:top w:val="single" w:sz="4" w:space="0" w:color="auto"/>
              <w:left w:val="single" w:sz="4" w:space="0" w:color="auto"/>
            </w:tcBorders>
            <w:shd w:val="clear" w:color="auto" w:fill="auto"/>
            <w:vAlign w:val="bottom"/>
          </w:tcPr>
          <w:p w14:paraId="2F8012A1" w14:textId="77777777" w:rsidR="00785FA4" w:rsidRDefault="00000000">
            <w:pPr>
              <w:pStyle w:val="a5"/>
              <w:spacing w:after="0"/>
              <w:rPr>
                <w:sz w:val="24"/>
                <w:szCs w:val="24"/>
              </w:rPr>
            </w:pPr>
            <w:r>
              <w:rPr>
                <w:sz w:val="24"/>
              </w:rPr>
              <w:t>4</w:t>
            </w:r>
          </w:p>
        </w:tc>
        <w:tc>
          <w:tcPr>
            <w:tcW w:w="1901" w:type="dxa"/>
            <w:tcBorders>
              <w:top w:val="single" w:sz="4" w:space="0" w:color="auto"/>
              <w:left w:val="single" w:sz="4" w:space="0" w:color="auto"/>
              <w:right w:val="single" w:sz="4" w:space="0" w:color="auto"/>
            </w:tcBorders>
            <w:shd w:val="clear" w:color="auto" w:fill="auto"/>
            <w:vAlign w:val="bottom"/>
          </w:tcPr>
          <w:p w14:paraId="5F57823A" w14:textId="77777777" w:rsidR="00785FA4" w:rsidRDefault="00000000">
            <w:pPr>
              <w:pStyle w:val="a5"/>
              <w:spacing w:after="0"/>
              <w:jc w:val="both"/>
              <w:rPr>
                <w:sz w:val="24"/>
                <w:szCs w:val="24"/>
              </w:rPr>
            </w:pPr>
            <w:r>
              <w:rPr>
                <w:sz w:val="24"/>
              </w:rPr>
              <w:t>4</w:t>
            </w:r>
          </w:p>
        </w:tc>
      </w:tr>
      <w:tr w:rsidR="00785FA4" w14:paraId="163D0A74" w14:textId="77777777">
        <w:trPr>
          <w:trHeight w:hRule="exact" w:val="283"/>
          <w:jc w:val="center"/>
        </w:trPr>
        <w:tc>
          <w:tcPr>
            <w:tcW w:w="2155" w:type="dxa"/>
            <w:tcBorders>
              <w:top w:val="single" w:sz="4" w:space="0" w:color="auto"/>
              <w:left w:val="single" w:sz="4" w:space="0" w:color="auto"/>
            </w:tcBorders>
            <w:shd w:val="clear" w:color="auto" w:fill="auto"/>
            <w:vAlign w:val="bottom"/>
          </w:tcPr>
          <w:p w14:paraId="1D35E1E4" w14:textId="77777777" w:rsidR="00785FA4" w:rsidRDefault="00000000">
            <w:pPr>
              <w:pStyle w:val="a5"/>
              <w:spacing w:after="0"/>
              <w:rPr>
                <w:sz w:val="24"/>
                <w:szCs w:val="24"/>
              </w:rPr>
            </w:pPr>
            <w:r>
              <w:rPr>
                <w:sz w:val="24"/>
              </w:rPr>
              <w:t>Kyiv</w:t>
            </w:r>
          </w:p>
        </w:tc>
        <w:tc>
          <w:tcPr>
            <w:tcW w:w="1699" w:type="dxa"/>
            <w:tcBorders>
              <w:top w:val="single" w:sz="4" w:space="0" w:color="auto"/>
              <w:left w:val="single" w:sz="4" w:space="0" w:color="auto"/>
            </w:tcBorders>
            <w:shd w:val="clear" w:color="auto" w:fill="auto"/>
            <w:vAlign w:val="bottom"/>
          </w:tcPr>
          <w:p w14:paraId="3727AB90" w14:textId="77777777" w:rsidR="00785FA4" w:rsidRDefault="00000000">
            <w:pPr>
              <w:pStyle w:val="a5"/>
              <w:spacing w:after="0"/>
              <w:rPr>
                <w:sz w:val="24"/>
                <w:szCs w:val="24"/>
              </w:rPr>
            </w:pPr>
            <w:r>
              <w:rPr>
                <w:sz w:val="24"/>
              </w:rPr>
              <w:t>1070</w:t>
            </w:r>
          </w:p>
        </w:tc>
        <w:tc>
          <w:tcPr>
            <w:tcW w:w="1661" w:type="dxa"/>
            <w:tcBorders>
              <w:top w:val="single" w:sz="4" w:space="0" w:color="auto"/>
              <w:left w:val="single" w:sz="4" w:space="0" w:color="auto"/>
            </w:tcBorders>
            <w:shd w:val="clear" w:color="auto" w:fill="auto"/>
            <w:vAlign w:val="bottom"/>
          </w:tcPr>
          <w:p w14:paraId="07ED94F3" w14:textId="77777777" w:rsidR="00785FA4" w:rsidRDefault="00000000">
            <w:pPr>
              <w:pStyle w:val="a5"/>
              <w:spacing w:after="0"/>
              <w:jc w:val="both"/>
              <w:rPr>
                <w:sz w:val="24"/>
                <w:szCs w:val="24"/>
              </w:rPr>
            </w:pPr>
            <w:r>
              <w:rPr>
                <w:sz w:val="24"/>
              </w:rPr>
              <w:t>17</w:t>
            </w:r>
          </w:p>
        </w:tc>
        <w:tc>
          <w:tcPr>
            <w:tcW w:w="1656" w:type="dxa"/>
            <w:tcBorders>
              <w:top w:val="single" w:sz="4" w:space="0" w:color="auto"/>
              <w:left w:val="single" w:sz="4" w:space="0" w:color="auto"/>
            </w:tcBorders>
            <w:shd w:val="clear" w:color="auto" w:fill="auto"/>
            <w:vAlign w:val="bottom"/>
          </w:tcPr>
          <w:p w14:paraId="4077D564" w14:textId="77777777" w:rsidR="00785FA4" w:rsidRDefault="00000000">
            <w:pPr>
              <w:pStyle w:val="a5"/>
              <w:spacing w:after="0"/>
              <w:rPr>
                <w:sz w:val="24"/>
                <w:szCs w:val="24"/>
              </w:rPr>
            </w:pPr>
            <w:r>
              <w:rPr>
                <w:sz w:val="24"/>
              </w:rPr>
              <w:t>7.5</w:t>
            </w:r>
          </w:p>
        </w:tc>
        <w:tc>
          <w:tcPr>
            <w:tcW w:w="1901" w:type="dxa"/>
            <w:tcBorders>
              <w:top w:val="single" w:sz="4" w:space="0" w:color="auto"/>
              <w:left w:val="single" w:sz="4" w:space="0" w:color="auto"/>
              <w:right w:val="single" w:sz="4" w:space="0" w:color="auto"/>
            </w:tcBorders>
            <w:shd w:val="clear" w:color="auto" w:fill="auto"/>
            <w:vAlign w:val="bottom"/>
          </w:tcPr>
          <w:p w14:paraId="50423020" w14:textId="77777777" w:rsidR="00785FA4" w:rsidRDefault="00000000">
            <w:pPr>
              <w:pStyle w:val="a5"/>
              <w:spacing w:after="0"/>
              <w:jc w:val="both"/>
              <w:rPr>
                <w:sz w:val="24"/>
                <w:szCs w:val="24"/>
              </w:rPr>
            </w:pPr>
            <w:r>
              <w:rPr>
                <w:sz w:val="24"/>
              </w:rPr>
              <w:t>9</w:t>
            </w:r>
          </w:p>
        </w:tc>
      </w:tr>
      <w:tr w:rsidR="00785FA4" w14:paraId="47237A29" w14:textId="77777777">
        <w:trPr>
          <w:trHeight w:hRule="exact" w:val="298"/>
          <w:jc w:val="center"/>
        </w:trPr>
        <w:tc>
          <w:tcPr>
            <w:tcW w:w="2155" w:type="dxa"/>
            <w:tcBorders>
              <w:top w:val="single" w:sz="4" w:space="0" w:color="auto"/>
              <w:left w:val="single" w:sz="4" w:space="0" w:color="auto"/>
            </w:tcBorders>
            <w:shd w:val="clear" w:color="auto" w:fill="auto"/>
            <w:vAlign w:val="bottom"/>
          </w:tcPr>
          <w:p w14:paraId="3EC6BAEA" w14:textId="77777777" w:rsidR="00785FA4" w:rsidRDefault="00000000">
            <w:pPr>
              <w:pStyle w:val="a5"/>
              <w:spacing w:after="0"/>
              <w:rPr>
                <w:sz w:val="24"/>
                <w:szCs w:val="24"/>
              </w:rPr>
            </w:pPr>
            <w:r>
              <w:rPr>
                <w:sz w:val="24"/>
              </w:rPr>
              <w:t>Kirovohrad</w:t>
            </w:r>
          </w:p>
        </w:tc>
        <w:tc>
          <w:tcPr>
            <w:tcW w:w="1699" w:type="dxa"/>
            <w:tcBorders>
              <w:top w:val="single" w:sz="4" w:space="0" w:color="auto"/>
              <w:left w:val="single" w:sz="4" w:space="0" w:color="auto"/>
            </w:tcBorders>
            <w:shd w:val="clear" w:color="auto" w:fill="auto"/>
            <w:vAlign w:val="bottom"/>
          </w:tcPr>
          <w:p w14:paraId="68FD7461" w14:textId="77777777" w:rsidR="00785FA4" w:rsidRDefault="00000000">
            <w:pPr>
              <w:pStyle w:val="a5"/>
              <w:spacing w:after="0"/>
              <w:rPr>
                <w:sz w:val="24"/>
                <w:szCs w:val="24"/>
              </w:rPr>
            </w:pPr>
            <w:r>
              <w:rPr>
                <w:sz w:val="24"/>
              </w:rPr>
              <w:t>397</w:t>
            </w:r>
          </w:p>
        </w:tc>
        <w:tc>
          <w:tcPr>
            <w:tcW w:w="1661" w:type="dxa"/>
            <w:tcBorders>
              <w:top w:val="single" w:sz="4" w:space="0" w:color="auto"/>
              <w:left w:val="single" w:sz="4" w:space="0" w:color="auto"/>
            </w:tcBorders>
            <w:shd w:val="clear" w:color="auto" w:fill="auto"/>
            <w:vAlign w:val="bottom"/>
          </w:tcPr>
          <w:p w14:paraId="5E66911E" w14:textId="77777777" w:rsidR="00785FA4" w:rsidRDefault="00000000">
            <w:pPr>
              <w:pStyle w:val="a5"/>
              <w:spacing w:after="0"/>
              <w:jc w:val="both"/>
              <w:rPr>
                <w:sz w:val="24"/>
                <w:szCs w:val="24"/>
              </w:rPr>
            </w:pPr>
            <w:r>
              <w:rPr>
                <w:sz w:val="24"/>
              </w:rPr>
              <w:t>1</w:t>
            </w:r>
          </w:p>
        </w:tc>
        <w:tc>
          <w:tcPr>
            <w:tcW w:w="1656" w:type="dxa"/>
            <w:tcBorders>
              <w:top w:val="single" w:sz="4" w:space="0" w:color="auto"/>
              <w:left w:val="single" w:sz="4" w:space="0" w:color="auto"/>
            </w:tcBorders>
            <w:shd w:val="clear" w:color="auto" w:fill="auto"/>
            <w:vAlign w:val="bottom"/>
          </w:tcPr>
          <w:p w14:paraId="1FDA0A9C" w14:textId="77777777" w:rsidR="00785FA4" w:rsidRDefault="00000000">
            <w:pPr>
              <w:pStyle w:val="a5"/>
              <w:spacing w:after="0"/>
              <w:rPr>
                <w:sz w:val="24"/>
                <w:szCs w:val="24"/>
              </w:rPr>
            </w:pPr>
            <w:r>
              <w:rPr>
                <w:sz w:val="24"/>
              </w:rPr>
              <w:t>0</w:t>
            </w:r>
          </w:p>
        </w:tc>
        <w:tc>
          <w:tcPr>
            <w:tcW w:w="1901" w:type="dxa"/>
            <w:tcBorders>
              <w:top w:val="single" w:sz="4" w:space="0" w:color="auto"/>
              <w:left w:val="single" w:sz="4" w:space="0" w:color="auto"/>
              <w:right w:val="single" w:sz="4" w:space="0" w:color="auto"/>
            </w:tcBorders>
            <w:shd w:val="clear" w:color="auto" w:fill="auto"/>
            <w:vAlign w:val="bottom"/>
          </w:tcPr>
          <w:p w14:paraId="0AD5CCEE" w14:textId="77777777" w:rsidR="00785FA4" w:rsidRDefault="00000000">
            <w:pPr>
              <w:pStyle w:val="a5"/>
              <w:spacing w:after="0"/>
              <w:jc w:val="both"/>
              <w:rPr>
                <w:sz w:val="24"/>
                <w:szCs w:val="24"/>
              </w:rPr>
            </w:pPr>
            <w:r>
              <w:rPr>
                <w:sz w:val="24"/>
              </w:rPr>
              <w:t>1</w:t>
            </w:r>
          </w:p>
        </w:tc>
      </w:tr>
      <w:tr w:rsidR="00785FA4" w14:paraId="7C4B3125" w14:textId="77777777">
        <w:trPr>
          <w:trHeight w:hRule="exact" w:val="278"/>
          <w:jc w:val="center"/>
        </w:trPr>
        <w:tc>
          <w:tcPr>
            <w:tcW w:w="2155" w:type="dxa"/>
            <w:tcBorders>
              <w:top w:val="single" w:sz="4" w:space="0" w:color="auto"/>
              <w:left w:val="single" w:sz="4" w:space="0" w:color="auto"/>
            </w:tcBorders>
            <w:shd w:val="clear" w:color="auto" w:fill="auto"/>
            <w:vAlign w:val="bottom"/>
          </w:tcPr>
          <w:p w14:paraId="37125D79" w14:textId="77777777" w:rsidR="00785FA4" w:rsidRDefault="00000000">
            <w:pPr>
              <w:pStyle w:val="a5"/>
              <w:spacing w:after="0"/>
              <w:rPr>
                <w:sz w:val="24"/>
                <w:szCs w:val="24"/>
              </w:rPr>
            </w:pPr>
            <w:r>
              <w:rPr>
                <w:sz w:val="24"/>
              </w:rPr>
              <w:t>Luhansk</w:t>
            </w:r>
          </w:p>
        </w:tc>
        <w:tc>
          <w:tcPr>
            <w:tcW w:w="1699" w:type="dxa"/>
            <w:tcBorders>
              <w:top w:val="single" w:sz="4" w:space="0" w:color="auto"/>
              <w:left w:val="single" w:sz="4" w:space="0" w:color="auto"/>
            </w:tcBorders>
            <w:shd w:val="clear" w:color="auto" w:fill="auto"/>
            <w:vAlign w:val="bottom"/>
          </w:tcPr>
          <w:p w14:paraId="5698B7FB" w14:textId="77777777" w:rsidR="00785FA4" w:rsidRDefault="00000000">
            <w:pPr>
              <w:pStyle w:val="a5"/>
              <w:spacing w:after="0"/>
              <w:rPr>
                <w:sz w:val="24"/>
                <w:szCs w:val="24"/>
              </w:rPr>
            </w:pPr>
            <w:r>
              <w:rPr>
                <w:sz w:val="24"/>
              </w:rPr>
              <w:t>0</w:t>
            </w:r>
          </w:p>
        </w:tc>
        <w:tc>
          <w:tcPr>
            <w:tcW w:w="1661" w:type="dxa"/>
            <w:tcBorders>
              <w:top w:val="single" w:sz="4" w:space="0" w:color="auto"/>
              <w:left w:val="single" w:sz="4" w:space="0" w:color="auto"/>
            </w:tcBorders>
            <w:shd w:val="clear" w:color="auto" w:fill="auto"/>
            <w:vAlign w:val="bottom"/>
          </w:tcPr>
          <w:p w14:paraId="3BD70DE6" w14:textId="77777777" w:rsidR="00785FA4" w:rsidRDefault="00000000">
            <w:pPr>
              <w:pStyle w:val="a5"/>
              <w:spacing w:after="0"/>
              <w:jc w:val="both"/>
              <w:rPr>
                <w:sz w:val="24"/>
                <w:szCs w:val="24"/>
              </w:rPr>
            </w:pPr>
            <w:r>
              <w:rPr>
                <w:sz w:val="24"/>
              </w:rPr>
              <w:t>0</w:t>
            </w:r>
          </w:p>
        </w:tc>
        <w:tc>
          <w:tcPr>
            <w:tcW w:w="1656" w:type="dxa"/>
            <w:tcBorders>
              <w:top w:val="single" w:sz="4" w:space="0" w:color="auto"/>
              <w:left w:val="single" w:sz="4" w:space="0" w:color="auto"/>
            </w:tcBorders>
            <w:shd w:val="clear" w:color="auto" w:fill="auto"/>
            <w:vAlign w:val="bottom"/>
          </w:tcPr>
          <w:p w14:paraId="443CF1BE" w14:textId="77777777" w:rsidR="00785FA4" w:rsidRDefault="00000000">
            <w:pPr>
              <w:pStyle w:val="a5"/>
              <w:spacing w:after="0"/>
              <w:rPr>
                <w:sz w:val="24"/>
                <w:szCs w:val="24"/>
              </w:rPr>
            </w:pPr>
            <w:r>
              <w:rPr>
                <w:sz w:val="24"/>
              </w:rPr>
              <w:t>0</w:t>
            </w:r>
          </w:p>
        </w:tc>
        <w:tc>
          <w:tcPr>
            <w:tcW w:w="1901" w:type="dxa"/>
            <w:tcBorders>
              <w:top w:val="single" w:sz="4" w:space="0" w:color="auto"/>
              <w:left w:val="single" w:sz="4" w:space="0" w:color="auto"/>
              <w:right w:val="single" w:sz="4" w:space="0" w:color="auto"/>
            </w:tcBorders>
            <w:shd w:val="clear" w:color="auto" w:fill="auto"/>
            <w:vAlign w:val="bottom"/>
          </w:tcPr>
          <w:p w14:paraId="7112E0E9" w14:textId="77777777" w:rsidR="00785FA4" w:rsidRDefault="00000000">
            <w:pPr>
              <w:pStyle w:val="a5"/>
              <w:spacing w:after="0"/>
              <w:jc w:val="both"/>
              <w:rPr>
                <w:sz w:val="24"/>
                <w:szCs w:val="24"/>
              </w:rPr>
            </w:pPr>
            <w:r>
              <w:rPr>
                <w:sz w:val="24"/>
              </w:rPr>
              <w:t>0</w:t>
            </w:r>
          </w:p>
        </w:tc>
      </w:tr>
      <w:tr w:rsidR="00785FA4" w14:paraId="6BDA5A07" w14:textId="77777777">
        <w:trPr>
          <w:trHeight w:hRule="exact" w:val="302"/>
          <w:jc w:val="center"/>
        </w:trPr>
        <w:tc>
          <w:tcPr>
            <w:tcW w:w="2155" w:type="dxa"/>
            <w:tcBorders>
              <w:top w:val="single" w:sz="4" w:space="0" w:color="auto"/>
              <w:left w:val="single" w:sz="4" w:space="0" w:color="auto"/>
            </w:tcBorders>
            <w:shd w:val="clear" w:color="auto" w:fill="auto"/>
            <w:vAlign w:val="bottom"/>
          </w:tcPr>
          <w:p w14:paraId="6BA944DC" w14:textId="77777777" w:rsidR="00785FA4" w:rsidRDefault="00000000">
            <w:pPr>
              <w:pStyle w:val="a5"/>
              <w:spacing w:after="0"/>
              <w:rPr>
                <w:sz w:val="24"/>
                <w:szCs w:val="24"/>
              </w:rPr>
            </w:pPr>
            <w:r>
              <w:rPr>
                <w:sz w:val="24"/>
              </w:rPr>
              <w:t>Lviv</w:t>
            </w:r>
          </w:p>
        </w:tc>
        <w:tc>
          <w:tcPr>
            <w:tcW w:w="1699" w:type="dxa"/>
            <w:tcBorders>
              <w:top w:val="single" w:sz="4" w:space="0" w:color="auto"/>
              <w:left w:val="single" w:sz="4" w:space="0" w:color="auto"/>
            </w:tcBorders>
            <w:shd w:val="clear" w:color="auto" w:fill="auto"/>
            <w:vAlign w:val="bottom"/>
          </w:tcPr>
          <w:p w14:paraId="57C3A5D4" w14:textId="77777777" w:rsidR="00785FA4" w:rsidRDefault="00000000">
            <w:pPr>
              <w:pStyle w:val="a5"/>
              <w:spacing w:after="0"/>
              <w:rPr>
                <w:sz w:val="24"/>
                <w:szCs w:val="24"/>
              </w:rPr>
            </w:pPr>
            <w:r>
              <w:rPr>
                <w:sz w:val="24"/>
              </w:rPr>
              <w:t>288</w:t>
            </w:r>
          </w:p>
        </w:tc>
        <w:tc>
          <w:tcPr>
            <w:tcW w:w="1661" w:type="dxa"/>
            <w:tcBorders>
              <w:top w:val="single" w:sz="4" w:space="0" w:color="auto"/>
              <w:left w:val="single" w:sz="4" w:space="0" w:color="auto"/>
            </w:tcBorders>
            <w:shd w:val="clear" w:color="auto" w:fill="auto"/>
            <w:vAlign w:val="bottom"/>
          </w:tcPr>
          <w:p w14:paraId="07BDA43D" w14:textId="77777777" w:rsidR="00785FA4" w:rsidRDefault="00000000">
            <w:pPr>
              <w:pStyle w:val="a5"/>
              <w:spacing w:after="0"/>
              <w:jc w:val="both"/>
              <w:rPr>
                <w:sz w:val="24"/>
                <w:szCs w:val="24"/>
              </w:rPr>
            </w:pPr>
            <w:r>
              <w:rPr>
                <w:sz w:val="24"/>
              </w:rPr>
              <w:t>29</w:t>
            </w:r>
          </w:p>
        </w:tc>
        <w:tc>
          <w:tcPr>
            <w:tcW w:w="1656" w:type="dxa"/>
            <w:tcBorders>
              <w:top w:val="single" w:sz="4" w:space="0" w:color="auto"/>
              <w:left w:val="single" w:sz="4" w:space="0" w:color="auto"/>
            </w:tcBorders>
            <w:shd w:val="clear" w:color="auto" w:fill="auto"/>
            <w:vAlign w:val="bottom"/>
          </w:tcPr>
          <w:p w14:paraId="1152730F" w14:textId="77777777" w:rsidR="00785FA4" w:rsidRDefault="00000000">
            <w:pPr>
              <w:pStyle w:val="a5"/>
              <w:spacing w:after="0"/>
              <w:rPr>
                <w:sz w:val="24"/>
                <w:szCs w:val="24"/>
              </w:rPr>
            </w:pPr>
            <w:r>
              <w:rPr>
                <w:sz w:val="24"/>
              </w:rPr>
              <w:t>0</w:t>
            </w:r>
          </w:p>
        </w:tc>
        <w:tc>
          <w:tcPr>
            <w:tcW w:w="1901" w:type="dxa"/>
            <w:tcBorders>
              <w:top w:val="single" w:sz="4" w:space="0" w:color="auto"/>
              <w:left w:val="single" w:sz="4" w:space="0" w:color="auto"/>
              <w:right w:val="single" w:sz="4" w:space="0" w:color="auto"/>
            </w:tcBorders>
            <w:shd w:val="clear" w:color="auto" w:fill="auto"/>
            <w:vAlign w:val="bottom"/>
          </w:tcPr>
          <w:p w14:paraId="2314B116" w14:textId="77777777" w:rsidR="00785FA4" w:rsidRDefault="00000000">
            <w:pPr>
              <w:pStyle w:val="a5"/>
              <w:spacing w:after="0"/>
              <w:jc w:val="both"/>
              <w:rPr>
                <w:sz w:val="24"/>
                <w:szCs w:val="24"/>
              </w:rPr>
            </w:pPr>
            <w:r>
              <w:rPr>
                <w:sz w:val="24"/>
              </w:rPr>
              <w:t>0</w:t>
            </w:r>
          </w:p>
        </w:tc>
      </w:tr>
      <w:tr w:rsidR="00785FA4" w14:paraId="78ED9328" w14:textId="77777777">
        <w:trPr>
          <w:trHeight w:hRule="exact" w:val="298"/>
          <w:jc w:val="center"/>
        </w:trPr>
        <w:tc>
          <w:tcPr>
            <w:tcW w:w="2155" w:type="dxa"/>
            <w:tcBorders>
              <w:top w:val="single" w:sz="4" w:space="0" w:color="auto"/>
              <w:left w:val="single" w:sz="4" w:space="0" w:color="auto"/>
            </w:tcBorders>
            <w:shd w:val="clear" w:color="auto" w:fill="auto"/>
            <w:vAlign w:val="bottom"/>
          </w:tcPr>
          <w:p w14:paraId="32BCB1DC" w14:textId="77777777" w:rsidR="00785FA4" w:rsidRDefault="00000000">
            <w:pPr>
              <w:pStyle w:val="a5"/>
              <w:spacing w:after="0"/>
              <w:rPr>
                <w:sz w:val="24"/>
                <w:szCs w:val="24"/>
              </w:rPr>
            </w:pPr>
            <w:r>
              <w:rPr>
                <w:sz w:val="24"/>
              </w:rPr>
              <w:t>Mykolaiv</w:t>
            </w:r>
          </w:p>
        </w:tc>
        <w:tc>
          <w:tcPr>
            <w:tcW w:w="1699" w:type="dxa"/>
            <w:tcBorders>
              <w:top w:val="single" w:sz="4" w:space="0" w:color="auto"/>
              <w:left w:val="single" w:sz="4" w:space="0" w:color="auto"/>
            </w:tcBorders>
            <w:shd w:val="clear" w:color="auto" w:fill="auto"/>
            <w:vAlign w:val="bottom"/>
          </w:tcPr>
          <w:p w14:paraId="0C000D62" w14:textId="77777777" w:rsidR="00785FA4" w:rsidRDefault="00000000">
            <w:pPr>
              <w:pStyle w:val="a5"/>
              <w:spacing w:after="0"/>
              <w:rPr>
                <w:sz w:val="24"/>
                <w:szCs w:val="24"/>
              </w:rPr>
            </w:pPr>
            <w:r>
              <w:rPr>
                <w:sz w:val="24"/>
              </w:rPr>
              <w:t>1034</w:t>
            </w:r>
          </w:p>
        </w:tc>
        <w:tc>
          <w:tcPr>
            <w:tcW w:w="1661" w:type="dxa"/>
            <w:tcBorders>
              <w:top w:val="single" w:sz="4" w:space="0" w:color="auto"/>
              <w:left w:val="single" w:sz="4" w:space="0" w:color="auto"/>
            </w:tcBorders>
            <w:shd w:val="clear" w:color="auto" w:fill="auto"/>
            <w:vAlign w:val="bottom"/>
          </w:tcPr>
          <w:p w14:paraId="790E0E83" w14:textId="77777777" w:rsidR="00785FA4" w:rsidRDefault="00000000">
            <w:pPr>
              <w:pStyle w:val="a5"/>
              <w:spacing w:after="0"/>
              <w:jc w:val="both"/>
              <w:rPr>
                <w:sz w:val="24"/>
                <w:szCs w:val="24"/>
              </w:rPr>
            </w:pPr>
            <w:r>
              <w:rPr>
                <w:sz w:val="24"/>
              </w:rPr>
              <w:t>5</w:t>
            </w:r>
          </w:p>
        </w:tc>
        <w:tc>
          <w:tcPr>
            <w:tcW w:w="1656" w:type="dxa"/>
            <w:tcBorders>
              <w:top w:val="single" w:sz="4" w:space="0" w:color="auto"/>
              <w:left w:val="single" w:sz="4" w:space="0" w:color="auto"/>
            </w:tcBorders>
            <w:shd w:val="clear" w:color="auto" w:fill="auto"/>
            <w:vAlign w:val="bottom"/>
          </w:tcPr>
          <w:p w14:paraId="2B4FB459" w14:textId="77777777" w:rsidR="00785FA4" w:rsidRDefault="00000000">
            <w:pPr>
              <w:pStyle w:val="a5"/>
              <w:spacing w:after="0"/>
              <w:rPr>
                <w:sz w:val="24"/>
                <w:szCs w:val="24"/>
              </w:rPr>
            </w:pPr>
            <w:r>
              <w:rPr>
                <w:sz w:val="24"/>
              </w:rPr>
              <w:t>3.5</w:t>
            </w:r>
          </w:p>
        </w:tc>
        <w:tc>
          <w:tcPr>
            <w:tcW w:w="1901" w:type="dxa"/>
            <w:tcBorders>
              <w:top w:val="single" w:sz="4" w:space="0" w:color="auto"/>
              <w:left w:val="single" w:sz="4" w:space="0" w:color="auto"/>
              <w:right w:val="single" w:sz="4" w:space="0" w:color="auto"/>
            </w:tcBorders>
            <w:shd w:val="clear" w:color="auto" w:fill="auto"/>
            <w:vAlign w:val="bottom"/>
          </w:tcPr>
          <w:p w14:paraId="2BC67E72" w14:textId="77777777" w:rsidR="00785FA4" w:rsidRDefault="00000000">
            <w:pPr>
              <w:pStyle w:val="a5"/>
              <w:spacing w:after="0"/>
              <w:jc w:val="both"/>
              <w:rPr>
                <w:sz w:val="24"/>
                <w:szCs w:val="24"/>
              </w:rPr>
            </w:pPr>
            <w:r>
              <w:rPr>
                <w:sz w:val="24"/>
              </w:rPr>
              <w:t>9</w:t>
            </w:r>
          </w:p>
        </w:tc>
      </w:tr>
      <w:tr w:rsidR="00785FA4" w14:paraId="59D5BC8E" w14:textId="77777777">
        <w:trPr>
          <w:trHeight w:hRule="exact" w:val="283"/>
          <w:jc w:val="center"/>
        </w:trPr>
        <w:tc>
          <w:tcPr>
            <w:tcW w:w="2155" w:type="dxa"/>
            <w:tcBorders>
              <w:top w:val="single" w:sz="4" w:space="0" w:color="auto"/>
              <w:left w:val="single" w:sz="4" w:space="0" w:color="auto"/>
            </w:tcBorders>
            <w:shd w:val="clear" w:color="auto" w:fill="auto"/>
            <w:vAlign w:val="bottom"/>
          </w:tcPr>
          <w:p w14:paraId="4D336B21" w14:textId="77777777" w:rsidR="00785FA4" w:rsidRDefault="00000000">
            <w:pPr>
              <w:pStyle w:val="a5"/>
              <w:spacing w:after="0"/>
              <w:rPr>
                <w:sz w:val="24"/>
                <w:szCs w:val="24"/>
              </w:rPr>
            </w:pPr>
            <w:r>
              <w:rPr>
                <w:sz w:val="24"/>
              </w:rPr>
              <w:t>Odesa</w:t>
            </w:r>
          </w:p>
        </w:tc>
        <w:tc>
          <w:tcPr>
            <w:tcW w:w="1699" w:type="dxa"/>
            <w:tcBorders>
              <w:top w:val="single" w:sz="4" w:space="0" w:color="auto"/>
              <w:left w:val="single" w:sz="4" w:space="0" w:color="auto"/>
            </w:tcBorders>
            <w:shd w:val="clear" w:color="auto" w:fill="auto"/>
            <w:vAlign w:val="bottom"/>
          </w:tcPr>
          <w:p w14:paraId="48A1A5BB" w14:textId="77777777" w:rsidR="00785FA4" w:rsidRDefault="00000000">
            <w:pPr>
              <w:pStyle w:val="a5"/>
              <w:spacing w:after="0"/>
              <w:rPr>
                <w:sz w:val="24"/>
                <w:szCs w:val="24"/>
              </w:rPr>
            </w:pPr>
            <w:r>
              <w:rPr>
                <w:sz w:val="24"/>
              </w:rPr>
              <w:t>37</w:t>
            </w:r>
          </w:p>
        </w:tc>
        <w:tc>
          <w:tcPr>
            <w:tcW w:w="1661" w:type="dxa"/>
            <w:tcBorders>
              <w:top w:val="single" w:sz="4" w:space="0" w:color="auto"/>
              <w:left w:val="single" w:sz="4" w:space="0" w:color="auto"/>
            </w:tcBorders>
            <w:shd w:val="clear" w:color="auto" w:fill="auto"/>
            <w:vAlign w:val="bottom"/>
          </w:tcPr>
          <w:p w14:paraId="7C5FE17A" w14:textId="77777777" w:rsidR="00785FA4" w:rsidRDefault="00000000">
            <w:pPr>
              <w:pStyle w:val="a5"/>
              <w:spacing w:after="0"/>
              <w:jc w:val="both"/>
              <w:rPr>
                <w:sz w:val="24"/>
                <w:szCs w:val="24"/>
              </w:rPr>
            </w:pPr>
            <w:r>
              <w:rPr>
                <w:sz w:val="24"/>
              </w:rPr>
              <w:t>1</w:t>
            </w:r>
          </w:p>
        </w:tc>
        <w:tc>
          <w:tcPr>
            <w:tcW w:w="1656" w:type="dxa"/>
            <w:tcBorders>
              <w:top w:val="single" w:sz="4" w:space="0" w:color="auto"/>
              <w:left w:val="single" w:sz="4" w:space="0" w:color="auto"/>
            </w:tcBorders>
            <w:shd w:val="clear" w:color="auto" w:fill="auto"/>
            <w:vAlign w:val="bottom"/>
          </w:tcPr>
          <w:p w14:paraId="055A10C4" w14:textId="77777777" w:rsidR="00785FA4" w:rsidRDefault="00000000">
            <w:pPr>
              <w:pStyle w:val="a5"/>
              <w:spacing w:after="0"/>
              <w:rPr>
                <w:sz w:val="24"/>
                <w:szCs w:val="24"/>
              </w:rPr>
            </w:pPr>
            <w:r>
              <w:rPr>
                <w:sz w:val="24"/>
              </w:rPr>
              <w:t>1</w:t>
            </w:r>
          </w:p>
        </w:tc>
        <w:tc>
          <w:tcPr>
            <w:tcW w:w="1901" w:type="dxa"/>
            <w:tcBorders>
              <w:top w:val="single" w:sz="4" w:space="0" w:color="auto"/>
              <w:left w:val="single" w:sz="4" w:space="0" w:color="auto"/>
              <w:right w:val="single" w:sz="4" w:space="0" w:color="auto"/>
            </w:tcBorders>
            <w:shd w:val="clear" w:color="auto" w:fill="auto"/>
            <w:vAlign w:val="bottom"/>
          </w:tcPr>
          <w:p w14:paraId="6B41E406" w14:textId="77777777" w:rsidR="00785FA4" w:rsidRDefault="00000000">
            <w:pPr>
              <w:pStyle w:val="a5"/>
              <w:spacing w:after="0"/>
              <w:jc w:val="both"/>
              <w:rPr>
                <w:sz w:val="24"/>
                <w:szCs w:val="24"/>
              </w:rPr>
            </w:pPr>
            <w:r>
              <w:rPr>
                <w:sz w:val="24"/>
              </w:rPr>
              <w:t>5</w:t>
            </w:r>
          </w:p>
        </w:tc>
      </w:tr>
      <w:tr w:rsidR="00785FA4" w14:paraId="7DFE40B2" w14:textId="77777777">
        <w:trPr>
          <w:trHeight w:hRule="exact" w:val="298"/>
          <w:jc w:val="center"/>
        </w:trPr>
        <w:tc>
          <w:tcPr>
            <w:tcW w:w="2155" w:type="dxa"/>
            <w:tcBorders>
              <w:top w:val="single" w:sz="4" w:space="0" w:color="auto"/>
              <w:left w:val="single" w:sz="4" w:space="0" w:color="auto"/>
            </w:tcBorders>
            <w:shd w:val="clear" w:color="auto" w:fill="auto"/>
            <w:vAlign w:val="bottom"/>
          </w:tcPr>
          <w:p w14:paraId="77AF6F85" w14:textId="77777777" w:rsidR="00785FA4" w:rsidRDefault="00000000">
            <w:pPr>
              <w:pStyle w:val="a5"/>
              <w:spacing w:after="0"/>
              <w:rPr>
                <w:sz w:val="24"/>
                <w:szCs w:val="24"/>
              </w:rPr>
            </w:pPr>
            <w:r>
              <w:rPr>
                <w:sz w:val="24"/>
              </w:rPr>
              <w:t>Poltava</w:t>
            </w:r>
          </w:p>
        </w:tc>
        <w:tc>
          <w:tcPr>
            <w:tcW w:w="1699" w:type="dxa"/>
            <w:tcBorders>
              <w:top w:val="single" w:sz="4" w:space="0" w:color="auto"/>
              <w:left w:val="single" w:sz="4" w:space="0" w:color="auto"/>
            </w:tcBorders>
            <w:shd w:val="clear" w:color="auto" w:fill="auto"/>
            <w:vAlign w:val="bottom"/>
          </w:tcPr>
          <w:p w14:paraId="20563CA7" w14:textId="77777777" w:rsidR="00785FA4" w:rsidRDefault="00000000">
            <w:pPr>
              <w:pStyle w:val="a5"/>
              <w:spacing w:after="0"/>
              <w:rPr>
                <w:sz w:val="24"/>
                <w:szCs w:val="24"/>
              </w:rPr>
            </w:pPr>
            <w:r>
              <w:rPr>
                <w:sz w:val="24"/>
              </w:rPr>
              <w:t>15,351</w:t>
            </w:r>
          </w:p>
        </w:tc>
        <w:tc>
          <w:tcPr>
            <w:tcW w:w="1661" w:type="dxa"/>
            <w:tcBorders>
              <w:top w:val="single" w:sz="4" w:space="0" w:color="auto"/>
              <w:left w:val="single" w:sz="4" w:space="0" w:color="auto"/>
            </w:tcBorders>
            <w:shd w:val="clear" w:color="auto" w:fill="auto"/>
            <w:vAlign w:val="bottom"/>
          </w:tcPr>
          <w:p w14:paraId="2761858C" w14:textId="77777777" w:rsidR="00785FA4" w:rsidRDefault="00000000">
            <w:pPr>
              <w:pStyle w:val="a5"/>
              <w:spacing w:after="0"/>
              <w:jc w:val="both"/>
              <w:rPr>
                <w:sz w:val="24"/>
                <w:szCs w:val="24"/>
              </w:rPr>
            </w:pPr>
            <w:r>
              <w:rPr>
                <w:sz w:val="24"/>
              </w:rPr>
              <w:t>32</w:t>
            </w:r>
          </w:p>
        </w:tc>
        <w:tc>
          <w:tcPr>
            <w:tcW w:w="1656" w:type="dxa"/>
            <w:tcBorders>
              <w:top w:val="single" w:sz="4" w:space="0" w:color="auto"/>
              <w:left w:val="single" w:sz="4" w:space="0" w:color="auto"/>
            </w:tcBorders>
            <w:shd w:val="clear" w:color="auto" w:fill="auto"/>
            <w:vAlign w:val="bottom"/>
          </w:tcPr>
          <w:p w14:paraId="634D0C25" w14:textId="77777777" w:rsidR="00785FA4" w:rsidRDefault="00000000">
            <w:pPr>
              <w:pStyle w:val="a5"/>
              <w:spacing w:after="0"/>
              <w:rPr>
                <w:sz w:val="24"/>
                <w:szCs w:val="24"/>
              </w:rPr>
            </w:pPr>
            <w:r>
              <w:rPr>
                <w:sz w:val="24"/>
              </w:rPr>
              <w:t>8</w:t>
            </w:r>
          </w:p>
        </w:tc>
        <w:tc>
          <w:tcPr>
            <w:tcW w:w="1901" w:type="dxa"/>
            <w:tcBorders>
              <w:top w:val="single" w:sz="4" w:space="0" w:color="auto"/>
              <w:left w:val="single" w:sz="4" w:space="0" w:color="auto"/>
              <w:right w:val="single" w:sz="4" w:space="0" w:color="auto"/>
            </w:tcBorders>
            <w:shd w:val="clear" w:color="auto" w:fill="auto"/>
            <w:vAlign w:val="bottom"/>
          </w:tcPr>
          <w:p w14:paraId="1DD7E1CD" w14:textId="77777777" w:rsidR="00785FA4" w:rsidRDefault="00000000">
            <w:pPr>
              <w:pStyle w:val="a5"/>
              <w:spacing w:after="0"/>
              <w:jc w:val="both"/>
              <w:rPr>
                <w:sz w:val="24"/>
                <w:szCs w:val="24"/>
              </w:rPr>
            </w:pPr>
            <w:r>
              <w:rPr>
                <w:sz w:val="24"/>
              </w:rPr>
              <w:t>24.5</w:t>
            </w:r>
          </w:p>
        </w:tc>
      </w:tr>
      <w:tr w:rsidR="00785FA4" w14:paraId="547C404F" w14:textId="77777777">
        <w:trPr>
          <w:trHeight w:hRule="exact" w:val="283"/>
          <w:jc w:val="center"/>
        </w:trPr>
        <w:tc>
          <w:tcPr>
            <w:tcW w:w="2155" w:type="dxa"/>
            <w:tcBorders>
              <w:top w:val="single" w:sz="4" w:space="0" w:color="auto"/>
              <w:left w:val="single" w:sz="4" w:space="0" w:color="auto"/>
            </w:tcBorders>
            <w:shd w:val="clear" w:color="auto" w:fill="auto"/>
            <w:vAlign w:val="bottom"/>
          </w:tcPr>
          <w:p w14:paraId="1E04FAF5" w14:textId="77777777" w:rsidR="00785FA4" w:rsidRDefault="00000000">
            <w:pPr>
              <w:pStyle w:val="a5"/>
              <w:spacing w:after="0"/>
              <w:rPr>
                <w:sz w:val="24"/>
                <w:szCs w:val="24"/>
              </w:rPr>
            </w:pPr>
            <w:r>
              <w:rPr>
                <w:sz w:val="24"/>
              </w:rPr>
              <w:t>Rivne</w:t>
            </w:r>
          </w:p>
        </w:tc>
        <w:tc>
          <w:tcPr>
            <w:tcW w:w="1699" w:type="dxa"/>
            <w:tcBorders>
              <w:top w:val="single" w:sz="4" w:space="0" w:color="auto"/>
              <w:left w:val="single" w:sz="4" w:space="0" w:color="auto"/>
            </w:tcBorders>
            <w:shd w:val="clear" w:color="auto" w:fill="auto"/>
            <w:vAlign w:val="bottom"/>
          </w:tcPr>
          <w:p w14:paraId="401C3A15" w14:textId="77777777" w:rsidR="00785FA4" w:rsidRDefault="00000000">
            <w:pPr>
              <w:pStyle w:val="a5"/>
              <w:spacing w:after="0"/>
              <w:rPr>
                <w:sz w:val="24"/>
                <w:szCs w:val="24"/>
              </w:rPr>
            </w:pPr>
            <w:r>
              <w:rPr>
                <w:sz w:val="24"/>
              </w:rPr>
              <w:t>0</w:t>
            </w:r>
          </w:p>
        </w:tc>
        <w:tc>
          <w:tcPr>
            <w:tcW w:w="1661" w:type="dxa"/>
            <w:tcBorders>
              <w:top w:val="single" w:sz="4" w:space="0" w:color="auto"/>
              <w:left w:val="single" w:sz="4" w:space="0" w:color="auto"/>
            </w:tcBorders>
            <w:shd w:val="clear" w:color="auto" w:fill="auto"/>
            <w:vAlign w:val="bottom"/>
          </w:tcPr>
          <w:p w14:paraId="15ED107F" w14:textId="77777777" w:rsidR="00785FA4" w:rsidRDefault="00000000">
            <w:pPr>
              <w:pStyle w:val="a5"/>
              <w:spacing w:after="0"/>
              <w:jc w:val="both"/>
              <w:rPr>
                <w:sz w:val="24"/>
                <w:szCs w:val="24"/>
              </w:rPr>
            </w:pPr>
            <w:r>
              <w:rPr>
                <w:sz w:val="24"/>
              </w:rPr>
              <w:t>0</w:t>
            </w:r>
          </w:p>
        </w:tc>
        <w:tc>
          <w:tcPr>
            <w:tcW w:w="1656" w:type="dxa"/>
            <w:tcBorders>
              <w:top w:val="single" w:sz="4" w:space="0" w:color="auto"/>
              <w:left w:val="single" w:sz="4" w:space="0" w:color="auto"/>
            </w:tcBorders>
            <w:shd w:val="clear" w:color="auto" w:fill="auto"/>
            <w:vAlign w:val="bottom"/>
          </w:tcPr>
          <w:p w14:paraId="429E9BF2" w14:textId="77777777" w:rsidR="00785FA4" w:rsidRDefault="00000000">
            <w:pPr>
              <w:pStyle w:val="a5"/>
              <w:spacing w:after="0"/>
              <w:rPr>
                <w:sz w:val="24"/>
                <w:szCs w:val="24"/>
              </w:rPr>
            </w:pPr>
            <w:r>
              <w:rPr>
                <w:sz w:val="24"/>
              </w:rPr>
              <w:t>0</w:t>
            </w:r>
          </w:p>
        </w:tc>
        <w:tc>
          <w:tcPr>
            <w:tcW w:w="1901" w:type="dxa"/>
            <w:tcBorders>
              <w:top w:val="single" w:sz="4" w:space="0" w:color="auto"/>
              <w:left w:val="single" w:sz="4" w:space="0" w:color="auto"/>
              <w:right w:val="single" w:sz="4" w:space="0" w:color="auto"/>
            </w:tcBorders>
            <w:shd w:val="clear" w:color="auto" w:fill="auto"/>
            <w:vAlign w:val="bottom"/>
          </w:tcPr>
          <w:p w14:paraId="59D17B83" w14:textId="77777777" w:rsidR="00785FA4" w:rsidRDefault="00000000">
            <w:pPr>
              <w:pStyle w:val="a5"/>
              <w:spacing w:after="0"/>
              <w:jc w:val="both"/>
              <w:rPr>
                <w:sz w:val="24"/>
                <w:szCs w:val="24"/>
              </w:rPr>
            </w:pPr>
            <w:r>
              <w:rPr>
                <w:sz w:val="24"/>
              </w:rPr>
              <w:t>0</w:t>
            </w:r>
          </w:p>
        </w:tc>
      </w:tr>
      <w:tr w:rsidR="00785FA4" w14:paraId="653DBA3D" w14:textId="77777777">
        <w:trPr>
          <w:trHeight w:hRule="exact" w:val="293"/>
          <w:jc w:val="center"/>
        </w:trPr>
        <w:tc>
          <w:tcPr>
            <w:tcW w:w="2155" w:type="dxa"/>
            <w:tcBorders>
              <w:top w:val="single" w:sz="4" w:space="0" w:color="auto"/>
              <w:left w:val="single" w:sz="4" w:space="0" w:color="auto"/>
            </w:tcBorders>
            <w:shd w:val="clear" w:color="auto" w:fill="auto"/>
            <w:vAlign w:val="bottom"/>
          </w:tcPr>
          <w:p w14:paraId="3DBBE9DF" w14:textId="77777777" w:rsidR="00785FA4" w:rsidRDefault="00000000">
            <w:pPr>
              <w:pStyle w:val="a5"/>
              <w:spacing w:after="0"/>
              <w:rPr>
                <w:sz w:val="24"/>
                <w:szCs w:val="24"/>
              </w:rPr>
            </w:pPr>
            <w:r>
              <w:rPr>
                <w:sz w:val="24"/>
              </w:rPr>
              <w:t>Sumy</w:t>
            </w:r>
          </w:p>
        </w:tc>
        <w:tc>
          <w:tcPr>
            <w:tcW w:w="1699" w:type="dxa"/>
            <w:tcBorders>
              <w:top w:val="single" w:sz="4" w:space="0" w:color="auto"/>
              <w:left w:val="single" w:sz="4" w:space="0" w:color="auto"/>
            </w:tcBorders>
            <w:shd w:val="clear" w:color="auto" w:fill="auto"/>
            <w:vAlign w:val="bottom"/>
          </w:tcPr>
          <w:p w14:paraId="6D07DB50" w14:textId="77777777" w:rsidR="00785FA4" w:rsidRDefault="00000000">
            <w:pPr>
              <w:pStyle w:val="a5"/>
              <w:spacing w:after="0"/>
              <w:rPr>
                <w:sz w:val="24"/>
                <w:szCs w:val="24"/>
              </w:rPr>
            </w:pPr>
            <w:r>
              <w:rPr>
                <w:sz w:val="24"/>
              </w:rPr>
              <w:t>754</w:t>
            </w:r>
          </w:p>
        </w:tc>
        <w:tc>
          <w:tcPr>
            <w:tcW w:w="1661" w:type="dxa"/>
            <w:tcBorders>
              <w:top w:val="single" w:sz="4" w:space="0" w:color="auto"/>
              <w:left w:val="single" w:sz="4" w:space="0" w:color="auto"/>
            </w:tcBorders>
            <w:shd w:val="clear" w:color="auto" w:fill="auto"/>
            <w:vAlign w:val="bottom"/>
          </w:tcPr>
          <w:p w14:paraId="61757AF4" w14:textId="77777777" w:rsidR="00785FA4" w:rsidRDefault="00000000">
            <w:pPr>
              <w:pStyle w:val="a5"/>
              <w:spacing w:after="0"/>
              <w:jc w:val="both"/>
              <w:rPr>
                <w:sz w:val="24"/>
                <w:szCs w:val="24"/>
              </w:rPr>
            </w:pPr>
            <w:r>
              <w:rPr>
                <w:sz w:val="24"/>
              </w:rPr>
              <w:t>4</w:t>
            </w:r>
          </w:p>
        </w:tc>
        <w:tc>
          <w:tcPr>
            <w:tcW w:w="1656" w:type="dxa"/>
            <w:tcBorders>
              <w:top w:val="single" w:sz="4" w:space="0" w:color="auto"/>
              <w:left w:val="single" w:sz="4" w:space="0" w:color="auto"/>
            </w:tcBorders>
            <w:shd w:val="clear" w:color="auto" w:fill="auto"/>
            <w:vAlign w:val="bottom"/>
          </w:tcPr>
          <w:p w14:paraId="72FADC3F" w14:textId="77777777" w:rsidR="00785FA4" w:rsidRDefault="00000000">
            <w:pPr>
              <w:pStyle w:val="a5"/>
              <w:spacing w:after="0"/>
              <w:rPr>
                <w:sz w:val="24"/>
                <w:szCs w:val="24"/>
              </w:rPr>
            </w:pPr>
            <w:r>
              <w:rPr>
                <w:sz w:val="24"/>
              </w:rPr>
              <w:t>2</w:t>
            </w:r>
          </w:p>
        </w:tc>
        <w:tc>
          <w:tcPr>
            <w:tcW w:w="1901" w:type="dxa"/>
            <w:tcBorders>
              <w:top w:val="single" w:sz="4" w:space="0" w:color="auto"/>
              <w:left w:val="single" w:sz="4" w:space="0" w:color="auto"/>
              <w:right w:val="single" w:sz="4" w:space="0" w:color="auto"/>
            </w:tcBorders>
            <w:shd w:val="clear" w:color="auto" w:fill="auto"/>
            <w:vAlign w:val="bottom"/>
          </w:tcPr>
          <w:p w14:paraId="1CE05586" w14:textId="77777777" w:rsidR="00785FA4" w:rsidRDefault="00000000">
            <w:pPr>
              <w:pStyle w:val="a5"/>
              <w:spacing w:after="0"/>
              <w:jc w:val="both"/>
              <w:rPr>
                <w:sz w:val="24"/>
                <w:szCs w:val="24"/>
              </w:rPr>
            </w:pPr>
            <w:r>
              <w:rPr>
                <w:sz w:val="24"/>
              </w:rPr>
              <w:t>3</w:t>
            </w:r>
          </w:p>
        </w:tc>
      </w:tr>
      <w:tr w:rsidR="00785FA4" w14:paraId="088C3086" w14:textId="77777777">
        <w:trPr>
          <w:trHeight w:hRule="exact" w:val="283"/>
          <w:jc w:val="center"/>
        </w:trPr>
        <w:tc>
          <w:tcPr>
            <w:tcW w:w="2155" w:type="dxa"/>
            <w:tcBorders>
              <w:top w:val="single" w:sz="4" w:space="0" w:color="auto"/>
              <w:left w:val="single" w:sz="4" w:space="0" w:color="auto"/>
            </w:tcBorders>
            <w:shd w:val="clear" w:color="auto" w:fill="auto"/>
            <w:vAlign w:val="bottom"/>
          </w:tcPr>
          <w:p w14:paraId="0C1E97B8" w14:textId="77777777" w:rsidR="00785FA4" w:rsidRDefault="00000000">
            <w:pPr>
              <w:pStyle w:val="a5"/>
              <w:spacing w:after="0"/>
              <w:rPr>
                <w:sz w:val="24"/>
                <w:szCs w:val="24"/>
              </w:rPr>
            </w:pPr>
            <w:r>
              <w:rPr>
                <w:sz w:val="24"/>
              </w:rPr>
              <w:t>Ternopil</w:t>
            </w:r>
          </w:p>
        </w:tc>
        <w:tc>
          <w:tcPr>
            <w:tcW w:w="1699" w:type="dxa"/>
            <w:tcBorders>
              <w:top w:val="single" w:sz="4" w:space="0" w:color="auto"/>
              <w:left w:val="single" w:sz="4" w:space="0" w:color="auto"/>
            </w:tcBorders>
            <w:shd w:val="clear" w:color="auto" w:fill="auto"/>
            <w:vAlign w:val="bottom"/>
          </w:tcPr>
          <w:p w14:paraId="0CAF345B" w14:textId="77777777" w:rsidR="00785FA4" w:rsidRDefault="00000000">
            <w:pPr>
              <w:pStyle w:val="a5"/>
              <w:spacing w:after="0"/>
              <w:rPr>
                <w:sz w:val="24"/>
                <w:szCs w:val="24"/>
              </w:rPr>
            </w:pPr>
            <w:r>
              <w:rPr>
                <w:sz w:val="24"/>
              </w:rPr>
              <w:t>1298</w:t>
            </w:r>
          </w:p>
        </w:tc>
        <w:tc>
          <w:tcPr>
            <w:tcW w:w="1661" w:type="dxa"/>
            <w:tcBorders>
              <w:top w:val="single" w:sz="4" w:space="0" w:color="auto"/>
              <w:left w:val="single" w:sz="4" w:space="0" w:color="auto"/>
            </w:tcBorders>
            <w:shd w:val="clear" w:color="auto" w:fill="auto"/>
            <w:vAlign w:val="bottom"/>
          </w:tcPr>
          <w:p w14:paraId="3878379D" w14:textId="77777777" w:rsidR="00785FA4" w:rsidRDefault="00000000">
            <w:pPr>
              <w:pStyle w:val="a5"/>
              <w:spacing w:after="0"/>
              <w:jc w:val="both"/>
              <w:rPr>
                <w:sz w:val="24"/>
                <w:szCs w:val="24"/>
              </w:rPr>
            </w:pPr>
            <w:r>
              <w:rPr>
                <w:sz w:val="24"/>
              </w:rPr>
              <w:t>3</w:t>
            </w:r>
          </w:p>
        </w:tc>
        <w:tc>
          <w:tcPr>
            <w:tcW w:w="1656" w:type="dxa"/>
            <w:tcBorders>
              <w:top w:val="single" w:sz="4" w:space="0" w:color="auto"/>
              <w:left w:val="single" w:sz="4" w:space="0" w:color="auto"/>
            </w:tcBorders>
            <w:shd w:val="clear" w:color="auto" w:fill="auto"/>
            <w:vAlign w:val="bottom"/>
          </w:tcPr>
          <w:p w14:paraId="76FA507B" w14:textId="77777777" w:rsidR="00785FA4" w:rsidRDefault="00000000">
            <w:pPr>
              <w:pStyle w:val="a5"/>
              <w:spacing w:after="0"/>
              <w:rPr>
                <w:sz w:val="24"/>
                <w:szCs w:val="24"/>
              </w:rPr>
            </w:pPr>
            <w:r>
              <w:rPr>
                <w:sz w:val="24"/>
              </w:rPr>
              <w:t>2</w:t>
            </w:r>
          </w:p>
        </w:tc>
        <w:tc>
          <w:tcPr>
            <w:tcW w:w="1901" w:type="dxa"/>
            <w:tcBorders>
              <w:top w:val="single" w:sz="4" w:space="0" w:color="auto"/>
              <w:left w:val="single" w:sz="4" w:space="0" w:color="auto"/>
              <w:right w:val="single" w:sz="4" w:space="0" w:color="auto"/>
            </w:tcBorders>
            <w:shd w:val="clear" w:color="auto" w:fill="auto"/>
            <w:vAlign w:val="bottom"/>
          </w:tcPr>
          <w:p w14:paraId="7BEE85B3" w14:textId="77777777" w:rsidR="00785FA4" w:rsidRDefault="00000000">
            <w:pPr>
              <w:pStyle w:val="a5"/>
              <w:spacing w:after="0"/>
              <w:jc w:val="both"/>
              <w:rPr>
                <w:sz w:val="24"/>
                <w:szCs w:val="24"/>
              </w:rPr>
            </w:pPr>
            <w:r>
              <w:rPr>
                <w:sz w:val="24"/>
              </w:rPr>
              <w:t>1</w:t>
            </w:r>
          </w:p>
        </w:tc>
      </w:tr>
      <w:tr w:rsidR="00785FA4" w14:paraId="574ADE52" w14:textId="77777777">
        <w:trPr>
          <w:trHeight w:hRule="exact" w:val="302"/>
          <w:jc w:val="center"/>
        </w:trPr>
        <w:tc>
          <w:tcPr>
            <w:tcW w:w="2155" w:type="dxa"/>
            <w:tcBorders>
              <w:top w:val="single" w:sz="4" w:space="0" w:color="auto"/>
              <w:left w:val="single" w:sz="4" w:space="0" w:color="auto"/>
            </w:tcBorders>
            <w:shd w:val="clear" w:color="auto" w:fill="auto"/>
            <w:vAlign w:val="bottom"/>
          </w:tcPr>
          <w:p w14:paraId="052E27FA" w14:textId="77777777" w:rsidR="00785FA4" w:rsidRDefault="00000000">
            <w:pPr>
              <w:pStyle w:val="a5"/>
              <w:spacing w:after="0"/>
              <w:rPr>
                <w:sz w:val="24"/>
                <w:szCs w:val="24"/>
              </w:rPr>
            </w:pPr>
            <w:r>
              <w:rPr>
                <w:sz w:val="24"/>
              </w:rPr>
              <w:t>Kharkiv</w:t>
            </w:r>
          </w:p>
        </w:tc>
        <w:tc>
          <w:tcPr>
            <w:tcW w:w="1699" w:type="dxa"/>
            <w:tcBorders>
              <w:top w:val="single" w:sz="4" w:space="0" w:color="auto"/>
              <w:left w:val="single" w:sz="4" w:space="0" w:color="auto"/>
            </w:tcBorders>
            <w:shd w:val="clear" w:color="auto" w:fill="auto"/>
            <w:vAlign w:val="bottom"/>
          </w:tcPr>
          <w:p w14:paraId="56C04423" w14:textId="77777777" w:rsidR="00785FA4" w:rsidRDefault="00000000">
            <w:pPr>
              <w:pStyle w:val="a5"/>
              <w:spacing w:after="0"/>
              <w:rPr>
                <w:sz w:val="24"/>
                <w:szCs w:val="24"/>
              </w:rPr>
            </w:pPr>
            <w:r>
              <w:rPr>
                <w:sz w:val="24"/>
              </w:rPr>
              <w:t>34</w:t>
            </w:r>
          </w:p>
        </w:tc>
        <w:tc>
          <w:tcPr>
            <w:tcW w:w="1661" w:type="dxa"/>
            <w:tcBorders>
              <w:top w:val="single" w:sz="4" w:space="0" w:color="auto"/>
              <w:left w:val="single" w:sz="4" w:space="0" w:color="auto"/>
            </w:tcBorders>
            <w:shd w:val="clear" w:color="auto" w:fill="auto"/>
            <w:vAlign w:val="bottom"/>
          </w:tcPr>
          <w:p w14:paraId="2902D3E6" w14:textId="77777777" w:rsidR="00785FA4" w:rsidRDefault="00000000">
            <w:pPr>
              <w:pStyle w:val="a5"/>
              <w:spacing w:after="0"/>
              <w:jc w:val="both"/>
              <w:rPr>
                <w:sz w:val="24"/>
                <w:szCs w:val="24"/>
              </w:rPr>
            </w:pPr>
            <w:r>
              <w:rPr>
                <w:sz w:val="24"/>
              </w:rPr>
              <w:t>2</w:t>
            </w:r>
          </w:p>
        </w:tc>
        <w:tc>
          <w:tcPr>
            <w:tcW w:w="1656" w:type="dxa"/>
            <w:tcBorders>
              <w:top w:val="single" w:sz="4" w:space="0" w:color="auto"/>
              <w:left w:val="single" w:sz="4" w:space="0" w:color="auto"/>
            </w:tcBorders>
            <w:shd w:val="clear" w:color="auto" w:fill="auto"/>
            <w:vAlign w:val="bottom"/>
          </w:tcPr>
          <w:p w14:paraId="6C87E895" w14:textId="77777777" w:rsidR="00785FA4" w:rsidRDefault="00000000">
            <w:pPr>
              <w:pStyle w:val="a5"/>
              <w:spacing w:after="0"/>
              <w:rPr>
                <w:sz w:val="24"/>
                <w:szCs w:val="24"/>
              </w:rPr>
            </w:pPr>
            <w:r>
              <w:rPr>
                <w:sz w:val="24"/>
              </w:rPr>
              <w:t>1</w:t>
            </w:r>
          </w:p>
        </w:tc>
        <w:tc>
          <w:tcPr>
            <w:tcW w:w="1901" w:type="dxa"/>
            <w:tcBorders>
              <w:top w:val="single" w:sz="4" w:space="0" w:color="auto"/>
              <w:left w:val="single" w:sz="4" w:space="0" w:color="auto"/>
              <w:right w:val="single" w:sz="4" w:space="0" w:color="auto"/>
            </w:tcBorders>
            <w:shd w:val="clear" w:color="auto" w:fill="auto"/>
            <w:vAlign w:val="bottom"/>
          </w:tcPr>
          <w:p w14:paraId="34F287A7" w14:textId="77777777" w:rsidR="00785FA4" w:rsidRDefault="00000000">
            <w:pPr>
              <w:pStyle w:val="a5"/>
              <w:spacing w:after="0"/>
              <w:jc w:val="both"/>
              <w:rPr>
                <w:sz w:val="24"/>
                <w:szCs w:val="24"/>
              </w:rPr>
            </w:pPr>
            <w:r>
              <w:rPr>
                <w:sz w:val="24"/>
              </w:rPr>
              <w:t>0</w:t>
            </w:r>
          </w:p>
        </w:tc>
      </w:tr>
      <w:tr w:rsidR="00785FA4" w14:paraId="690FF3F6" w14:textId="77777777">
        <w:trPr>
          <w:trHeight w:hRule="exact" w:val="278"/>
          <w:jc w:val="center"/>
        </w:trPr>
        <w:tc>
          <w:tcPr>
            <w:tcW w:w="2155" w:type="dxa"/>
            <w:tcBorders>
              <w:top w:val="single" w:sz="4" w:space="0" w:color="auto"/>
              <w:left w:val="single" w:sz="4" w:space="0" w:color="auto"/>
            </w:tcBorders>
            <w:shd w:val="clear" w:color="auto" w:fill="auto"/>
            <w:vAlign w:val="bottom"/>
          </w:tcPr>
          <w:p w14:paraId="6E3FC2A8" w14:textId="77777777" w:rsidR="00785FA4" w:rsidRDefault="00000000">
            <w:pPr>
              <w:pStyle w:val="a5"/>
              <w:spacing w:after="0"/>
              <w:rPr>
                <w:sz w:val="24"/>
                <w:szCs w:val="24"/>
              </w:rPr>
            </w:pPr>
            <w:r>
              <w:rPr>
                <w:sz w:val="24"/>
              </w:rPr>
              <w:t>Kherson</w:t>
            </w:r>
          </w:p>
        </w:tc>
        <w:tc>
          <w:tcPr>
            <w:tcW w:w="1699" w:type="dxa"/>
            <w:tcBorders>
              <w:top w:val="single" w:sz="4" w:space="0" w:color="auto"/>
              <w:left w:val="single" w:sz="4" w:space="0" w:color="auto"/>
            </w:tcBorders>
            <w:shd w:val="clear" w:color="auto" w:fill="auto"/>
            <w:vAlign w:val="bottom"/>
          </w:tcPr>
          <w:p w14:paraId="1F1BA331" w14:textId="77777777" w:rsidR="00785FA4" w:rsidRDefault="00000000">
            <w:pPr>
              <w:pStyle w:val="a5"/>
              <w:spacing w:after="0"/>
              <w:rPr>
                <w:sz w:val="24"/>
                <w:szCs w:val="24"/>
              </w:rPr>
            </w:pPr>
            <w:r>
              <w:rPr>
                <w:sz w:val="24"/>
              </w:rPr>
              <w:t>0</w:t>
            </w:r>
          </w:p>
        </w:tc>
        <w:tc>
          <w:tcPr>
            <w:tcW w:w="1661" w:type="dxa"/>
            <w:tcBorders>
              <w:top w:val="single" w:sz="4" w:space="0" w:color="auto"/>
              <w:left w:val="single" w:sz="4" w:space="0" w:color="auto"/>
            </w:tcBorders>
            <w:shd w:val="clear" w:color="auto" w:fill="auto"/>
            <w:vAlign w:val="bottom"/>
          </w:tcPr>
          <w:p w14:paraId="02504188" w14:textId="77777777" w:rsidR="00785FA4" w:rsidRDefault="00000000">
            <w:pPr>
              <w:pStyle w:val="a5"/>
              <w:spacing w:after="0"/>
              <w:jc w:val="both"/>
              <w:rPr>
                <w:sz w:val="24"/>
                <w:szCs w:val="24"/>
              </w:rPr>
            </w:pPr>
            <w:r>
              <w:rPr>
                <w:sz w:val="24"/>
              </w:rPr>
              <w:t>0</w:t>
            </w:r>
          </w:p>
        </w:tc>
        <w:tc>
          <w:tcPr>
            <w:tcW w:w="1656" w:type="dxa"/>
            <w:tcBorders>
              <w:top w:val="single" w:sz="4" w:space="0" w:color="auto"/>
              <w:left w:val="single" w:sz="4" w:space="0" w:color="auto"/>
            </w:tcBorders>
            <w:shd w:val="clear" w:color="auto" w:fill="auto"/>
            <w:vAlign w:val="bottom"/>
          </w:tcPr>
          <w:p w14:paraId="5BEEB0C2" w14:textId="77777777" w:rsidR="00785FA4" w:rsidRDefault="00000000">
            <w:pPr>
              <w:pStyle w:val="a5"/>
              <w:spacing w:after="0"/>
              <w:rPr>
                <w:sz w:val="24"/>
                <w:szCs w:val="24"/>
              </w:rPr>
            </w:pPr>
            <w:r>
              <w:rPr>
                <w:sz w:val="24"/>
              </w:rPr>
              <w:t>0</w:t>
            </w:r>
          </w:p>
        </w:tc>
        <w:tc>
          <w:tcPr>
            <w:tcW w:w="1901" w:type="dxa"/>
            <w:tcBorders>
              <w:top w:val="single" w:sz="4" w:space="0" w:color="auto"/>
              <w:left w:val="single" w:sz="4" w:space="0" w:color="auto"/>
              <w:right w:val="single" w:sz="4" w:space="0" w:color="auto"/>
            </w:tcBorders>
            <w:shd w:val="clear" w:color="auto" w:fill="auto"/>
            <w:vAlign w:val="bottom"/>
          </w:tcPr>
          <w:p w14:paraId="6EFFDEB7" w14:textId="77777777" w:rsidR="00785FA4" w:rsidRDefault="00000000">
            <w:pPr>
              <w:pStyle w:val="a5"/>
              <w:spacing w:after="0"/>
              <w:jc w:val="both"/>
              <w:rPr>
                <w:sz w:val="24"/>
                <w:szCs w:val="24"/>
              </w:rPr>
            </w:pPr>
            <w:r>
              <w:rPr>
                <w:sz w:val="24"/>
              </w:rPr>
              <w:t>0</w:t>
            </w:r>
          </w:p>
        </w:tc>
      </w:tr>
      <w:tr w:rsidR="00785FA4" w14:paraId="3DEEF8CE" w14:textId="77777777">
        <w:trPr>
          <w:trHeight w:hRule="exact" w:val="302"/>
          <w:jc w:val="center"/>
        </w:trPr>
        <w:tc>
          <w:tcPr>
            <w:tcW w:w="2155" w:type="dxa"/>
            <w:tcBorders>
              <w:top w:val="single" w:sz="4" w:space="0" w:color="auto"/>
              <w:left w:val="single" w:sz="4" w:space="0" w:color="auto"/>
            </w:tcBorders>
            <w:shd w:val="clear" w:color="auto" w:fill="auto"/>
            <w:vAlign w:val="bottom"/>
          </w:tcPr>
          <w:p w14:paraId="240F0A59" w14:textId="77777777" w:rsidR="00785FA4" w:rsidRDefault="00000000">
            <w:pPr>
              <w:pStyle w:val="a5"/>
              <w:spacing w:after="0"/>
              <w:rPr>
                <w:sz w:val="24"/>
                <w:szCs w:val="24"/>
              </w:rPr>
            </w:pPr>
            <w:r>
              <w:rPr>
                <w:sz w:val="24"/>
              </w:rPr>
              <w:t>Khmelnytskyi</w:t>
            </w:r>
          </w:p>
        </w:tc>
        <w:tc>
          <w:tcPr>
            <w:tcW w:w="1699" w:type="dxa"/>
            <w:tcBorders>
              <w:top w:val="single" w:sz="4" w:space="0" w:color="auto"/>
              <w:left w:val="single" w:sz="4" w:space="0" w:color="auto"/>
            </w:tcBorders>
            <w:shd w:val="clear" w:color="auto" w:fill="auto"/>
            <w:vAlign w:val="bottom"/>
          </w:tcPr>
          <w:p w14:paraId="700CB3F9" w14:textId="77777777" w:rsidR="00785FA4" w:rsidRDefault="00000000">
            <w:pPr>
              <w:pStyle w:val="a5"/>
              <w:spacing w:after="0"/>
              <w:rPr>
                <w:sz w:val="24"/>
                <w:szCs w:val="24"/>
              </w:rPr>
            </w:pPr>
            <w:r>
              <w:rPr>
                <w:sz w:val="24"/>
              </w:rPr>
              <w:t>3351</w:t>
            </w:r>
          </w:p>
        </w:tc>
        <w:tc>
          <w:tcPr>
            <w:tcW w:w="1661" w:type="dxa"/>
            <w:tcBorders>
              <w:top w:val="single" w:sz="4" w:space="0" w:color="auto"/>
              <w:left w:val="single" w:sz="4" w:space="0" w:color="auto"/>
            </w:tcBorders>
            <w:shd w:val="clear" w:color="auto" w:fill="auto"/>
            <w:vAlign w:val="bottom"/>
          </w:tcPr>
          <w:p w14:paraId="326147C7" w14:textId="77777777" w:rsidR="00785FA4" w:rsidRDefault="00000000">
            <w:pPr>
              <w:pStyle w:val="a5"/>
              <w:spacing w:after="0"/>
              <w:jc w:val="both"/>
              <w:rPr>
                <w:sz w:val="24"/>
                <w:szCs w:val="24"/>
              </w:rPr>
            </w:pPr>
            <w:r>
              <w:rPr>
                <w:sz w:val="24"/>
              </w:rPr>
              <w:t>10</w:t>
            </w:r>
          </w:p>
        </w:tc>
        <w:tc>
          <w:tcPr>
            <w:tcW w:w="1656" w:type="dxa"/>
            <w:tcBorders>
              <w:top w:val="single" w:sz="4" w:space="0" w:color="auto"/>
              <w:left w:val="single" w:sz="4" w:space="0" w:color="auto"/>
            </w:tcBorders>
            <w:shd w:val="clear" w:color="auto" w:fill="auto"/>
            <w:vAlign w:val="bottom"/>
          </w:tcPr>
          <w:p w14:paraId="590B5B8F" w14:textId="77777777" w:rsidR="00785FA4" w:rsidRDefault="00000000">
            <w:pPr>
              <w:pStyle w:val="a5"/>
              <w:spacing w:after="0"/>
              <w:rPr>
                <w:sz w:val="24"/>
                <w:szCs w:val="24"/>
              </w:rPr>
            </w:pPr>
            <w:r>
              <w:rPr>
                <w:sz w:val="24"/>
              </w:rPr>
              <w:t>9</w:t>
            </w:r>
          </w:p>
        </w:tc>
        <w:tc>
          <w:tcPr>
            <w:tcW w:w="1901" w:type="dxa"/>
            <w:tcBorders>
              <w:top w:val="single" w:sz="4" w:space="0" w:color="auto"/>
              <w:left w:val="single" w:sz="4" w:space="0" w:color="auto"/>
              <w:right w:val="single" w:sz="4" w:space="0" w:color="auto"/>
            </w:tcBorders>
            <w:shd w:val="clear" w:color="auto" w:fill="auto"/>
            <w:vAlign w:val="bottom"/>
          </w:tcPr>
          <w:p w14:paraId="23C4549E" w14:textId="77777777" w:rsidR="00785FA4" w:rsidRDefault="00000000">
            <w:pPr>
              <w:pStyle w:val="a5"/>
              <w:spacing w:after="0"/>
              <w:jc w:val="both"/>
              <w:rPr>
                <w:sz w:val="24"/>
                <w:szCs w:val="24"/>
              </w:rPr>
            </w:pPr>
            <w:r>
              <w:rPr>
                <w:sz w:val="24"/>
              </w:rPr>
              <w:t>303.5</w:t>
            </w:r>
          </w:p>
        </w:tc>
      </w:tr>
      <w:tr w:rsidR="00785FA4" w14:paraId="1E0D0B35" w14:textId="77777777">
        <w:trPr>
          <w:trHeight w:hRule="exact" w:val="293"/>
          <w:jc w:val="center"/>
        </w:trPr>
        <w:tc>
          <w:tcPr>
            <w:tcW w:w="2155" w:type="dxa"/>
            <w:tcBorders>
              <w:top w:val="single" w:sz="4" w:space="0" w:color="auto"/>
              <w:left w:val="single" w:sz="4" w:space="0" w:color="auto"/>
            </w:tcBorders>
            <w:shd w:val="clear" w:color="auto" w:fill="auto"/>
            <w:vAlign w:val="bottom"/>
          </w:tcPr>
          <w:p w14:paraId="13CBD4A6" w14:textId="77777777" w:rsidR="00785FA4" w:rsidRDefault="00000000">
            <w:pPr>
              <w:pStyle w:val="a5"/>
              <w:spacing w:after="0"/>
              <w:rPr>
                <w:sz w:val="24"/>
                <w:szCs w:val="24"/>
              </w:rPr>
            </w:pPr>
            <w:r>
              <w:rPr>
                <w:sz w:val="24"/>
              </w:rPr>
              <w:t>Cherkasy</w:t>
            </w:r>
          </w:p>
        </w:tc>
        <w:tc>
          <w:tcPr>
            <w:tcW w:w="1699" w:type="dxa"/>
            <w:tcBorders>
              <w:top w:val="single" w:sz="4" w:space="0" w:color="auto"/>
              <w:left w:val="single" w:sz="4" w:space="0" w:color="auto"/>
            </w:tcBorders>
            <w:shd w:val="clear" w:color="auto" w:fill="auto"/>
            <w:vAlign w:val="bottom"/>
          </w:tcPr>
          <w:p w14:paraId="0DA9A7AB" w14:textId="77777777" w:rsidR="00785FA4" w:rsidRDefault="00000000">
            <w:pPr>
              <w:pStyle w:val="a5"/>
              <w:spacing w:after="0"/>
              <w:rPr>
                <w:sz w:val="24"/>
                <w:szCs w:val="24"/>
              </w:rPr>
            </w:pPr>
            <w:r>
              <w:rPr>
                <w:sz w:val="24"/>
              </w:rPr>
              <w:t>350</w:t>
            </w:r>
          </w:p>
        </w:tc>
        <w:tc>
          <w:tcPr>
            <w:tcW w:w="1661" w:type="dxa"/>
            <w:tcBorders>
              <w:top w:val="single" w:sz="4" w:space="0" w:color="auto"/>
              <w:left w:val="single" w:sz="4" w:space="0" w:color="auto"/>
            </w:tcBorders>
            <w:shd w:val="clear" w:color="auto" w:fill="auto"/>
            <w:vAlign w:val="bottom"/>
          </w:tcPr>
          <w:p w14:paraId="409209E9" w14:textId="77777777" w:rsidR="00785FA4" w:rsidRDefault="00000000">
            <w:pPr>
              <w:pStyle w:val="a5"/>
              <w:spacing w:after="0"/>
              <w:jc w:val="both"/>
              <w:rPr>
                <w:sz w:val="24"/>
                <w:szCs w:val="24"/>
              </w:rPr>
            </w:pPr>
            <w:r>
              <w:rPr>
                <w:sz w:val="24"/>
              </w:rPr>
              <w:t>4</w:t>
            </w:r>
          </w:p>
        </w:tc>
        <w:tc>
          <w:tcPr>
            <w:tcW w:w="1656" w:type="dxa"/>
            <w:tcBorders>
              <w:top w:val="single" w:sz="4" w:space="0" w:color="auto"/>
              <w:left w:val="single" w:sz="4" w:space="0" w:color="auto"/>
            </w:tcBorders>
            <w:shd w:val="clear" w:color="auto" w:fill="auto"/>
            <w:vAlign w:val="bottom"/>
          </w:tcPr>
          <w:p w14:paraId="3D9311BA" w14:textId="77777777" w:rsidR="00785FA4" w:rsidRDefault="00000000">
            <w:pPr>
              <w:pStyle w:val="a5"/>
              <w:spacing w:after="0"/>
              <w:rPr>
                <w:sz w:val="24"/>
                <w:szCs w:val="24"/>
              </w:rPr>
            </w:pPr>
            <w:r>
              <w:rPr>
                <w:sz w:val="24"/>
              </w:rPr>
              <w:t>0</w:t>
            </w:r>
          </w:p>
        </w:tc>
        <w:tc>
          <w:tcPr>
            <w:tcW w:w="1901" w:type="dxa"/>
            <w:tcBorders>
              <w:top w:val="single" w:sz="4" w:space="0" w:color="auto"/>
              <w:left w:val="single" w:sz="4" w:space="0" w:color="auto"/>
              <w:right w:val="single" w:sz="4" w:space="0" w:color="auto"/>
            </w:tcBorders>
            <w:shd w:val="clear" w:color="auto" w:fill="auto"/>
            <w:vAlign w:val="bottom"/>
          </w:tcPr>
          <w:p w14:paraId="4E1BDD7E" w14:textId="77777777" w:rsidR="00785FA4" w:rsidRDefault="00000000">
            <w:pPr>
              <w:pStyle w:val="a5"/>
              <w:spacing w:after="0"/>
              <w:jc w:val="both"/>
              <w:rPr>
                <w:sz w:val="24"/>
                <w:szCs w:val="24"/>
              </w:rPr>
            </w:pPr>
            <w:r>
              <w:rPr>
                <w:sz w:val="24"/>
              </w:rPr>
              <w:t>0</w:t>
            </w:r>
          </w:p>
        </w:tc>
      </w:tr>
      <w:tr w:rsidR="00785FA4" w14:paraId="711DD343" w14:textId="77777777">
        <w:trPr>
          <w:trHeight w:hRule="exact" w:val="302"/>
          <w:jc w:val="center"/>
        </w:trPr>
        <w:tc>
          <w:tcPr>
            <w:tcW w:w="2155" w:type="dxa"/>
            <w:tcBorders>
              <w:top w:val="single" w:sz="4" w:space="0" w:color="auto"/>
              <w:left w:val="single" w:sz="4" w:space="0" w:color="auto"/>
            </w:tcBorders>
            <w:shd w:val="clear" w:color="auto" w:fill="auto"/>
            <w:vAlign w:val="bottom"/>
          </w:tcPr>
          <w:p w14:paraId="7573C153" w14:textId="77777777" w:rsidR="00785FA4" w:rsidRDefault="00000000">
            <w:pPr>
              <w:pStyle w:val="a5"/>
              <w:spacing w:after="0"/>
              <w:rPr>
                <w:sz w:val="24"/>
                <w:szCs w:val="24"/>
              </w:rPr>
            </w:pPr>
            <w:r>
              <w:rPr>
                <w:sz w:val="24"/>
              </w:rPr>
              <w:t>Chernivtsi</w:t>
            </w:r>
          </w:p>
        </w:tc>
        <w:tc>
          <w:tcPr>
            <w:tcW w:w="1699" w:type="dxa"/>
            <w:tcBorders>
              <w:top w:val="single" w:sz="4" w:space="0" w:color="auto"/>
              <w:left w:val="single" w:sz="4" w:space="0" w:color="auto"/>
            </w:tcBorders>
            <w:shd w:val="clear" w:color="auto" w:fill="auto"/>
            <w:vAlign w:val="bottom"/>
          </w:tcPr>
          <w:p w14:paraId="74CC7B85" w14:textId="77777777" w:rsidR="00785FA4" w:rsidRDefault="00000000">
            <w:pPr>
              <w:pStyle w:val="a5"/>
              <w:spacing w:after="0"/>
              <w:rPr>
                <w:sz w:val="24"/>
                <w:szCs w:val="24"/>
              </w:rPr>
            </w:pPr>
            <w:r>
              <w:rPr>
                <w:sz w:val="24"/>
              </w:rPr>
              <w:t>103</w:t>
            </w:r>
          </w:p>
        </w:tc>
        <w:tc>
          <w:tcPr>
            <w:tcW w:w="1661" w:type="dxa"/>
            <w:tcBorders>
              <w:top w:val="single" w:sz="4" w:space="0" w:color="auto"/>
              <w:left w:val="single" w:sz="4" w:space="0" w:color="auto"/>
            </w:tcBorders>
            <w:shd w:val="clear" w:color="auto" w:fill="auto"/>
            <w:vAlign w:val="bottom"/>
          </w:tcPr>
          <w:p w14:paraId="63AB8C95" w14:textId="77777777" w:rsidR="00785FA4" w:rsidRDefault="00000000">
            <w:pPr>
              <w:pStyle w:val="a5"/>
              <w:spacing w:after="0"/>
              <w:jc w:val="both"/>
              <w:rPr>
                <w:sz w:val="24"/>
                <w:szCs w:val="24"/>
              </w:rPr>
            </w:pPr>
            <w:r>
              <w:rPr>
                <w:sz w:val="24"/>
              </w:rPr>
              <w:t>4</w:t>
            </w:r>
          </w:p>
        </w:tc>
        <w:tc>
          <w:tcPr>
            <w:tcW w:w="1656" w:type="dxa"/>
            <w:tcBorders>
              <w:top w:val="single" w:sz="4" w:space="0" w:color="auto"/>
              <w:left w:val="single" w:sz="4" w:space="0" w:color="auto"/>
            </w:tcBorders>
            <w:shd w:val="clear" w:color="auto" w:fill="auto"/>
            <w:vAlign w:val="bottom"/>
          </w:tcPr>
          <w:p w14:paraId="473D264A" w14:textId="77777777" w:rsidR="00785FA4" w:rsidRDefault="00000000">
            <w:pPr>
              <w:pStyle w:val="a5"/>
              <w:spacing w:after="0"/>
              <w:rPr>
                <w:sz w:val="24"/>
                <w:szCs w:val="24"/>
              </w:rPr>
            </w:pPr>
            <w:r>
              <w:rPr>
                <w:sz w:val="24"/>
              </w:rPr>
              <w:t>1</w:t>
            </w:r>
          </w:p>
        </w:tc>
        <w:tc>
          <w:tcPr>
            <w:tcW w:w="1901" w:type="dxa"/>
            <w:tcBorders>
              <w:top w:val="single" w:sz="4" w:space="0" w:color="auto"/>
              <w:left w:val="single" w:sz="4" w:space="0" w:color="auto"/>
              <w:right w:val="single" w:sz="4" w:space="0" w:color="auto"/>
            </w:tcBorders>
            <w:shd w:val="clear" w:color="auto" w:fill="auto"/>
            <w:vAlign w:val="bottom"/>
          </w:tcPr>
          <w:p w14:paraId="0FF2CFE2" w14:textId="77777777" w:rsidR="00785FA4" w:rsidRDefault="00000000">
            <w:pPr>
              <w:pStyle w:val="a5"/>
              <w:spacing w:after="0"/>
              <w:jc w:val="both"/>
              <w:rPr>
                <w:sz w:val="24"/>
                <w:szCs w:val="24"/>
              </w:rPr>
            </w:pPr>
            <w:r>
              <w:rPr>
                <w:sz w:val="24"/>
              </w:rPr>
              <w:t>6</w:t>
            </w:r>
          </w:p>
        </w:tc>
      </w:tr>
      <w:tr w:rsidR="00785FA4" w14:paraId="417C47B6" w14:textId="77777777">
        <w:trPr>
          <w:trHeight w:hRule="exact" w:val="302"/>
          <w:jc w:val="center"/>
        </w:trPr>
        <w:tc>
          <w:tcPr>
            <w:tcW w:w="2155" w:type="dxa"/>
            <w:tcBorders>
              <w:top w:val="single" w:sz="4" w:space="0" w:color="auto"/>
              <w:left w:val="single" w:sz="4" w:space="0" w:color="auto"/>
            </w:tcBorders>
            <w:shd w:val="clear" w:color="auto" w:fill="auto"/>
            <w:vAlign w:val="bottom"/>
          </w:tcPr>
          <w:p w14:paraId="203E9A18" w14:textId="77777777" w:rsidR="00785FA4" w:rsidRDefault="00000000">
            <w:pPr>
              <w:pStyle w:val="a5"/>
              <w:spacing w:after="0"/>
              <w:rPr>
                <w:sz w:val="24"/>
                <w:szCs w:val="24"/>
              </w:rPr>
            </w:pPr>
            <w:r>
              <w:rPr>
                <w:sz w:val="24"/>
              </w:rPr>
              <w:t>Chernihiv</w:t>
            </w:r>
          </w:p>
        </w:tc>
        <w:tc>
          <w:tcPr>
            <w:tcW w:w="1699" w:type="dxa"/>
            <w:tcBorders>
              <w:top w:val="single" w:sz="4" w:space="0" w:color="auto"/>
              <w:left w:val="single" w:sz="4" w:space="0" w:color="auto"/>
            </w:tcBorders>
            <w:shd w:val="clear" w:color="auto" w:fill="auto"/>
            <w:vAlign w:val="bottom"/>
          </w:tcPr>
          <w:p w14:paraId="1CAA3BCD" w14:textId="77777777" w:rsidR="00785FA4" w:rsidRDefault="00000000">
            <w:pPr>
              <w:pStyle w:val="a5"/>
              <w:spacing w:after="0"/>
              <w:rPr>
                <w:sz w:val="24"/>
                <w:szCs w:val="24"/>
              </w:rPr>
            </w:pPr>
            <w:r>
              <w:rPr>
                <w:sz w:val="24"/>
              </w:rPr>
              <w:t>2182</w:t>
            </w:r>
          </w:p>
        </w:tc>
        <w:tc>
          <w:tcPr>
            <w:tcW w:w="1661" w:type="dxa"/>
            <w:tcBorders>
              <w:top w:val="single" w:sz="4" w:space="0" w:color="auto"/>
              <w:left w:val="single" w:sz="4" w:space="0" w:color="auto"/>
            </w:tcBorders>
            <w:shd w:val="clear" w:color="auto" w:fill="auto"/>
            <w:vAlign w:val="bottom"/>
          </w:tcPr>
          <w:p w14:paraId="49C4D9F9" w14:textId="77777777" w:rsidR="00785FA4" w:rsidRDefault="00000000">
            <w:pPr>
              <w:pStyle w:val="a5"/>
              <w:spacing w:after="0"/>
              <w:jc w:val="both"/>
              <w:rPr>
                <w:sz w:val="24"/>
                <w:szCs w:val="24"/>
              </w:rPr>
            </w:pPr>
            <w:r>
              <w:rPr>
                <w:sz w:val="24"/>
              </w:rPr>
              <w:t>8</w:t>
            </w:r>
          </w:p>
        </w:tc>
        <w:tc>
          <w:tcPr>
            <w:tcW w:w="1656" w:type="dxa"/>
            <w:tcBorders>
              <w:top w:val="single" w:sz="4" w:space="0" w:color="auto"/>
              <w:left w:val="single" w:sz="4" w:space="0" w:color="auto"/>
            </w:tcBorders>
            <w:shd w:val="clear" w:color="auto" w:fill="auto"/>
            <w:vAlign w:val="bottom"/>
          </w:tcPr>
          <w:p w14:paraId="1FEB0FA2" w14:textId="77777777" w:rsidR="00785FA4" w:rsidRDefault="00000000">
            <w:pPr>
              <w:pStyle w:val="a5"/>
              <w:spacing w:after="0"/>
              <w:rPr>
                <w:sz w:val="24"/>
                <w:szCs w:val="24"/>
              </w:rPr>
            </w:pPr>
            <w:r>
              <w:rPr>
                <w:sz w:val="24"/>
              </w:rPr>
              <w:t>3</w:t>
            </w:r>
          </w:p>
        </w:tc>
        <w:tc>
          <w:tcPr>
            <w:tcW w:w="1901" w:type="dxa"/>
            <w:tcBorders>
              <w:top w:val="single" w:sz="4" w:space="0" w:color="auto"/>
              <w:left w:val="single" w:sz="4" w:space="0" w:color="auto"/>
              <w:right w:val="single" w:sz="4" w:space="0" w:color="auto"/>
            </w:tcBorders>
            <w:shd w:val="clear" w:color="auto" w:fill="auto"/>
            <w:vAlign w:val="bottom"/>
          </w:tcPr>
          <w:p w14:paraId="17C37C17" w14:textId="77777777" w:rsidR="00785FA4" w:rsidRDefault="00000000">
            <w:pPr>
              <w:pStyle w:val="a5"/>
              <w:spacing w:after="0"/>
              <w:jc w:val="both"/>
              <w:rPr>
                <w:sz w:val="24"/>
                <w:szCs w:val="24"/>
              </w:rPr>
            </w:pPr>
            <w:r>
              <w:rPr>
                <w:sz w:val="24"/>
              </w:rPr>
              <w:t>6</w:t>
            </w:r>
          </w:p>
        </w:tc>
      </w:tr>
      <w:tr w:rsidR="00785FA4" w14:paraId="7CC80304" w14:textId="77777777">
        <w:trPr>
          <w:trHeight w:hRule="exact" w:val="422"/>
          <w:jc w:val="center"/>
        </w:trPr>
        <w:tc>
          <w:tcPr>
            <w:tcW w:w="2155" w:type="dxa"/>
            <w:tcBorders>
              <w:top w:val="single" w:sz="4" w:space="0" w:color="auto"/>
              <w:left w:val="single" w:sz="4" w:space="0" w:color="auto"/>
              <w:bottom w:val="single" w:sz="4" w:space="0" w:color="auto"/>
            </w:tcBorders>
            <w:shd w:val="clear" w:color="auto" w:fill="auto"/>
          </w:tcPr>
          <w:p w14:paraId="57D7E449" w14:textId="77777777" w:rsidR="00785FA4" w:rsidRDefault="00000000">
            <w:pPr>
              <w:pStyle w:val="a5"/>
              <w:spacing w:after="0"/>
            </w:pPr>
            <w:r>
              <w:rPr>
                <w:b/>
              </w:rPr>
              <w:t>Total</w:t>
            </w:r>
          </w:p>
        </w:tc>
        <w:tc>
          <w:tcPr>
            <w:tcW w:w="1699" w:type="dxa"/>
            <w:tcBorders>
              <w:top w:val="single" w:sz="4" w:space="0" w:color="auto"/>
              <w:left w:val="single" w:sz="4" w:space="0" w:color="auto"/>
              <w:bottom w:val="single" w:sz="4" w:space="0" w:color="auto"/>
            </w:tcBorders>
            <w:shd w:val="clear" w:color="auto" w:fill="auto"/>
          </w:tcPr>
          <w:p w14:paraId="105DB630" w14:textId="77777777" w:rsidR="00785FA4" w:rsidRDefault="00000000">
            <w:pPr>
              <w:pStyle w:val="a5"/>
              <w:spacing w:after="0"/>
            </w:pPr>
            <w:r>
              <w:rPr>
                <w:b/>
              </w:rPr>
              <w:t>32,190</w:t>
            </w:r>
          </w:p>
        </w:tc>
        <w:tc>
          <w:tcPr>
            <w:tcW w:w="1661" w:type="dxa"/>
            <w:tcBorders>
              <w:top w:val="single" w:sz="4" w:space="0" w:color="auto"/>
              <w:left w:val="single" w:sz="4" w:space="0" w:color="auto"/>
              <w:bottom w:val="single" w:sz="4" w:space="0" w:color="auto"/>
            </w:tcBorders>
            <w:shd w:val="clear" w:color="auto" w:fill="auto"/>
          </w:tcPr>
          <w:p w14:paraId="762317F7" w14:textId="77777777" w:rsidR="00785FA4" w:rsidRDefault="00000000">
            <w:pPr>
              <w:pStyle w:val="a5"/>
              <w:spacing w:after="0"/>
            </w:pPr>
            <w:r>
              <w:rPr>
                <w:b/>
              </w:rPr>
              <w:t>190</w:t>
            </w:r>
          </w:p>
        </w:tc>
        <w:tc>
          <w:tcPr>
            <w:tcW w:w="1656" w:type="dxa"/>
            <w:tcBorders>
              <w:top w:val="single" w:sz="4" w:space="0" w:color="auto"/>
              <w:left w:val="single" w:sz="4" w:space="0" w:color="auto"/>
              <w:bottom w:val="single" w:sz="4" w:space="0" w:color="auto"/>
            </w:tcBorders>
            <w:shd w:val="clear" w:color="auto" w:fill="auto"/>
          </w:tcPr>
          <w:p w14:paraId="3B5B5857" w14:textId="77777777" w:rsidR="00785FA4" w:rsidRDefault="00000000">
            <w:pPr>
              <w:pStyle w:val="a5"/>
              <w:spacing w:after="0"/>
            </w:pPr>
            <w:r>
              <w:rPr>
                <w:b/>
              </w:rPr>
              <w:t>54</w:t>
            </w:r>
          </w:p>
        </w:tc>
        <w:tc>
          <w:tcPr>
            <w:tcW w:w="1901" w:type="dxa"/>
            <w:tcBorders>
              <w:top w:val="single" w:sz="4" w:space="0" w:color="auto"/>
              <w:left w:val="single" w:sz="4" w:space="0" w:color="auto"/>
              <w:bottom w:val="single" w:sz="4" w:space="0" w:color="auto"/>
              <w:right w:val="single" w:sz="4" w:space="0" w:color="auto"/>
            </w:tcBorders>
            <w:shd w:val="clear" w:color="auto" w:fill="auto"/>
          </w:tcPr>
          <w:p w14:paraId="3A58D3F4" w14:textId="77777777" w:rsidR="00785FA4" w:rsidRDefault="00000000">
            <w:pPr>
              <w:pStyle w:val="a5"/>
              <w:spacing w:after="0"/>
            </w:pPr>
            <w:r>
              <w:rPr>
                <w:b/>
              </w:rPr>
              <w:t>391</w:t>
            </w:r>
          </w:p>
        </w:tc>
      </w:tr>
    </w:tbl>
    <w:p w14:paraId="2028A651" w14:textId="77777777" w:rsidR="00047E1E" w:rsidRDefault="00047E1E"/>
    <w:sectPr w:rsidR="00047E1E">
      <w:pgSz w:w="11909" w:h="16834"/>
      <w:pgMar w:top="1221" w:right="765" w:bottom="557" w:left="1596" w:header="0" w:footer="3" w:gutter="0"/>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LENOVO" w:date="2024-12-28T15:29:00Z" w:initials="LE">
    <w:p w14:paraId="468B8DF0" w14:textId="77777777" w:rsidR="0047229D" w:rsidRPr="00524545" w:rsidRDefault="00000000">
      <w:pPr>
        <w:pStyle w:val="ae"/>
        <w:rPr>
          <w:lang w:val="ru-RU"/>
        </w:rPr>
      </w:pPr>
      <w:r>
        <w:rPr>
          <w:rStyle w:val="af"/>
        </w:rPr>
        <w:annotationRef/>
      </w:r>
      <w:proofErr w:type="spellStart"/>
      <w:r w:rsidRPr="00524545">
        <w:rPr>
          <w:lang w:val="ru-RU"/>
        </w:rPr>
        <w:t>Прохання</w:t>
      </w:r>
      <w:proofErr w:type="spellEnd"/>
      <w:r w:rsidRPr="00524545">
        <w:rPr>
          <w:lang w:val="ru-RU"/>
        </w:rPr>
        <w:t xml:space="preserve"> </w:t>
      </w:r>
      <w:proofErr w:type="spellStart"/>
      <w:r w:rsidRPr="00524545">
        <w:rPr>
          <w:lang w:val="ru-RU"/>
        </w:rPr>
        <w:t>звернути</w:t>
      </w:r>
      <w:proofErr w:type="spellEnd"/>
      <w:r w:rsidRPr="00524545">
        <w:rPr>
          <w:lang w:val="ru-RU"/>
        </w:rPr>
        <w:t xml:space="preserve"> </w:t>
      </w:r>
      <w:proofErr w:type="spellStart"/>
      <w:r w:rsidRPr="00524545">
        <w:rPr>
          <w:lang w:val="ru-RU"/>
        </w:rPr>
        <w:t>увагу</w:t>
      </w:r>
      <w:proofErr w:type="spellEnd"/>
      <w:r w:rsidRPr="00524545">
        <w:rPr>
          <w:lang w:val="ru-RU"/>
        </w:rPr>
        <w:t xml:space="preserve">, </w:t>
      </w:r>
      <w:proofErr w:type="spellStart"/>
      <w:r w:rsidRPr="00524545">
        <w:rPr>
          <w:lang w:val="ru-RU"/>
        </w:rPr>
        <w:t>що</w:t>
      </w:r>
      <w:proofErr w:type="spellEnd"/>
      <w:r w:rsidRPr="00524545">
        <w:rPr>
          <w:lang w:val="ru-RU"/>
        </w:rPr>
        <w:t xml:space="preserve"> в </w:t>
      </w:r>
      <w:proofErr w:type="spellStart"/>
      <w:r w:rsidRPr="00524545">
        <w:rPr>
          <w:lang w:val="ru-RU"/>
        </w:rPr>
        <w:t>оригіналі</w:t>
      </w:r>
      <w:proofErr w:type="spellEnd"/>
      <w:r w:rsidRPr="00524545">
        <w:rPr>
          <w:lang w:val="ru-RU"/>
        </w:rPr>
        <w:t xml:space="preserve"> </w:t>
      </w:r>
      <w:proofErr w:type="spellStart"/>
      <w:r w:rsidRPr="00524545">
        <w:rPr>
          <w:lang w:val="ru-RU"/>
        </w:rPr>
        <w:t>ймовірно</w:t>
      </w:r>
      <w:proofErr w:type="spellEnd"/>
      <w:r w:rsidRPr="00524545">
        <w:rPr>
          <w:lang w:val="ru-RU"/>
        </w:rPr>
        <w:t xml:space="preserve"> </w:t>
      </w:r>
      <w:proofErr w:type="spellStart"/>
      <w:proofErr w:type="gramStart"/>
      <w:r w:rsidRPr="00524545">
        <w:rPr>
          <w:lang w:val="ru-RU"/>
        </w:rPr>
        <w:t>помилка</w:t>
      </w:r>
      <w:proofErr w:type="spellEnd"/>
      <w:r w:rsidRPr="00524545">
        <w:rPr>
          <w:lang w:val="ru-RU"/>
        </w:rPr>
        <w:t xml:space="preserve">  ГО</w:t>
      </w:r>
      <w:proofErr w:type="gramEnd"/>
      <w:r w:rsidRPr="00524545">
        <w:rPr>
          <w:lang w:val="ru-RU"/>
        </w:rPr>
        <w:t xml:space="preserve"> “Родина для </w:t>
      </w:r>
      <w:proofErr w:type="spellStart"/>
      <w:r w:rsidRPr="00524545">
        <w:rPr>
          <w:lang w:val="ru-RU"/>
        </w:rPr>
        <w:t>осіб</w:t>
      </w:r>
      <w:proofErr w:type="spellEnd"/>
      <w:r w:rsidRPr="00524545">
        <w:rPr>
          <w:lang w:val="ru-RU"/>
        </w:rPr>
        <w:t xml:space="preserve"> з </w:t>
      </w:r>
      <w:proofErr w:type="spellStart"/>
      <w:r w:rsidRPr="00524545">
        <w:rPr>
          <w:lang w:val="ru-RU"/>
        </w:rPr>
        <w:t>психічними</w:t>
      </w:r>
      <w:proofErr w:type="spellEnd"/>
      <w:r w:rsidRPr="00524545">
        <w:rPr>
          <w:lang w:val="ru-RU"/>
        </w:rPr>
        <w:t xml:space="preserve"> </w:t>
      </w:r>
      <w:proofErr w:type="spellStart"/>
      <w:r w:rsidRPr="00524545">
        <w:rPr>
          <w:lang w:val="ru-RU"/>
        </w:rPr>
        <w:t>розладами</w:t>
      </w:r>
      <w:proofErr w:type="spellEnd"/>
      <w:r w:rsidRPr="00524545">
        <w:rPr>
          <w:lang w:val="ru-RU"/>
        </w:rPr>
        <w:t xml:space="preserve">” </w:t>
      </w:r>
      <w:r>
        <w:t>https</w:t>
      </w:r>
      <w:r w:rsidRPr="00524545">
        <w:rPr>
          <w:lang w:val="ru-RU"/>
        </w:rPr>
        <w:t>://</w:t>
      </w:r>
      <w:proofErr w:type="spellStart"/>
      <w:r>
        <w:t>youcontrol</w:t>
      </w:r>
      <w:proofErr w:type="spellEnd"/>
      <w:r w:rsidRPr="00524545">
        <w:rPr>
          <w:lang w:val="ru-RU"/>
        </w:rPr>
        <w:t>.</w:t>
      </w:r>
      <w:r>
        <w:t>com</w:t>
      </w:r>
      <w:r w:rsidRPr="00524545">
        <w:rPr>
          <w:lang w:val="ru-RU"/>
        </w:rPr>
        <w:t>.</w:t>
      </w:r>
      <w:proofErr w:type="spellStart"/>
      <w:r>
        <w:t>ua</w:t>
      </w:r>
      <w:proofErr w:type="spellEnd"/>
      <w:r w:rsidRPr="00524545">
        <w:rPr>
          <w:lang w:val="ru-RU"/>
        </w:rPr>
        <w:t>/</w:t>
      </w:r>
      <w:proofErr w:type="spellStart"/>
      <w:r>
        <w:t>catalog</w:t>
      </w:r>
      <w:proofErr w:type="spellEnd"/>
      <w:r w:rsidRPr="00524545">
        <w:rPr>
          <w:lang w:val="ru-RU"/>
        </w:rPr>
        <w:t>/</w:t>
      </w:r>
      <w:r>
        <w:t>company</w:t>
      </w:r>
      <w:r w:rsidRPr="00524545">
        <w:rPr>
          <w:lang w:val="ru-RU"/>
        </w:rPr>
        <w:t>_</w:t>
      </w:r>
      <w:r>
        <w:t>details</w:t>
      </w:r>
      <w:r w:rsidRPr="00524545">
        <w:rPr>
          <w:lang w:val="ru-RU"/>
        </w:rPr>
        <w:t>/25745830/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68B8DF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68B8DF0" w16cid:durableId="1D0283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D2C49D" w14:textId="77777777" w:rsidR="00E87042" w:rsidRDefault="00E87042">
      <w:r>
        <w:separator/>
      </w:r>
    </w:p>
  </w:endnote>
  <w:endnote w:type="continuationSeparator" w:id="0">
    <w:p w14:paraId="790C9E23" w14:textId="77777777" w:rsidR="00E87042" w:rsidRDefault="00E87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78C12" w14:textId="77777777" w:rsidR="00E87042" w:rsidRDefault="00E87042"/>
  </w:footnote>
  <w:footnote w:type="continuationSeparator" w:id="0">
    <w:p w14:paraId="5459D42B" w14:textId="77777777" w:rsidR="00E87042" w:rsidRDefault="00E870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76836" w14:textId="77777777" w:rsidR="00326941" w:rsidRDefault="00326941">
    <w:pPr>
      <w:pStyle w:val="aa"/>
      <w:jc w:val="center"/>
      <w:rPr>
        <w:lang w:val="ru-RU"/>
      </w:rPr>
    </w:pPr>
  </w:p>
  <w:p w14:paraId="162585D5" w14:textId="77777777" w:rsidR="00326941" w:rsidRDefault="00326941">
    <w:pPr>
      <w:pStyle w:val="aa"/>
      <w:jc w:val="center"/>
      <w:rPr>
        <w:lang w:val="ru-RU"/>
      </w:rPr>
    </w:pPr>
  </w:p>
  <w:sdt>
    <w:sdtPr>
      <w:id w:val="-2096158641"/>
      <w:docPartObj>
        <w:docPartGallery w:val="Page Numbers (Top of Page)"/>
        <w:docPartUnique/>
      </w:docPartObj>
    </w:sdtPr>
    <w:sdtEndPr>
      <w:rPr>
        <w:sz w:val="20"/>
        <w:szCs w:val="20"/>
      </w:rPr>
    </w:sdtEndPr>
    <w:sdtContent>
      <w:p w14:paraId="388C0848" w14:textId="77777777" w:rsidR="00326941" w:rsidRPr="00326941" w:rsidRDefault="00326941" w:rsidP="00326941">
        <w:pPr>
          <w:pStyle w:val="aa"/>
          <w:jc w:val="center"/>
          <w:rPr>
            <w:sz w:val="20"/>
            <w:szCs w:val="20"/>
          </w:rPr>
        </w:pPr>
        <w:r w:rsidRPr="00326941">
          <w:rPr>
            <w:sz w:val="20"/>
          </w:rPr>
          <w:fldChar w:fldCharType="begin"/>
        </w:r>
        <w:r w:rsidRPr="00326941">
          <w:rPr>
            <w:sz w:val="20"/>
          </w:rPr>
          <w:instrText>PAGE   \* MERGEFORMAT</w:instrText>
        </w:r>
        <w:r w:rsidRPr="00326941">
          <w:rPr>
            <w:sz w:val="20"/>
          </w:rPr>
          <w:fldChar w:fldCharType="separate"/>
        </w:r>
        <w:r w:rsidRPr="00326941">
          <w:rPr>
            <w:sz w:val="20"/>
          </w:rPr>
          <w:t>2</w:t>
        </w:r>
        <w:r w:rsidRPr="00326941">
          <w:rPr>
            <w:sz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D1109"/>
    <w:multiLevelType w:val="multilevel"/>
    <w:tmpl w:val="995AC2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47001E"/>
    <w:multiLevelType w:val="multilevel"/>
    <w:tmpl w:val="07081F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CB4C35"/>
    <w:multiLevelType w:val="multilevel"/>
    <w:tmpl w:val="B11E59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260AE9"/>
    <w:multiLevelType w:val="multilevel"/>
    <w:tmpl w:val="83F276A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316289"/>
    <w:multiLevelType w:val="multilevel"/>
    <w:tmpl w:val="D65075E2"/>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953424"/>
    <w:multiLevelType w:val="multilevel"/>
    <w:tmpl w:val="0EDC7F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0D6863"/>
    <w:multiLevelType w:val="multilevel"/>
    <w:tmpl w:val="A2E46DE2"/>
    <w:lvl w:ilvl="0">
      <w:start w:val="56"/>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A5A1935"/>
    <w:multiLevelType w:val="multilevel"/>
    <w:tmpl w:val="5ABC40F2"/>
    <w:lvl w:ilvl="0">
      <w:start w:val="3"/>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A50ACD"/>
    <w:multiLevelType w:val="multilevel"/>
    <w:tmpl w:val="F472835A"/>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D07410C"/>
    <w:multiLevelType w:val="multilevel"/>
    <w:tmpl w:val="5E8EE0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ECA5BC9"/>
    <w:multiLevelType w:val="multilevel"/>
    <w:tmpl w:val="12024BD0"/>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E2716F"/>
    <w:multiLevelType w:val="multilevel"/>
    <w:tmpl w:val="FEA0DBB8"/>
    <w:lvl w:ilvl="0">
      <w:start w:val="22"/>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FE724EF"/>
    <w:multiLevelType w:val="multilevel"/>
    <w:tmpl w:val="52AC121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088367A"/>
    <w:multiLevelType w:val="multilevel"/>
    <w:tmpl w:val="5526FB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1207E12"/>
    <w:multiLevelType w:val="multilevel"/>
    <w:tmpl w:val="B64022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188120D"/>
    <w:multiLevelType w:val="multilevel"/>
    <w:tmpl w:val="4B684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39D691D"/>
    <w:multiLevelType w:val="multilevel"/>
    <w:tmpl w:val="8B9678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6F53DDB"/>
    <w:multiLevelType w:val="multilevel"/>
    <w:tmpl w:val="8E76D23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8FD3C7A"/>
    <w:multiLevelType w:val="multilevel"/>
    <w:tmpl w:val="B4C45C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9E851BE"/>
    <w:multiLevelType w:val="multilevel"/>
    <w:tmpl w:val="7BC836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DA5496C"/>
    <w:multiLevelType w:val="multilevel"/>
    <w:tmpl w:val="ECEA5C32"/>
    <w:lvl w:ilvl="0">
      <w:start w:val="5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FC12FC2"/>
    <w:multiLevelType w:val="multilevel"/>
    <w:tmpl w:val="BA1662F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28A1867"/>
    <w:multiLevelType w:val="multilevel"/>
    <w:tmpl w:val="C3E850F4"/>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57B7D0F"/>
    <w:multiLevelType w:val="multilevel"/>
    <w:tmpl w:val="FA3434B2"/>
    <w:lvl w:ilvl="0">
      <w:start w:val="42"/>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6DE2D12"/>
    <w:multiLevelType w:val="multilevel"/>
    <w:tmpl w:val="AB56A974"/>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F8F091C"/>
    <w:multiLevelType w:val="multilevel"/>
    <w:tmpl w:val="532C17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FAD2367"/>
    <w:multiLevelType w:val="multilevel"/>
    <w:tmpl w:val="D1180EDC"/>
    <w:lvl w:ilvl="0">
      <w:start w:val="4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0CA348C"/>
    <w:multiLevelType w:val="multilevel"/>
    <w:tmpl w:val="531015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4593EBC"/>
    <w:multiLevelType w:val="multilevel"/>
    <w:tmpl w:val="D1EAA9F0"/>
    <w:lvl w:ilvl="0">
      <w:start w:val="38"/>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4C5099E"/>
    <w:multiLevelType w:val="multilevel"/>
    <w:tmpl w:val="6A825B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52C6C32"/>
    <w:multiLevelType w:val="multilevel"/>
    <w:tmpl w:val="2F68F5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7B65C04"/>
    <w:multiLevelType w:val="multilevel"/>
    <w:tmpl w:val="90C443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9E1702E"/>
    <w:multiLevelType w:val="multilevel"/>
    <w:tmpl w:val="A49210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F4E2F82"/>
    <w:multiLevelType w:val="multilevel"/>
    <w:tmpl w:val="800242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02E2E6E"/>
    <w:multiLevelType w:val="multilevel"/>
    <w:tmpl w:val="0268B3F2"/>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249015C"/>
    <w:multiLevelType w:val="multilevel"/>
    <w:tmpl w:val="9D463520"/>
    <w:lvl w:ilvl="0">
      <w:start w:val="46"/>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8061657"/>
    <w:multiLevelType w:val="multilevel"/>
    <w:tmpl w:val="8AECE064"/>
    <w:lvl w:ilvl="0">
      <w:start w:val="17"/>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8A44830"/>
    <w:multiLevelType w:val="multilevel"/>
    <w:tmpl w:val="29785118"/>
    <w:lvl w:ilvl="0">
      <w:start w:val="1"/>
      <w:numFmt w:val="decimal"/>
      <w:lvlText w:val="%1)"/>
      <w:lvlJc w:val="left"/>
      <w:rPr>
        <w:rFonts w:ascii="Times New Roman" w:eastAsia="Times New Roman" w:hAnsi="Times New Roman" w:cs="Times New Roman"/>
        <w:b w:val="0"/>
        <w:bCs w:val="0"/>
        <w:i w:val="0"/>
        <w:iCs w:val="0"/>
        <w:smallCaps w:val="0"/>
        <w:strike w:val="0"/>
        <w:color w:val="333333"/>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8A74456"/>
    <w:multiLevelType w:val="multilevel"/>
    <w:tmpl w:val="9BD81DF0"/>
    <w:lvl w:ilvl="0">
      <w:start w:val="1"/>
      <w:numFmt w:val="bullet"/>
      <w:lvlText w:val="•"/>
      <w:lvlJc w:val="left"/>
      <w:rPr>
        <w:rFonts w:ascii="Arial" w:eastAsia="Arial" w:hAnsi="Arial" w:cs="Arial"/>
        <w:b w:val="0"/>
        <w:bCs w:val="0"/>
        <w:i w:val="0"/>
        <w:iCs w:val="0"/>
        <w:smallCaps w:val="0"/>
        <w:strike w:val="0"/>
        <w:color w:val="333333"/>
        <w:spacing w:val="0"/>
        <w:w w:val="100"/>
        <w:position w:val="0"/>
        <w:sz w:val="26"/>
        <w:szCs w:val="26"/>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BE23BA0"/>
    <w:multiLevelType w:val="multilevel"/>
    <w:tmpl w:val="5C384C52"/>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C335CCD"/>
    <w:multiLevelType w:val="multilevel"/>
    <w:tmpl w:val="D39A5F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C950903"/>
    <w:multiLevelType w:val="multilevel"/>
    <w:tmpl w:val="DFA450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D9B4FCD"/>
    <w:multiLevelType w:val="multilevel"/>
    <w:tmpl w:val="4A4E06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EA0792E"/>
    <w:multiLevelType w:val="multilevel"/>
    <w:tmpl w:val="75189C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0AE42FA"/>
    <w:multiLevelType w:val="multilevel"/>
    <w:tmpl w:val="633699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3FA2A16"/>
    <w:multiLevelType w:val="multilevel"/>
    <w:tmpl w:val="83E8CEEA"/>
    <w:lvl w:ilvl="0">
      <w:start w:val="58"/>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4460D2E"/>
    <w:multiLevelType w:val="multilevel"/>
    <w:tmpl w:val="87BA84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80312A9"/>
    <w:multiLevelType w:val="multilevel"/>
    <w:tmpl w:val="36944ABA"/>
    <w:lvl w:ilvl="0">
      <w:start w:val="1"/>
      <w:numFmt w:val="bullet"/>
      <w:lvlText w:val="-"/>
      <w:lvlJc w:val="left"/>
      <w:rPr>
        <w:rFonts w:ascii="Times New Roman" w:eastAsia="Times New Roman" w:hAnsi="Times New Roman" w:cs="Times New Roman"/>
        <w:b w:val="0"/>
        <w:bCs w:val="0"/>
        <w:i w:val="0"/>
        <w:iCs w:val="0"/>
        <w:smallCaps w:val="0"/>
        <w:strike w:val="0"/>
        <w:color w:val="202122"/>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A505277"/>
    <w:multiLevelType w:val="multilevel"/>
    <w:tmpl w:val="B67C6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C141427"/>
    <w:multiLevelType w:val="multilevel"/>
    <w:tmpl w:val="A98AA1A4"/>
    <w:lvl w:ilvl="0">
      <w:start w:val="29"/>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FA26470"/>
    <w:multiLevelType w:val="multilevel"/>
    <w:tmpl w:val="D048E0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2D359C7"/>
    <w:multiLevelType w:val="multilevel"/>
    <w:tmpl w:val="BF2EDB50"/>
    <w:lvl w:ilvl="0">
      <w:start w:val="1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366593B"/>
    <w:multiLevelType w:val="multilevel"/>
    <w:tmpl w:val="DCC4EF6E"/>
    <w:lvl w:ilvl="0">
      <w:start w:val="40"/>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969008A"/>
    <w:multiLevelType w:val="multilevel"/>
    <w:tmpl w:val="C088A3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A486376"/>
    <w:multiLevelType w:val="multilevel"/>
    <w:tmpl w:val="F6B2CB82"/>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A5E49EF"/>
    <w:multiLevelType w:val="multilevel"/>
    <w:tmpl w:val="28F81C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A8231A7"/>
    <w:multiLevelType w:val="multilevel"/>
    <w:tmpl w:val="28D60E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F2211C5"/>
    <w:multiLevelType w:val="multilevel"/>
    <w:tmpl w:val="AEB6F5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22900236">
    <w:abstractNumId w:val="12"/>
  </w:num>
  <w:num w:numId="2" w16cid:durableId="338625136">
    <w:abstractNumId w:val="5"/>
  </w:num>
  <w:num w:numId="3" w16cid:durableId="1410270827">
    <w:abstractNumId w:val="43"/>
  </w:num>
  <w:num w:numId="4" w16cid:durableId="1007253466">
    <w:abstractNumId w:val="24"/>
  </w:num>
  <w:num w:numId="5" w16cid:durableId="1533762917">
    <w:abstractNumId w:val="10"/>
  </w:num>
  <w:num w:numId="6" w16cid:durableId="1946303472">
    <w:abstractNumId w:val="39"/>
  </w:num>
  <w:num w:numId="7" w16cid:durableId="375856997">
    <w:abstractNumId w:val="48"/>
  </w:num>
  <w:num w:numId="8" w16cid:durableId="1248730990">
    <w:abstractNumId w:val="7"/>
  </w:num>
  <w:num w:numId="9" w16cid:durableId="1790006212">
    <w:abstractNumId w:val="37"/>
  </w:num>
  <w:num w:numId="10" w16cid:durableId="1467044668">
    <w:abstractNumId w:val="51"/>
  </w:num>
  <w:num w:numId="11" w16cid:durableId="227112003">
    <w:abstractNumId w:val="56"/>
  </w:num>
  <w:num w:numId="12" w16cid:durableId="1027874506">
    <w:abstractNumId w:val="36"/>
  </w:num>
  <w:num w:numId="13" w16cid:durableId="1118794190">
    <w:abstractNumId w:val="11"/>
  </w:num>
  <w:num w:numId="14" w16cid:durableId="1561090214">
    <w:abstractNumId w:val="38"/>
  </w:num>
  <w:num w:numId="15" w16cid:durableId="1420251903">
    <w:abstractNumId w:val="54"/>
  </w:num>
  <w:num w:numId="16" w16cid:durableId="1453475461">
    <w:abstractNumId w:val="16"/>
  </w:num>
  <w:num w:numId="17" w16cid:durableId="1557594224">
    <w:abstractNumId w:val="32"/>
  </w:num>
  <w:num w:numId="18" w16cid:durableId="156921472">
    <w:abstractNumId w:val="8"/>
  </w:num>
  <w:num w:numId="19" w16cid:durableId="3167546">
    <w:abstractNumId w:val="31"/>
  </w:num>
  <w:num w:numId="20" w16cid:durableId="1989824225">
    <w:abstractNumId w:val="49"/>
  </w:num>
  <w:num w:numId="21" w16cid:durableId="1146510950">
    <w:abstractNumId w:val="19"/>
  </w:num>
  <w:num w:numId="22" w16cid:durableId="1104378416">
    <w:abstractNumId w:val="53"/>
  </w:num>
  <w:num w:numId="23" w16cid:durableId="1290628261">
    <w:abstractNumId w:val="44"/>
  </w:num>
  <w:num w:numId="24" w16cid:durableId="1941600171">
    <w:abstractNumId w:val="47"/>
  </w:num>
  <w:num w:numId="25" w16cid:durableId="1098020364">
    <w:abstractNumId w:val="55"/>
  </w:num>
  <w:num w:numId="26" w16cid:durableId="1070691449">
    <w:abstractNumId w:val="46"/>
  </w:num>
  <w:num w:numId="27" w16cid:durableId="1418944012">
    <w:abstractNumId w:val="21"/>
  </w:num>
  <w:num w:numId="28" w16cid:durableId="470950019">
    <w:abstractNumId w:val="18"/>
  </w:num>
  <w:num w:numId="29" w16cid:durableId="1963418411">
    <w:abstractNumId w:val="28"/>
  </w:num>
  <w:num w:numId="30" w16cid:durableId="1631587800">
    <w:abstractNumId w:val="52"/>
  </w:num>
  <w:num w:numId="31" w16cid:durableId="263416546">
    <w:abstractNumId w:val="17"/>
  </w:num>
  <w:num w:numId="32" w16cid:durableId="993527126">
    <w:abstractNumId w:val="0"/>
  </w:num>
  <w:num w:numId="33" w16cid:durableId="1245260267">
    <w:abstractNumId w:val="26"/>
  </w:num>
  <w:num w:numId="34" w16cid:durableId="508058290">
    <w:abstractNumId w:val="29"/>
  </w:num>
  <w:num w:numId="35" w16cid:durableId="1179542915">
    <w:abstractNumId w:val="23"/>
  </w:num>
  <w:num w:numId="36" w16cid:durableId="2139373210">
    <w:abstractNumId w:val="2"/>
  </w:num>
  <w:num w:numId="37" w16cid:durableId="1849051631">
    <w:abstractNumId w:val="57"/>
  </w:num>
  <w:num w:numId="38" w16cid:durableId="45419934">
    <w:abstractNumId w:val="35"/>
  </w:num>
  <w:num w:numId="39" w16cid:durableId="1427265885">
    <w:abstractNumId w:val="20"/>
  </w:num>
  <w:num w:numId="40" w16cid:durableId="1636254943">
    <w:abstractNumId w:val="15"/>
  </w:num>
  <w:num w:numId="41" w16cid:durableId="1216967307">
    <w:abstractNumId w:val="9"/>
  </w:num>
  <w:num w:numId="42" w16cid:durableId="2042509469">
    <w:abstractNumId w:val="6"/>
  </w:num>
  <w:num w:numId="43" w16cid:durableId="627123476">
    <w:abstractNumId w:val="41"/>
  </w:num>
  <w:num w:numId="44" w16cid:durableId="1361206243">
    <w:abstractNumId w:val="1"/>
  </w:num>
  <w:num w:numId="45" w16cid:durableId="1557203889">
    <w:abstractNumId w:val="45"/>
  </w:num>
  <w:num w:numId="46" w16cid:durableId="505897539">
    <w:abstractNumId w:val="30"/>
  </w:num>
  <w:num w:numId="47" w16cid:durableId="1164007152">
    <w:abstractNumId w:val="4"/>
  </w:num>
  <w:num w:numId="48" w16cid:durableId="1147942872">
    <w:abstractNumId w:val="34"/>
  </w:num>
  <w:num w:numId="49" w16cid:durableId="412554511">
    <w:abstractNumId w:val="3"/>
  </w:num>
  <w:num w:numId="50" w16cid:durableId="508325979">
    <w:abstractNumId w:val="42"/>
  </w:num>
  <w:num w:numId="51" w16cid:durableId="1030496337">
    <w:abstractNumId w:val="13"/>
  </w:num>
  <w:num w:numId="52" w16cid:durableId="421069982">
    <w:abstractNumId w:val="22"/>
  </w:num>
  <w:num w:numId="53" w16cid:durableId="1222012537">
    <w:abstractNumId w:val="33"/>
  </w:num>
  <w:num w:numId="54" w16cid:durableId="1678998273">
    <w:abstractNumId w:val="14"/>
  </w:num>
  <w:num w:numId="55" w16cid:durableId="262223098">
    <w:abstractNumId w:val="25"/>
  </w:num>
  <w:num w:numId="56" w16cid:durableId="1600285552">
    <w:abstractNumId w:val="40"/>
  </w:num>
  <w:num w:numId="57" w16cid:durableId="425006031">
    <w:abstractNumId w:val="50"/>
  </w:num>
  <w:num w:numId="58" w16cid:durableId="100972072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FA4"/>
    <w:rsid w:val="00047E1E"/>
    <w:rsid w:val="00052563"/>
    <w:rsid w:val="00061B57"/>
    <w:rsid w:val="000C65B6"/>
    <w:rsid w:val="0011628B"/>
    <w:rsid w:val="002B75D8"/>
    <w:rsid w:val="00326941"/>
    <w:rsid w:val="00403D2D"/>
    <w:rsid w:val="004456E9"/>
    <w:rsid w:val="0047229D"/>
    <w:rsid w:val="004857D7"/>
    <w:rsid w:val="004937D9"/>
    <w:rsid w:val="004A6FFE"/>
    <w:rsid w:val="004B5A18"/>
    <w:rsid w:val="0051093E"/>
    <w:rsid w:val="00524545"/>
    <w:rsid w:val="00587939"/>
    <w:rsid w:val="00613913"/>
    <w:rsid w:val="006B7768"/>
    <w:rsid w:val="006D1770"/>
    <w:rsid w:val="006E742E"/>
    <w:rsid w:val="0073231A"/>
    <w:rsid w:val="00785FA4"/>
    <w:rsid w:val="00856C08"/>
    <w:rsid w:val="00866B3E"/>
    <w:rsid w:val="009712B8"/>
    <w:rsid w:val="009A455E"/>
    <w:rsid w:val="009B0A52"/>
    <w:rsid w:val="009E3DBD"/>
    <w:rsid w:val="00AE2F42"/>
    <w:rsid w:val="00AE3D06"/>
    <w:rsid w:val="00B04625"/>
    <w:rsid w:val="00B56922"/>
    <w:rsid w:val="00B64B7D"/>
    <w:rsid w:val="00BF5369"/>
    <w:rsid w:val="00C6799C"/>
    <w:rsid w:val="00CF2B42"/>
    <w:rsid w:val="00D03E17"/>
    <w:rsid w:val="00D71CD3"/>
    <w:rsid w:val="00E87042"/>
    <w:rsid w:val="00EC12A2"/>
    <w:rsid w:val="00F46D9E"/>
    <w:rsid w:val="00F53826"/>
    <w:rsid w:val="00FC3C4F"/>
  </w:rsids>
  <m:mathPr>
    <m:mathFont m:val="Cambria Math"/>
    <m:brkBin m:val="before"/>
    <m:brkBinSub m:val="--"/>
    <m:smallFrac m:val="0"/>
    <m:dispDef/>
    <m:lMargin m:val="0"/>
    <m:rMargin m:val="0"/>
    <m:defJc m:val="centerGroup"/>
    <m:wrapIndent m:val="144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95FA7"/>
  <w15:docId w15:val="{DAE52F5C-16C3-4AF8-93F0-34EE5595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uk-UA" w:bidi="uk-U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8"/>
      <w:szCs w:val="28"/>
      <w:u w:val="none"/>
    </w:rPr>
  </w:style>
  <w:style w:type="character" w:customStyle="1" w:styleId="3">
    <w:name w:val="Заголовок №3_"/>
    <w:basedOn w:val="a0"/>
    <w:link w:val="30"/>
    <w:rPr>
      <w:rFonts w:ascii="Times New Roman" w:eastAsia="Times New Roman" w:hAnsi="Times New Roman" w:cs="Times New Roman"/>
      <w:b/>
      <w:bCs/>
      <w:i w:val="0"/>
      <w:iCs w:val="0"/>
      <w:smallCaps w:val="0"/>
      <w:strike w:val="0"/>
      <w:sz w:val="28"/>
      <w:szCs w:val="28"/>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Pr>
      <w:rFonts w:ascii="Calibri" w:eastAsia="Calibri" w:hAnsi="Calibri" w:cs="Calibri"/>
      <w:b w:val="0"/>
      <w:bCs w:val="0"/>
      <w:i w:val="0"/>
      <w:iCs w:val="0"/>
      <w:smallCaps w:val="0"/>
      <w:strike w:val="0"/>
      <w:sz w:val="20"/>
      <w:szCs w:val="20"/>
      <w:u w:val="none"/>
      <w:lang w:val="en-GB" w:eastAsia="en-US" w:bidi="en-US"/>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0"/>
      <w:szCs w:val="20"/>
      <w:u w:val="none"/>
      <w:lang w:val="en-GB" w:eastAsia="en-US" w:bidi="en-US"/>
    </w:rPr>
  </w:style>
  <w:style w:type="character" w:customStyle="1" w:styleId="10">
    <w:name w:val="Заголовок №1_"/>
    <w:basedOn w:val="a0"/>
    <w:link w:val="11"/>
    <w:rPr>
      <w:rFonts w:ascii="Tahoma" w:eastAsia="Tahoma" w:hAnsi="Tahoma" w:cs="Tahoma"/>
      <w:b/>
      <w:bCs/>
      <w:i w:val="0"/>
      <w:iCs w:val="0"/>
      <w:smallCaps w:val="0"/>
      <w:strike w:val="0"/>
      <w:color w:val="444746"/>
      <w:sz w:val="42"/>
      <w:szCs w:val="42"/>
      <w:u w:val="none"/>
    </w:rPr>
  </w:style>
  <w:style w:type="character" w:customStyle="1" w:styleId="a6">
    <w:name w:val="Подпись к картинке_"/>
    <w:basedOn w:val="a0"/>
    <w:link w:val="a7"/>
    <w:rPr>
      <w:b/>
      <w:bCs/>
      <w:i w:val="0"/>
      <w:iCs w:val="0"/>
      <w:smallCaps w:val="0"/>
      <w:strike w:val="0"/>
      <w:color w:val="202124"/>
      <w:w w:val="80"/>
      <w:sz w:val="19"/>
      <w:szCs w:val="19"/>
      <w:u w:val="none"/>
    </w:rPr>
  </w:style>
  <w:style w:type="character" w:customStyle="1" w:styleId="21">
    <w:name w:val="Заголовок №2_"/>
    <w:basedOn w:val="a0"/>
    <w:link w:val="22"/>
    <w:rPr>
      <w:b w:val="0"/>
      <w:bCs w:val="0"/>
      <w:i w:val="0"/>
      <w:iCs w:val="0"/>
      <w:smallCaps w:val="0"/>
      <w:strike w:val="0"/>
      <w:color w:val="444746"/>
      <w:sz w:val="26"/>
      <w:szCs w:val="26"/>
      <w:u w:val="none"/>
    </w:rPr>
  </w:style>
  <w:style w:type="character" w:customStyle="1" w:styleId="4">
    <w:name w:val="Основной текст (4)_"/>
    <w:basedOn w:val="a0"/>
    <w:link w:val="40"/>
    <w:rPr>
      <w:b w:val="0"/>
      <w:bCs w:val="0"/>
      <w:i w:val="0"/>
      <w:iCs w:val="0"/>
      <w:smallCaps w:val="0"/>
      <w:strike w:val="0"/>
      <w:color w:val="444746"/>
      <w:sz w:val="38"/>
      <w:szCs w:val="38"/>
      <w:u w:val="none"/>
    </w:rPr>
  </w:style>
  <w:style w:type="character" w:customStyle="1" w:styleId="a8">
    <w:name w:val="Подпись к таблице_"/>
    <w:basedOn w:val="a0"/>
    <w:link w:val="a9"/>
    <w:rPr>
      <w:rFonts w:ascii="Times New Roman" w:eastAsia="Times New Roman" w:hAnsi="Times New Roman" w:cs="Times New Roman"/>
      <w:b/>
      <w:bCs/>
      <w:i w:val="0"/>
      <w:iCs w:val="0"/>
      <w:smallCaps w:val="0"/>
      <w:strike w:val="0"/>
      <w:sz w:val="28"/>
      <w:szCs w:val="28"/>
      <w:u w:val="none"/>
    </w:rPr>
  </w:style>
  <w:style w:type="character" w:customStyle="1" w:styleId="8">
    <w:name w:val="Основной текст (8)_"/>
    <w:basedOn w:val="a0"/>
    <w:link w:val="80"/>
    <w:rPr>
      <w:rFonts w:ascii="Calibri" w:eastAsia="Calibri" w:hAnsi="Calibri" w:cs="Calibri"/>
      <w:b w:val="0"/>
      <w:bCs w:val="0"/>
      <w:i w:val="0"/>
      <w:iCs w:val="0"/>
      <w:smallCaps w:val="0"/>
      <w:strike w:val="0"/>
      <w:sz w:val="13"/>
      <w:szCs w:val="13"/>
      <w:u w:val="none"/>
    </w:rPr>
  </w:style>
  <w:style w:type="character" w:customStyle="1" w:styleId="7">
    <w:name w:val="Основной текст (7)_"/>
    <w:basedOn w:val="a0"/>
    <w:link w:val="70"/>
    <w:rPr>
      <w:b w:val="0"/>
      <w:bCs w:val="0"/>
      <w:i w:val="0"/>
      <w:iCs w:val="0"/>
      <w:smallCaps w:val="0"/>
      <w:strike w:val="0"/>
      <w:color w:val="202122"/>
      <w:sz w:val="22"/>
      <w:szCs w:val="22"/>
      <w:u w:val="none"/>
      <w:lang w:val="en-GB" w:eastAsia="en-US" w:bidi="en-US"/>
    </w:rPr>
  </w:style>
  <w:style w:type="paragraph" w:customStyle="1" w:styleId="1">
    <w:name w:val="Основной текст1"/>
    <w:basedOn w:val="a"/>
    <w:link w:val="a3"/>
    <w:pPr>
      <w:spacing w:after="200"/>
    </w:pPr>
    <w:rPr>
      <w:rFonts w:ascii="Times New Roman" w:eastAsia="Times New Roman" w:hAnsi="Times New Roman" w:cs="Times New Roman"/>
      <w:sz w:val="28"/>
      <w:szCs w:val="28"/>
    </w:rPr>
  </w:style>
  <w:style w:type="paragraph" w:customStyle="1" w:styleId="30">
    <w:name w:val="Заголовок №3"/>
    <w:basedOn w:val="a"/>
    <w:link w:val="3"/>
    <w:pPr>
      <w:spacing w:after="200"/>
      <w:outlineLvl w:val="2"/>
    </w:pPr>
    <w:rPr>
      <w:rFonts w:ascii="Times New Roman" w:eastAsia="Times New Roman" w:hAnsi="Times New Roman" w:cs="Times New Roman"/>
      <w:b/>
      <w:bCs/>
      <w:sz w:val="28"/>
      <w:szCs w:val="28"/>
    </w:rPr>
  </w:style>
  <w:style w:type="paragraph" w:customStyle="1" w:styleId="a5">
    <w:name w:val="Другое"/>
    <w:basedOn w:val="a"/>
    <w:link w:val="a4"/>
    <w:pPr>
      <w:spacing w:after="200"/>
    </w:pPr>
    <w:rPr>
      <w:rFonts w:ascii="Times New Roman" w:eastAsia="Times New Roman" w:hAnsi="Times New Roman" w:cs="Times New Roman"/>
      <w:sz w:val="28"/>
      <w:szCs w:val="28"/>
    </w:rPr>
  </w:style>
  <w:style w:type="paragraph" w:customStyle="1" w:styleId="32">
    <w:name w:val="Основной текст (3)"/>
    <w:basedOn w:val="a"/>
    <w:link w:val="31"/>
    <w:rPr>
      <w:rFonts w:ascii="Calibri" w:eastAsia="Calibri" w:hAnsi="Calibri" w:cs="Calibri"/>
      <w:sz w:val="20"/>
      <w:szCs w:val="20"/>
      <w:lang w:eastAsia="en-US" w:bidi="en-US"/>
    </w:rPr>
  </w:style>
  <w:style w:type="paragraph" w:customStyle="1" w:styleId="20">
    <w:name w:val="Основной текст (2)"/>
    <w:basedOn w:val="a"/>
    <w:link w:val="2"/>
    <w:rPr>
      <w:rFonts w:ascii="Times New Roman" w:eastAsia="Times New Roman" w:hAnsi="Times New Roman" w:cs="Times New Roman"/>
      <w:sz w:val="20"/>
      <w:szCs w:val="20"/>
      <w:lang w:eastAsia="en-US" w:bidi="en-US"/>
    </w:rPr>
  </w:style>
  <w:style w:type="paragraph" w:customStyle="1" w:styleId="11">
    <w:name w:val="Заголовок №1"/>
    <w:basedOn w:val="a"/>
    <w:link w:val="10"/>
    <w:pPr>
      <w:spacing w:after="220" w:line="211" w:lineRule="auto"/>
      <w:jc w:val="center"/>
      <w:outlineLvl w:val="0"/>
    </w:pPr>
    <w:rPr>
      <w:rFonts w:ascii="Tahoma" w:eastAsia="Tahoma" w:hAnsi="Tahoma" w:cs="Tahoma"/>
      <w:b/>
      <w:bCs/>
      <w:color w:val="444746"/>
      <w:sz w:val="42"/>
      <w:szCs w:val="42"/>
    </w:rPr>
  </w:style>
  <w:style w:type="paragraph" w:customStyle="1" w:styleId="a7">
    <w:name w:val="Подпись к картинке"/>
    <w:basedOn w:val="a"/>
    <w:link w:val="a6"/>
    <w:pPr>
      <w:spacing w:line="276" w:lineRule="auto"/>
      <w:jc w:val="center"/>
    </w:pPr>
    <w:rPr>
      <w:b/>
      <w:bCs/>
      <w:color w:val="202124"/>
      <w:w w:val="80"/>
      <w:sz w:val="19"/>
      <w:szCs w:val="19"/>
    </w:rPr>
  </w:style>
  <w:style w:type="paragraph" w:customStyle="1" w:styleId="22">
    <w:name w:val="Заголовок №2"/>
    <w:basedOn w:val="a"/>
    <w:link w:val="21"/>
    <w:pPr>
      <w:spacing w:after="220" w:line="259" w:lineRule="auto"/>
      <w:jc w:val="center"/>
      <w:outlineLvl w:val="1"/>
    </w:pPr>
    <w:rPr>
      <w:color w:val="444746"/>
      <w:sz w:val="26"/>
      <w:szCs w:val="26"/>
    </w:rPr>
  </w:style>
  <w:style w:type="paragraph" w:customStyle="1" w:styleId="40">
    <w:name w:val="Основной текст (4)"/>
    <w:basedOn w:val="a"/>
    <w:link w:val="4"/>
    <w:pPr>
      <w:spacing w:after="300" w:line="214" w:lineRule="auto"/>
      <w:jc w:val="center"/>
    </w:pPr>
    <w:rPr>
      <w:color w:val="444746"/>
      <w:sz w:val="38"/>
      <w:szCs w:val="38"/>
    </w:rPr>
  </w:style>
  <w:style w:type="paragraph" w:customStyle="1" w:styleId="a9">
    <w:name w:val="Подпись к таблице"/>
    <w:basedOn w:val="a"/>
    <w:link w:val="a8"/>
    <w:pPr>
      <w:jc w:val="center"/>
    </w:pPr>
    <w:rPr>
      <w:rFonts w:ascii="Times New Roman" w:eastAsia="Times New Roman" w:hAnsi="Times New Roman" w:cs="Times New Roman"/>
      <w:b/>
      <w:bCs/>
      <w:sz w:val="28"/>
      <w:szCs w:val="28"/>
    </w:rPr>
  </w:style>
  <w:style w:type="paragraph" w:customStyle="1" w:styleId="80">
    <w:name w:val="Основной текст (8)"/>
    <w:basedOn w:val="a"/>
    <w:link w:val="8"/>
    <w:pPr>
      <w:spacing w:after="80"/>
    </w:pPr>
    <w:rPr>
      <w:rFonts w:ascii="Calibri" w:eastAsia="Calibri" w:hAnsi="Calibri" w:cs="Calibri"/>
      <w:sz w:val="13"/>
      <w:szCs w:val="13"/>
    </w:rPr>
  </w:style>
  <w:style w:type="paragraph" w:customStyle="1" w:styleId="70">
    <w:name w:val="Основной текст (7)"/>
    <w:basedOn w:val="a"/>
    <w:link w:val="7"/>
    <w:pPr>
      <w:spacing w:after="100" w:line="228" w:lineRule="auto"/>
    </w:pPr>
    <w:rPr>
      <w:color w:val="202122"/>
      <w:sz w:val="22"/>
      <w:szCs w:val="22"/>
      <w:lang w:eastAsia="en-US" w:bidi="en-US"/>
    </w:rPr>
  </w:style>
  <w:style w:type="paragraph" w:styleId="aa">
    <w:name w:val="header"/>
    <w:basedOn w:val="a"/>
    <w:link w:val="ab"/>
    <w:uiPriority w:val="99"/>
    <w:unhideWhenUsed/>
    <w:rsid w:val="00326941"/>
    <w:pPr>
      <w:tabs>
        <w:tab w:val="center" w:pos="4677"/>
        <w:tab w:val="right" w:pos="9355"/>
      </w:tabs>
    </w:pPr>
  </w:style>
  <w:style w:type="character" w:customStyle="1" w:styleId="ab">
    <w:name w:val="Верхній колонтитул Знак"/>
    <w:basedOn w:val="a0"/>
    <w:link w:val="aa"/>
    <w:uiPriority w:val="99"/>
    <w:rsid w:val="00326941"/>
    <w:rPr>
      <w:color w:val="000000"/>
    </w:rPr>
  </w:style>
  <w:style w:type="paragraph" w:styleId="ac">
    <w:name w:val="footer"/>
    <w:basedOn w:val="a"/>
    <w:link w:val="ad"/>
    <w:uiPriority w:val="99"/>
    <w:unhideWhenUsed/>
    <w:rsid w:val="00326941"/>
    <w:pPr>
      <w:tabs>
        <w:tab w:val="center" w:pos="4677"/>
        <w:tab w:val="right" w:pos="9355"/>
      </w:tabs>
    </w:pPr>
  </w:style>
  <w:style w:type="character" w:customStyle="1" w:styleId="ad">
    <w:name w:val="Нижній колонтитул Знак"/>
    <w:basedOn w:val="a0"/>
    <w:link w:val="ac"/>
    <w:uiPriority w:val="99"/>
    <w:rsid w:val="00326941"/>
    <w:rPr>
      <w:color w:val="000000"/>
    </w:rPr>
  </w:style>
  <w:style w:type="paragraph" w:styleId="ae">
    <w:name w:val="annotation text"/>
    <w:uiPriority w:val="99"/>
    <w:semiHidden/>
    <w:unhideWhenUsed/>
    <w:rPr>
      <w:sz w:val="20"/>
      <w:szCs w:val="20"/>
    </w:rPr>
  </w:style>
  <w:style w:type="character" w:styleId="af">
    <w:name w:val="annotation reference"/>
    <w:uiPriority w:val="99"/>
    <w:semiHidden/>
    <w:unhideWhenUsed/>
    <w:rPr>
      <w:sz w:val="16"/>
      <w:szCs w:val="16"/>
    </w:rPr>
  </w:style>
  <w:style w:type="character" w:styleId="af0">
    <w:name w:val="Hyperlink"/>
    <w:basedOn w:val="a0"/>
    <w:uiPriority w:val="99"/>
    <w:unhideWhenUsed/>
    <w:rsid w:val="004937D9"/>
    <w:rPr>
      <w:color w:val="0563C1" w:themeColor="hyperlink"/>
      <w:u w:val="single"/>
    </w:rPr>
  </w:style>
  <w:style w:type="character" w:styleId="af1">
    <w:name w:val="Unresolved Mention"/>
    <w:basedOn w:val="a0"/>
    <w:uiPriority w:val="99"/>
    <w:semiHidden/>
    <w:unhideWhenUsed/>
    <w:rsid w:val="004937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www.youtube.com/watch?v=ZaOb0Icn6AQ" TargetMode="External"/><Relationship Id="rId21" Type="http://schemas.openxmlformats.org/officeDocument/2006/relationships/hyperlink" Target="https://zakon.rada.gov.Ua/laws/show/497-2021-%D1%80%23Text" TargetMode="External"/><Relationship Id="rId42" Type="http://schemas.openxmlformats.org/officeDocument/2006/relationships/image" Target="media/image4.jpeg"/><Relationship Id="rId63" Type="http://schemas.openxmlformats.org/officeDocument/2006/relationships/hyperlink" Target="https://acl.gov/programs/connecting-people-services/medicare-improvements-patients-and" TargetMode="External"/><Relationship Id="rId84" Type="http://schemas.openxmlformats.org/officeDocument/2006/relationships/hyperlink" Target="https://www.baycovehumanservices.org/developmental-services" TargetMode="External"/><Relationship Id="rId138" Type="http://schemas.openxmlformats.org/officeDocument/2006/relationships/image" Target="media/image30.jpeg"/><Relationship Id="rId107" Type="http://schemas.openxmlformats.org/officeDocument/2006/relationships/hyperlink" Target="https://helpus.org.ua/a.php?n=33333" TargetMode="External"/><Relationship Id="rId11" Type="http://schemas.microsoft.com/office/2016/09/relationships/commentsIds" Target="commentsIds.xml"/><Relationship Id="rId32" Type="http://schemas.openxmlformats.org/officeDocument/2006/relationships/hyperlink" Target="https://zaxid.net/mist_cherez_prirvu_shho_take_pidtrimane_prozhivannya_dlya_doroslih_z_invalidnistyu_n1564138" TargetMode="External"/><Relationship Id="rId53" Type="http://schemas.openxmlformats.org/officeDocument/2006/relationships/image" Target="media/image15.jpeg"/><Relationship Id="rId74" Type="http://schemas.openxmlformats.org/officeDocument/2006/relationships/hyperlink" Target="https://arc-gateway.org/our-programs/group-homes" TargetMode="External"/><Relationship Id="rId128" Type="http://schemas.openxmlformats.org/officeDocument/2006/relationships/image" Target="media/image26.jpeg"/><Relationship Id="rId149" Type="http://schemas.openxmlformats.org/officeDocument/2006/relationships/hyperlink" Target="https://www.vin.gov.ua/dep-smp/sotsialni-posluhy/690-sotsialne-zamovlennia/28519-oholoshennya-5-sotsialna-posluha-pidtrymane-prozhyvannia-osib-z-invalidnistiu" TargetMode="External"/><Relationship Id="rId5" Type="http://schemas.openxmlformats.org/officeDocument/2006/relationships/webSettings" Target="webSettings.xml"/><Relationship Id="rId95" Type="http://schemas.openxmlformats.org/officeDocument/2006/relationships/hyperlink" Target="https://dimensions-uk.org/what-we-do/supported-living/" TargetMode="External"/><Relationship Id="rId22" Type="http://schemas.openxmlformats.org/officeDocument/2006/relationships/hyperlink" Target="http://surl.li/ddbdek" TargetMode="External"/><Relationship Id="rId43" Type="http://schemas.openxmlformats.org/officeDocument/2006/relationships/image" Target="media/image5.jpeg"/><Relationship Id="rId64" Type="http://schemas.openxmlformats.org/officeDocument/2006/relationships/hyperlink" Target="https://acl.gov/programs/connecting-people-services/state-health-insurance-assistance-program-ship" TargetMode="External"/><Relationship Id="rId118" Type="http://schemas.openxmlformats.org/officeDocument/2006/relationships/hyperlink" Target="https://www.youtube.com/watch?v=65QRF8AF3tI" TargetMode="External"/><Relationship Id="rId139" Type="http://schemas.openxmlformats.org/officeDocument/2006/relationships/image" Target="media/image31.jpeg"/><Relationship Id="rId80" Type="http://schemas.openxmlformats.org/officeDocument/2006/relationships/hyperlink" Target="https://arc-gateway.org/our-programs/supported-living/" TargetMode="External"/><Relationship Id="rId85" Type="http://schemas.openxmlformats.org/officeDocument/2006/relationships/hyperlink" Target="http://surl.li/ngwpam" TargetMode="External"/><Relationship Id="rId150" Type="http://schemas.openxmlformats.org/officeDocument/2006/relationships/hyperlink" Target="https://www.vin.gov.ua/dep-smp/sotsialni-posluhy/690-sotsialne-zamovlennia/28519-oholoshennya-5-sotsialna-posluha-pidtrymane-prozhyvannia-osib-z-invalidnistiu" TargetMode="External"/><Relationship Id="rId155" Type="http://schemas.openxmlformats.org/officeDocument/2006/relationships/hyperlink" Target="https://www.facebook.com/LArche.Ukraine.Lviv?__cft__%5b0%5d=AZVHi-KOd4xiGc8y16ypkesJXTLh7HxPixF_WppYaeFuAisNJ39l5D9iMyT4PAAse7c7J-ljQN5YSv1hscm1sd-E7pXPBLLqJvRLUo73NO1bEjyCWwGQR0cyjIokHamylXhJDCozv6jh4EEGryKTwke16nwchOK8QG65XGKdrCv5iu6nXvYhjNQZVAm6CYJdocYyvA-FaaTvGEvASNhDINQGG552grvGWfhulOSBpANRgAlta7AHqG0EzTXjFg9Eq49P9G0CPlNBSS83IWb7raVQ&amp;__tn__=-%5dK-y-R" TargetMode="External"/><Relationship Id="rId12" Type="http://schemas.openxmlformats.org/officeDocument/2006/relationships/hyperlink" Target="https://zakon.rada.gov.ua/laws/show/1767-17" TargetMode="External"/><Relationship Id="rId17" Type="http://schemas.openxmlformats.org/officeDocument/2006/relationships/hyperlink" Target="https://zakon.rada.gov.ua/laws/show/2671-19%23Text" TargetMode="External"/><Relationship Id="rId33" Type="http://schemas.openxmlformats.org/officeDocument/2006/relationships/hyperlink" Target="https://zaxid.net/mist_cherez_prirvu_shho_take_pidtrimane_prozhivannya_dlya_doroslih_z_invalidnistyu_n1564138" TargetMode="External"/><Relationship Id="rId38" Type="http://schemas.openxmlformats.org/officeDocument/2006/relationships/hyperlink" Target="https://childrights.org.ua/news/9-pytan-ta-vidpovidej-shhodo-poslugy-pidtrymanogo-prozhyvannya-dlya-kogo-ta-yak-otrymaty/" TargetMode="External"/><Relationship Id="rId59" Type="http://schemas.openxmlformats.org/officeDocument/2006/relationships/hyperlink" Target="https://acl.gov/node/650" TargetMode="External"/><Relationship Id="rId103" Type="http://schemas.openxmlformats.org/officeDocument/2006/relationships/hyperlink" Target="https://helpus.org.ua/a.php?n=530053" TargetMode="External"/><Relationship Id="rId108" Type="http://schemas.openxmlformats.org/officeDocument/2006/relationships/hyperlink" Target="https://helpus.org.ua/a.php?n=530053" TargetMode="External"/><Relationship Id="rId124" Type="http://schemas.openxmlformats.org/officeDocument/2006/relationships/hyperlink" Target="https://kulparkiv.org.ua/" TargetMode="External"/><Relationship Id="rId129" Type="http://schemas.openxmlformats.org/officeDocument/2006/relationships/image" Target="media/image27.jpeg"/><Relationship Id="rId54" Type="http://schemas.openxmlformats.org/officeDocument/2006/relationships/image" Target="media/image16.jpeg"/><Relationship Id="rId70" Type="http://schemas.openxmlformats.org/officeDocument/2006/relationships/hyperlink" Target="https://www.ta-community.com/category/nwd-adrc-grantee-created-resources" TargetMode="External"/><Relationship Id="rId75" Type="http://schemas.openxmlformats.org/officeDocument/2006/relationships/hyperlink" Target="https://arc-gateway.org/our-programs/supported-living" TargetMode="External"/><Relationship Id="rId91" Type="http://schemas.openxmlformats.org/officeDocument/2006/relationships/hyperlink" Target="https://www.mencap.org.uk/advice-and-support/our-services/cqc-ratings/mencap-surrey-and-sussex-supported-living" TargetMode="External"/><Relationship Id="rId96" Type="http://schemas.openxmlformats.org/officeDocument/2006/relationships/hyperlink" Target="https://www.dimensions.ai/" TargetMode="External"/><Relationship Id="rId140" Type="http://schemas.openxmlformats.org/officeDocument/2006/relationships/hyperlink" Target="https://helpus.org.ua/a.php?n=521012" TargetMode="External"/><Relationship Id="rId145" Type="http://schemas.openxmlformats.org/officeDocument/2006/relationships/hyperlink" Target="https://phm.gov.ua/?p=19941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url.li/ddbdek" TargetMode="External"/><Relationship Id="rId28" Type="http://schemas.openxmlformats.org/officeDocument/2006/relationships/hyperlink" Target="https://guide.diia.gov.ua/view/pryiniattia-rishennia-pro-nadannia-sotsialnoi-posluhy-z-pidtrymanoho-prozhyvannia-osib-pokhyloho-viku-ta-osib-z-invalidnistiu-73db23dc-9f98-42e8-ba8c-d0c4927e1d4a" TargetMode="External"/><Relationship Id="rId49" Type="http://schemas.openxmlformats.org/officeDocument/2006/relationships/image" Target="media/image11.jpeg"/><Relationship Id="rId114" Type="http://schemas.openxmlformats.org/officeDocument/2006/relationships/hyperlink" Target="https://www.if.gov.ua/news/socialna-posluga-pidtrimanogo-prozhivannya-dlya-lyudej-z-invalidnistyu" TargetMode="External"/><Relationship Id="rId119" Type="http://schemas.openxmlformats.org/officeDocument/2006/relationships/hyperlink" Target="https://www.youtube.com/playlist?list=PL1QSX68ubHH8DR5mX0N_JO3ZqiotcQcqm" TargetMode="External"/><Relationship Id="rId44" Type="http://schemas.openxmlformats.org/officeDocument/2006/relationships/image" Target="media/image6.jpeg"/><Relationship Id="rId60" Type="http://schemas.openxmlformats.org/officeDocument/2006/relationships/hyperlink" Target="https://acl.gov/node/650" TargetMode="External"/><Relationship Id="rId65" Type="http://schemas.openxmlformats.org/officeDocument/2006/relationships/hyperlink" Target="https://acl.gov/programs/aging-and-disability-networks/area-agencies-aging" TargetMode="External"/><Relationship Id="rId81" Type="http://schemas.openxmlformats.org/officeDocument/2006/relationships/hyperlink" Target="https://www.oslp.org/supported-living-program.html" TargetMode="External"/><Relationship Id="rId86" Type="http://schemas.openxmlformats.org/officeDocument/2006/relationships/image" Target="media/image18.jpeg"/><Relationship Id="rId130" Type="http://schemas.openxmlformats.org/officeDocument/2006/relationships/image" Target="media/image28.jpeg"/><Relationship Id="rId135" Type="http://schemas.openxmlformats.org/officeDocument/2006/relationships/hyperlink" Target="https://www.facebook.com/MH4Ukraine?__cft__%5b0%5d=AZW-5q8IHAsEVah6mycbwvvcHzm_QnDsSOr5pOkMAeAyxZOn2Gfg2deA8XPTi6-0eug8QazhHVjknMuYG6Ec3BIDHrQHeNlxcShmaoAPHOBh1IR-KqyEUK-u-SAL7_PwRiBOD8GapQQGDHwXcKAyFXxTCkjBEnCqVOQS7_iWDmRiq4WTOoXSlYfy65lEoTP5SNg&amp;__tn__=-%5dK-R" TargetMode="External"/><Relationship Id="rId151" Type="http://schemas.openxmlformats.org/officeDocument/2006/relationships/hyperlink" Target="https://www.facebook.com/MH4Ukraine?__cft__%5b0%5d=AZVHi-KOd4xiGc8y16ypkesJXTLh7HxPixF_WppYaeFuAisNJ39l5D9iMyT4PAAse7c7J-ljQN5YSv1hscm1sd-E7pXPBLLqJvRLUo73NO1bEjyCWwGQR0cyjIokHamylXhJDCozv6jh4EEGryKTwke16nwchOK8QG65XGKdrCv5iu6nXvYhjNQZVAm6CYJdocYyvA-FaaTvGEvASNhDINQGG552grvGWfhulOSBpANRgAlta7AHqG0EzTXjFg9Eq49P9G0CPlNBSS83IWb7raVQ&amp;__tn__=-%5dK-y-R" TargetMode="External"/><Relationship Id="rId156" Type="http://schemas.openxmlformats.org/officeDocument/2006/relationships/image" Target="media/image34.jpeg"/><Relationship Id="rId13" Type="http://schemas.openxmlformats.org/officeDocument/2006/relationships/hyperlink" Target="https://zakon.rada.gov.ua/laws/show/966-15%23Text" TargetMode="External"/><Relationship Id="rId18" Type="http://schemas.openxmlformats.org/officeDocument/2006/relationships/hyperlink" Target="https://zakon.rada.gov.ua/laws/show/z0806-17%23Text" TargetMode="External"/><Relationship Id="rId39" Type="http://schemas.openxmlformats.org/officeDocument/2006/relationships/image" Target="media/image1.jpeg"/><Relationship Id="rId109" Type="http://schemas.openxmlformats.org/officeDocument/2006/relationships/image" Target="media/image21.jpeg"/><Relationship Id="rId34" Type="http://schemas.openxmlformats.org/officeDocument/2006/relationships/hyperlink" Target="https://www.instagram.com/mh4ukraine/p/C7RsNKuon4R/" TargetMode="External"/><Relationship Id="rId50" Type="http://schemas.openxmlformats.org/officeDocument/2006/relationships/image" Target="media/image12.jpeg"/><Relationship Id="rId55" Type="http://schemas.openxmlformats.org/officeDocument/2006/relationships/hyperlink" Target="https://acl.gov/about-acl/administration-aging" TargetMode="External"/><Relationship Id="rId76" Type="http://schemas.openxmlformats.org/officeDocument/2006/relationships/hyperlink" Target="https://disabilityrightsflorida.org/disability-topics/disability_topic_info/agency_for_persons_with_disabilities" TargetMode="External"/><Relationship Id="rId97" Type="http://schemas.openxmlformats.org/officeDocument/2006/relationships/hyperlink" Target="https://www.unitedresponse.org.uk/about/what-we-do/" TargetMode="External"/><Relationship Id="rId104" Type="http://schemas.openxmlformats.org/officeDocument/2006/relationships/hyperlink" Target="http://helpus.org.ua/show_article.php?a_id=520134" TargetMode="External"/><Relationship Id="rId120" Type="http://schemas.openxmlformats.org/officeDocument/2006/relationships/image" Target="media/image24.jpeg"/><Relationship Id="rId125" Type="http://schemas.openxmlformats.org/officeDocument/2006/relationships/hyperlink" Target="https://www.facebook.com/photo/?fbid=986833380113082&amp;set=pcb.986842096778877&amp;locale=ru_RU" TargetMode="External"/><Relationship Id="rId141" Type="http://schemas.openxmlformats.org/officeDocument/2006/relationships/image" Target="media/image32.jpeg"/><Relationship Id="rId146"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hyperlink" Target="https://apd.myflorida.com/customers/supported-living/living-guide/index.htm" TargetMode="External"/><Relationship Id="rId92" Type="http://schemas.openxmlformats.org/officeDocument/2006/relationships/hyperlink" Target="https://www.mencap.org.uk/advice-and-support/our-services/cqc-ratings/mencap-surrey-and-sussex-supported-living" TargetMode="External"/><Relationship Id="rId2" Type="http://schemas.openxmlformats.org/officeDocument/2006/relationships/numbering" Target="numbering.xml"/><Relationship Id="rId29" Type="http://schemas.openxmlformats.org/officeDocument/2006/relationships/hyperlink" Target="https://nssu.gov.ua/news/posluha-pidtrymanoho-prozhyvannia" TargetMode="External"/><Relationship Id="rId24" Type="http://schemas.openxmlformats.org/officeDocument/2006/relationships/hyperlink" Target="https://zakon.rada.gov.Ua/laws/show/572-2024-%D1%80%23Text" TargetMode="External"/><Relationship Id="rId40" Type="http://schemas.openxmlformats.org/officeDocument/2006/relationships/image" Target="media/image2.jpeg"/><Relationship Id="rId45" Type="http://schemas.openxmlformats.org/officeDocument/2006/relationships/image" Target="media/image7.jpeg"/><Relationship Id="rId66" Type="http://schemas.openxmlformats.org/officeDocument/2006/relationships/hyperlink" Target="https://acl.gov/programs/aging-and-disability-networks/area-agencies-aging" TargetMode="External"/><Relationship Id="rId87" Type="http://schemas.openxmlformats.org/officeDocument/2006/relationships/image" Target="media/image19.jpeg"/><Relationship Id="rId110" Type="http://schemas.openxmlformats.org/officeDocument/2006/relationships/hyperlink" Target="https://helpus" TargetMode="External"/><Relationship Id="rId115" Type="http://schemas.openxmlformats.org/officeDocument/2006/relationships/image" Target="media/image23.jpeg"/><Relationship Id="rId131" Type="http://schemas.openxmlformats.org/officeDocument/2006/relationships/hyperlink" Target="https://www.facebook.com/bachytysercem" TargetMode="External"/><Relationship Id="rId136" Type="http://schemas.openxmlformats.org/officeDocument/2006/relationships/image" Target="media/image29.jpeg"/><Relationship Id="rId157" Type="http://schemas.openxmlformats.org/officeDocument/2006/relationships/fontTable" Target="fontTable.xml"/><Relationship Id="rId61" Type="http://schemas.openxmlformats.org/officeDocument/2006/relationships/hyperlink" Target="https://www.ohiolegalhelp.org/uk/resource/terytorialni-ahentstva-z-pytan-starinnya-okruhu-5-ohayo-aaa-5" TargetMode="External"/><Relationship Id="rId82" Type="http://schemas.openxmlformats.org/officeDocument/2006/relationships/hyperlink" Target="https://diversityjobs.com/employer/company/941/Bay-Cove-Human-Services?creative=&amp;keyword=&amp;matchtype=&amp;network=x&amp;device=c&amp;gad_source=1&amp;gclid=Cj0KCQjwvb-zBhCmARIsAAfUI2uX5dnT_VE1cER8uTLfX5ieJ2rJCRlhknnBgUVns9KPnwf9GiP7_GsaAm77EALw_wcB" TargetMode="External"/><Relationship Id="rId152" Type="http://schemas.openxmlformats.org/officeDocument/2006/relationships/hyperlink" Target="https://www.facebook.com/maysternia.mriyi?__cft__%5b0%5d=AZVHi-KOd4xiGc8y16ypkesJXTLh7HxPixF_WppYaeFuAisNJ39l5D9iMyT4PAAse7c7J-ljQN5YSv1hscm1sd-E7pXPBLLqJvRLUo73NO1bEjyCWwGQR0cyjIokHamylXhJDCozv6jh4EEGryKTwke16nwchOK8QG65XGKdrCv5iu6nXvYhjNQZVAm6CYJdocYyvA-FaaTvGEvASNhDINQGG552grvGWfhulOSBpANRgAlta7AHqG0EzTXjFg9Eq49P9G0CPlNBSS83IWb7raVQ&amp;__tn__=-%5dK-y-R" TargetMode="External"/><Relationship Id="rId19" Type="http://schemas.openxmlformats.org/officeDocument/2006/relationships/hyperlink" Target="https://zakon.rada.gov.ua/laws/show/z0806-17%23Text" TargetMode="External"/><Relationship Id="rId14" Type="http://schemas.openxmlformats.org/officeDocument/2006/relationships/hyperlink" Target="https://www.facebook.com/SOFTtulip2016/" TargetMode="External"/><Relationship Id="rId30" Type="http://schemas.openxmlformats.org/officeDocument/2006/relationships/hyperlink" Target="https://elcab.ioc.gov.ua/services/pidt-prozh" TargetMode="External"/><Relationship Id="rId35" Type="http://schemas.openxmlformats.org/officeDocument/2006/relationships/hyperlink" Target="https://www.youtube.com/watch?v=6ljLJBe6ppM" TargetMode="External"/><Relationship Id="rId56" Type="http://schemas.openxmlformats.org/officeDocument/2006/relationships/hyperlink" Target="https://acl.gov/programs/connecting-people-services/medicare-improvements-patients-and" TargetMode="External"/><Relationship Id="rId77" Type="http://schemas.openxmlformats.org/officeDocument/2006/relationships/hyperlink" Target="https://arc-gateway.org/our-programs/supported-living/" TargetMode="External"/><Relationship Id="rId100" Type="http://schemas.openxmlformats.org/officeDocument/2006/relationships/hyperlink" Target="https://www.arcouk.org/" TargetMode="External"/><Relationship Id="rId105" Type="http://schemas.openxmlformats.org/officeDocument/2006/relationships/hyperlink" Target="http://helpus.org.ua/show_article.php?a_id=520134" TargetMode="External"/><Relationship Id="rId126" Type="http://schemas.openxmlformats.org/officeDocument/2006/relationships/hyperlink" Target="https://www.facebook.com/watch/?v=1465000420724208" TargetMode="External"/><Relationship Id="rId147" Type="http://schemas.openxmlformats.org/officeDocument/2006/relationships/hyperlink" Target="https://www.msp.gov.ua/news/23616.html?PrintVersion" TargetMode="External"/><Relationship Id="rId8" Type="http://schemas.openxmlformats.org/officeDocument/2006/relationships/header" Target="header1.xml"/><Relationship Id="rId51" Type="http://schemas.openxmlformats.org/officeDocument/2006/relationships/image" Target="media/image13.jpeg"/><Relationship Id="rId72" Type="http://schemas.openxmlformats.org/officeDocument/2006/relationships/hyperlink" Target="https://arc-gateway.org/our-programs/supported-living/" TargetMode="External"/><Relationship Id="rId93" Type="http://schemas.openxmlformats.org/officeDocument/2006/relationships/hyperlink" Target="https://www.mencap.org.uk/what-we-do/personal-support-services/cqc-ratings/mencap-surrey-and-sussex-suppo" TargetMode="External"/><Relationship Id="rId98" Type="http://schemas.openxmlformats.org/officeDocument/2006/relationships/hyperlink" Target="https://www.unitedresponse.org.uk/about/what-we-do/" TargetMode="External"/><Relationship Id="rId121" Type="http://schemas.openxmlformats.org/officeDocument/2006/relationships/image" Target="media/image25.jpeg"/><Relationship Id="rId142" Type="http://schemas.openxmlformats.org/officeDocument/2006/relationships/hyperlink" Target="https://www.0312.ua/news/3652673/pidtrimane-prozivanna-dla-osib-invalidnistu-ak-jogo-rozvivatimut-v-zakarpatti" TargetMode="External"/><Relationship Id="rId3" Type="http://schemas.openxmlformats.org/officeDocument/2006/relationships/styles" Target="styles.xml"/><Relationship Id="rId25" Type="http://schemas.openxmlformats.org/officeDocument/2006/relationships/hyperlink" Target="https://zakon.rada.gov.ua/laws/show/1617-2021-%D1%80%23Text" TargetMode="External"/><Relationship Id="rId46" Type="http://schemas.openxmlformats.org/officeDocument/2006/relationships/image" Target="media/image8.jpeg"/><Relationship Id="rId67" Type="http://schemas.openxmlformats.org/officeDocument/2006/relationships/hyperlink" Target="https://acl.gov/programs/aging-and-disability-networks/aging-and-disability-resource-centers" TargetMode="External"/><Relationship Id="rId116" Type="http://schemas.openxmlformats.org/officeDocument/2006/relationships/hyperlink" Target="https://www.facebook.com/photo/?fbid=685875643723589&amp;set=pcb.685877350390085" TargetMode="External"/><Relationship Id="rId137" Type="http://schemas.openxmlformats.org/officeDocument/2006/relationships/hyperlink" Target="https://www.facebook.com/photo/?fbid=887074876779527&amp;set=ecnf.100064310696233&amp;locale=uk_UA" TargetMode="External"/><Relationship Id="rId158" Type="http://schemas.openxmlformats.org/officeDocument/2006/relationships/theme" Target="theme/theme1.xml"/><Relationship Id="rId20" Type="http://schemas.openxmlformats.org/officeDocument/2006/relationships/hyperlink" Target="https://zakon.rada.gov.ua/laws/show/z0806-17%23Text" TargetMode="External"/><Relationship Id="rId41" Type="http://schemas.openxmlformats.org/officeDocument/2006/relationships/image" Target="media/image3.jpeg"/><Relationship Id="rId62" Type="http://schemas.openxmlformats.org/officeDocument/2006/relationships/hyperlink" Target="https://www.ohiolegalhelp.org/uk/resource/terytorialni-ahentstva-z-pytan-starinnya-okruhu-5-ohayo-aaa-5" TargetMode="External"/><Relationship Id="rId83" Type="http://schemas.openxmlformats.org/officeDocument/2006/relationships/hyperlink" Target="https://www.baycovehumanservices.org/developmental-services" TargetMode="External"/><Relationship Id="rId88" Type="http://schemas.openxmlformats.org/officeDocument/2006/relationships/hyperlink" Target="https://en.wikipedia.org/wiki/Direct_Payments" TargetMode="External"/><Relationship Id="rId111" Type="http://schemas.openxmlformats.org/officeDocument/2006/relationships/hyperlink" Target="https://childrights.org.ua/news/yim-prosto-potriben-dim-shho-take-pidtrymane-prozhyvannya-dlya-vypusknykiv-internativ/" TargetMode="External"/><Relationship Id="rId132" Type="http://schemas.openxmlformats.org/officeDocument/2006/relationships/hyperlink" Target="https://media.zagoriy.foundation/speczproyekty/dity-cze-prosto-dity-yak-organizacziya-bachyty-serczem-r" TargetMode="External"/><Relationship Id="rId153" Type="http://schemas.openxmlformats.org/officeDocument/2006/relationships/hyperlink" Target="https://www.facebook.com/emaus.ucu?__cft__%5b0%5d=AZVHi-KOd4xiGc8y16ypkesJXTLh7HxPixF_WppYaeFuAisNJ39l5D9iMyT4PAAse7c7J-ljQN5YSv1hscm1sd-E7pXPBLLqJvRLUo73NO1bEjyCWwGQR0cyjIokHamylXhJDCozv6jh4EEGryKTwke16nwchOK8QG65XGKdrCv5iu6nXvYhjNQZVAm6CYJdocYyvA-FaaTvGEvASNhDINQGG552grvGWfhulOSBpANRgAlta7AHqG0EzTXjFg9Eq49P9G0CPlNBSS83IWb7raVQ&amp;__tn__=-%5dK-y-R" TargetMode="External"/><Relationship Id="rId15" Type="http://schemas.openxmlformats.org/officeDocument/2006/relationships/hyperlink" Target="http://surl.li/kvxvvp" TargetMode="External"/><Relationship Id="rId36" Type="http://schemas.openxmlformats.org/officeDocument/2006/relationships/hyperlink" Target="https://cases.media/case/seriya-video-pro-pidtrimane-prozhivannya-ta-psikhichne-zdorovya" TargetMode="External"/><Relationship Id="rId57" Type="http://schemas.openxmlformats.org/officeDocument/2006/relationships/hyperlink" Target="https://isaacscenter.org/senior-services/?gad_source=1&amp;gclid=CjwKCAjwk8e1BhALEiwAc8MHiP9gGdeA87C-5wBYv" TargetMode="External"/><Relationship Id="rId106" Type="http://schemas.openxmlformats.org/officeDocument/2006/relationships/image" Target="media/image20.jpeg"/><Relationship Id="rId127" Type="http://schemas.openxmlformats.org/officeDocument/2006/relationships/hyperlink" Target="https://loda.gov.ua/documents/78112" TargetMode="External"/><Relationship Id="rId10" Type="http://schemas.microsoft.com/office/2011/relationships/commentsExtended" Target="commentsExtended.xml"/><Relationship Id="rId31" Type="http://schemas.openxmlformats.org/officeDocument/2006/relationships/hyperlink" Target="https://loda.gov.ua/news/82881" TargetMode="External"/><Relationship Id="rId52" Type="http://schemas.openxmlformats.org/officeDocument/2006/relationships/image" Target="media/image14.jpeg"/><Relationship Id="rId73" Type="http://schemas.openxmlformats.org/officeDocument/2006/relationships/hyperlink" Target="https://apd.myflorida.com/customers/supported-living/living-guide/index.htm" TargetMode="External"/><Relationship Id="rId78" Type="http://schemas.openxmlformats.org/officeDocument/2006/relationships/image" Target="media/image17.jpeg"/><Relationship Id="rId94" Type="http://schemas.openxmlformats.org/officeDocument/2006/relationships/hyperlink" Target="https://www.mencap.org.uk/" TargetMode="External"/><Relationship Id="rId99" Type="http://schemas.openxmlformats.org/officeDocument/2006/relationships/hyperlink" Target="https://www.arcouk.org/" TargetMode="External"/><Relationship Id="rId101" Type="http://schemas.openxmlformats.org/officeDocument/2006/relationships/hyperlink" Target="https://www.arcouk.org/" TargetMode="External"/><Relationship Id="rId122" Type="http://schemas.openxmlformats.org/officeDocument/2006/relationships/hyperlink" Target="https://kulparkiv.org.ua/" TargetMode="External"/><Relationship Id="rId143" Type="http://schemas.openxmlformats.org/officeDocument/2006/relationships/hyperlink" Target="https://www.0312.ua/news/3652673/pidtrimane-prozivanna-dla-osib-invalidnistu-ak-jogo-rozvivatimut-v-zakarpatti" TargetMode="External"/><Relationship Id="rId148" Type="http://schemas.openxmlformats.org/officeDocument/2006/relationships/hyperlink" Target="http://surl.li/xgkixt" TargetMode="External"/><Relationship Id="rId4" Type="http://schemas.openxmlformats.org/officeDocument/2006/relationships/settings" Target="settings.xml"/><Relationship Id="rId9" Type="http://schemas.openxmlformats.org/officeDocument/2006/relationships/comments" Target="comments.xml"/><Relationship Id="rId26" Type="http://schemas.openxmlformats.org/officeDocument/2006/relationships/hyperlink" Target="https://zakon.rada.gov.Ua/laws/show/1124-2023-%D0%BF%23Text" TargetMode="External"/><Relationship Id="rId47" Type="http://schemas.openxmlformats.org/officeDocument/2006/relationships/image" Target="media/image9.jpeg"/><Relationship Id="rId68" Type="http://schemas.openxmlformats.org/officeDocument/2006/relationships/hyperlink" Target="https://acl.gov/programs/aging-and-disability-networks/aging-and-disability-resource-centers" TargetMode="External"/><Relationship Id="rId89" Type="http://schemas.openxmlformats.org/officeDocument/2006/relationships/hyperlink" Target="http://www.cabinetoffice.gov.uk/upload/assets/www.cabinetoffice.gov.uk/strategy/disability.pdf" TargetMode="External"/><Relationship Id="rId112" Type="http://schemas.openxmlformats.org/officeDocument/2006/relationships/hyperlink" Target="https://childrights.org.ua/news/yim-prosto-potriben-dim-shho-take-pidtrymane-prozhyvannya-dlya-vypusknykiv-internativ/" TargetMode="External"/><Relationship Id="rId133" Type="http://schemas.openxmlformats.org/officeDocument/2006/relationships/hyperlink" Target="https://media.zagoriy.foundation/speczproyekty/dity-cze-prosto-dity-yak-organizacziya-bachyty-serczem-rujnuye-stereotypy-pro-invalidnist/" TargetMode="External"/><Relationship Id="rId154" Type="http://schemas.openxmlformats.org/officeDocument/2006/relationships/hyperlink" Target="https://www.facebook.com/emaus.ucu?__cft__%5b0%5d=AZVHi-KOd4xiGc8y16ypkesJXTLh7HxPixF_WppYaeFuAisNJ39l5D9iMyT4PAAse7c7J-ljQN5YSv1hscm1sd-E7pXPBLLqJvRLUo73NO1bEjyCWwGQR0cyjIokHamylXhJDCozv6jh4EEGryKTwke16nwchOK8QG65XGKdrCv5iu6nXvYhjNQZVAm6CYJdocYyvA-FaaTvGEvASNhDINQGG552grvGWfhulOSBpANRgAlta7AHqG0EzTXjFg9Eq49P9G0CPlNBSS83IWb7raVQ&amp;__tn__=-%5dK-y-R" TargetMode="External"/><Relationship Id="rId16" Type="http://schemas.openxmlformats.org/officeDocument/2006/relationships/hyperlink" Target="https://www.undp.org/uk/ukraine" TargetMode="External"/><Relationship Id="rId37" Type="http://schemas.openxmlformats.org/officeDocument/2006/relationships/hyperlink" Target="https://www.facebook.com/groups/605365518420310/" TargetMode="External"/><Relationship Id="rId58" Type="http://schemas.openxmlformats.org/officeDocument/2006/relationships/hyperlink" Target="https://acl.gov/node/650" TargetMode="External"/><Relationship Id="rId79" Type="http://schemas.openxmlformats.org/officeDocument/2006/relationships/hyperlink" Target="https://www.oslp.org/supported-living-program.html" TargetMode="External"/><Relationship Id="rId102" Type="http://schemas.openxmlformats.org/officeDocument/2006/relationships/hyperlink" Target="https://helpus.org.ua/a.php?n=530053" TargetMode="External"/><Relationship Id="rId123" Type="http://schemas.openxmlformats.org/officeDocument/2006/relationships/hyperlink" Target="https://kulparkiv.org.ua/" TargetMode="External"/><Relationship Id="rId144" Type="http://schemas.openxmlformats.org/officeDocument/2006/relationships/hyperlink" Target="https://forpost.media/novosti/u-zaporizhzhi-diie-posluha-pidtrymanoho-prozhyvannia-dlia-litnikh-liudey.html" TargetMode="External"/><Relationship Id="rId90" Type="http://schemas.openxmlformats.org/officeDocument/2006/relationships/hyperlink" Target="https://en.wikipedia.org/wiki/Meals_on_wheels" TargetMode="External"/><Relationship Id="rId27" Type="http://schemas.openxmlformats.org/officeDocument/2006/relationships/hyperlink" Target="https://zakon.rada.gov.Ua/laws/show/z1169-23%23Text" TargetMode="External"/><Relationship Id="rId48" Type="http://schemas.openxmlformats.org/officeDocument/2006/relationships/image" Target="media/image10.jpeg"/><Relationship Id="rId69" Type="http://schemas.openxmlformats.org/officeDocument/2006/relationships/hyperlink" Target="https://www.ncoa.org/article/mippa" TargetMode="External"/><Relationship Id="rId113" Type="http://schemas.openxmlformats.org/officeDocument/2006/relationships/image" Target="media/image22.jpeg"/><Relationship Id="rId134" Type="http://schemas.openxmlformats.org/officeDocument/2006/relationships/hyperlink" Target="https://www.facebook.com/MH4Ukraine?__cft__%5b0%5d=AZW-5q8IHAsEVah6mycbwvvcHzm_QnDsSOr5pOkMAeAyxZOn2Gfg2deA8XPTi6-0eug8QazhHVjknMuYG6Ec3BIDHrQHeNlxcShmaoAPHOBh1IR-KqyEUK-u-SAL7_PwRiBOD8GapQQGDHwXcKAyFXxTCkjBEnCqVOQS7_iWDmRiq4WTOoXSlYfy65lEoTP5SNg&amp;__tn__=-%5dK-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3B011-301F-45F6-B676-CB5B30EBC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119</Pages>
  <Words>33196</Words>
  <Characters>189218</Characters>
  <Application>Microsoft Office Word</Application>
  <DocSecurity>0</DocSecurity>
  <Lines>1576</Lines>
  <Paragraphs>443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NASTYA ZHENYA</cp:lastModifiedBy>
  <cp:revision>15</cp:revision>
  <dcterms:created xsi:type="dcterms:W3CDTF">2024-12-18T11:41:00Z</dcterms:created>
  <dcterms:modified xsi:type="dcterms:W3CDTF">2024-12-31T03:35:00Z</dcterms:modified>
</cp:coreProperties>
</file>